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AB" w:rsidRDefault="00341DAB" w:rsidP="00A874D9">
      <w:pPr>
        <w:pStyle w:val="normal"/>
        <w:rPr>
          <w:sz w:val="96"/>
          <w:szCs w:val="96"/>
        </w:rPr>
      </w:pPr>
    </w:p>
    <w:p w:rsidR="00341DAB" w:rsidRDefault="0019567E">
      <w:pPr>
        <w:pStyle w:val="normal"/>
        <w:jc w:val="center"/>
      </w:pPr>
      <w:r>
        <w:rPr>
          <w:rtl/>
        </w:rPr>
        <w:t>خطة الفاقد التعليمي</w:t>
      </w:r>
    </w:p>
    <w:p w:rsidR="00341DAB" w:rsidRDefault="0019567E">
      <w:pPr>
        <w:pStyle w:val="normal"/>
      </w:pPr>
      <w:r>
        <w:rPr>
          <w:rtl/>
        </w:rPr>
        <w:t xml:space="preserve">الصف   السابع                                                        </w:t>
      </w:r>
      <w:r w:rsidR="00A874D9">
        <w:rPr>
          <w:rtl/>
        </w:rPr>
        <w:t xml:space="preserve">                 </w:t>
      </w:r>
      <w:r>
        <w:rPr>
          <w:rtl/>
        </w:rPr>
        <w:t xml:space="preserve">      المبحث علوم  للصف  السابع</w:t>
      </w:r>
      <w:r>
        <w:rPr>
          <w:rtl/>
        </w:rPr>
        <w:t xml:space="preserve">     </w:t>
      </w:r>
      <w:r>
        <w:rPr>
          <w:rtl/>
        </w:rPr>
        <w:t xml:space="preserve">                                                                                                                               </w:t>
      </w:r>
      <w:r>
        <w:t xml:space="preserve">       </w:t>
      </w:r>
      <w:r>
        <w:t xml:space="preserve">                         </w:t>
      </w:r>
      <w:r>
        <w:t xml:space="preserve">        </w:t>
      </w:r>
      <w:r>
        <w:rPr>
          <w:rtl/>
        </w:rPr>
        <w:t xml:space="preserve">                       </w:t>
      </w:r>
      <w:r>
        <w:rPr>
          <w:rtl/>
        </w:rPr>
        <w:tab/>
        <w:t xml:space="preserve">                                                            </w:t>
      </w:r>
      <w:r>
        <w:rPr>
          <w:rtl/>
        </w:rPr>
        <w:t xml:space="preserve">                                                                             الفترة الزمنية  من 15 / 8/2021      </w:t>
      </w:r>
      <w:r w:rsidR="00A874D9">
        <w:rPr>
          <w:rFonts w:hint="cs"/>
          <w:rtl/>
        </w:rPr>
        <w:t>إلى</w:t>
      </w:r>
      <w:r>
        <w:rPr>
          <w:rtl/>
        </w:rPr>
        <w:t xml:space="preserve">  12 /  9/ 2021 </w:t>
      </w:r>
    </w:p>
    <w:tbl>
      <w:tblPr>
        <w:tblStyle w:val="a5"/>
        <w:bidiVisual/>
        <w:tblW w:w="1430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5360"/>
        <w:gridCol w:w="1251"/>
        <w:gridCol w:w="2323"/>
        <w:gridCol w:w="1251"/>
        <w:gridCol w:w="1072"/>
        <w:gridCol w:w="1072"/>
        <w:gridCol w:w="1414"/>
      </w:tblGrid>
      <w:tr w:rsidR="00341DAB" w:rsidTr="00A874D9">
        <w:trPr>
          <w:trHeight w:val="266"/>
          <w:jc w:val="right"/>
        </w:trPr>
        <w:tc>
          <w:tcPr>
            <w:tcW w:w="562" w:type="dxa"/>
            <w:vMerge w:val="restart"/>
          </w:tcPr>
          <w:p w:rsidR="00341DAB" w:rsidRDefault="0019567E">
            <w:pPr>
              <w:pStyle w:val="normal"/>
              <w:ind w:left="113" w:right="113"/>
            </w:pPr>
            <w:r>
              <w:rPr>
                <w:rtl/>
              </w:rPr>
              <w:t>الرقم</w:t>
            </w:r>
          </w:p>
        </w:tc>
        <w:tc>
          <w:tcPr>
            <w:tcW w:w="5360" w:type="dxa"/>
            <w:vMerge w:val="restart"/>
          </w:tcPr>
          <w:p w:rsidR="00341DAB" w:rsidRDefault="0019567E">
            <w:pPr>
              <w:pStyle w:val="normal"/>
            </w:pPr>
            <w:r>
              <w:rPr>
                <w:rtl/>
              </w:rPr>
              <w:t xml:space="preserve">النتاجات العامة </w:t>
            </w:r>
          </w:p>
        </w:tc>
        <w:tc>
          <w:tcPr>
            <w:tcW w:w="1251" w:type="dxa"/>
            <w:vMerge w:val="restart"/>
          </w:tcPr>
          <w:p w:rsidR="00341DAB" w:rsidRDefault="0019567E">
            <w:pPr>
              <w:pStyle w:val="normal"/>
            </w:pPr>
            <w:r>
              <w:rPr>
                <w:rtl/>
              </w:rPr>
              <w:t>المواد والتجهيزات</w:t>
            </w:r>
          </w:p>
          <w:p w:rsidR="00341DAB" w:rsidRDefault="0019567E">
            <w:pPr>
              <w:pStyle w:val="normal"/>
            </w:pPr>
            <w:r>
              <w:rPr>
                <w:rtl/>
              </w:rPr>
              <w:t>(مصادر التعلم)</w:t>
            </w:r>
          </w:p>
        </w:tc>
        <w:tc>
          <w:tcPr>
            <w:tcW w:w="2323" w:type="dxa"/>
            <w:vMerge w:val="restart"/>
          </w:tcPr>
          <w:p w:rsidR="00341DAB" w:rsidRDefault="0019567E">
            <w:pPr>
              <w:pStyle w:val="normal"/>
            </w:pPr>
            <w:r>
              <w:rPr>
                <w:rtl/>
              </w:rPr>
              <w:t>استراتيجيات التدريس</w:t>
            </w:r>
          </w:p>
        </w:tc>
        <w:tc>
          <w:tcPr>
            <w:tcW w:w="2323" w:type="dxa"/>
            <w:gridSpan w:val="2"/>
          </w:tcPr>
          <w:p w:rsidR="00341DAB" w:rsidRDefault="0019567E">
            <w:pPr>
              <w:pStyle w:val="normal"/>
            </w:pPr>
            <w:r>
              <w:rPr>
                <w:rtl/>
              </w:rPr>
              <w:t>التقويم</w:t>
            </w:r>
          </w:p>
        </w:tc>
        <w:tc>
          <w:tcPr>
            <w:tcW w:w="1072" w:type="dxa"/>
            <w:vMerge w:val="restart"/>
          </w:tcPr>
          <w:p w:rsidR="00341DAB" w:rsidRDefault="0019567E">
            <w:pPr>
              <w:pStyle w:val="normal"/>
            </w:pPr>
            <w:r>
              <w:rPr>
                <w:rtl/>
              </w:rPr>
              <w:t>انشطة مرافقة</w:t>
            </w:r>
          </w:p>
        </w:tc>
        <w:tc>
          <w:tcPr>
            <w:tcW w:w="1414" w:type="dxa"/>
            <w:vMerge w:val="restart"/>
          </w:tcPr>
          <w:p w:rsidR="00341DAB" w:rsidRDefault="0019567E">
            <w:pPr>
              <w:pStyle w:val="normal"/>
            </w:pPr>
            <w:r>
              <w:rPr>
                <w:rtl/>
              </w:rPr>
              <w:t xml:space="preserve">التامل الذاتي حول الوحدة </w:t>
            </w:r>
          </w:p>
        </w:tc>
      </w:tr>
      <w:tr w:rsidR="00341DAB" w:rsidTr="00A874D9">
        <w:trPr>
          <w:trHeight w:val="265"/>
          <w:jc w:val="right"/>
        </w:trPr>
        <w:tc>
          <w:tcPr>
            <w:tcW w:w="562" w:type="dxa"/>
            <w:vMerge/>
          </w:tcPr>
          <w:p w:rsidR="00341DAB" w:rsidRDefault="00341DA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60" w:type="dxa"/>
            <w:vMerge/>
          </w:tcPr>
          <w:p w:rsidR="00341DAB" w:rsidRDefault="00341DA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51" w:type="dxa"/>
            <w:vMerge/>
          </w:tcPr>
          <w:p w:rsidR="00341DAB" w:rsidRDefault="00341DA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3" w:type="dxa"/>
            <w:vMerge/>
          </w:tcPr>
          <w:p w:rsidR="00341DAB" w:rsidRDefault="00341DA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51" w:type="dxa"/>
          </w:tcPr>
          <w:p w:rsidR="00341DAB" w:rsidRDefault="0019567E">
            <w:pPr>
              <w:pStyle w:val="normal"/>
            </w:pPr>
            <w:r>
              <w:rPr>
                <w:rtl/>
              </w:rPr>
              <w:t>ا</w:t>
            </w:r>
            <w:r>
              <w:rPr>
                <w:sz w:val="20"/>
                <w:szCs w:val="20"/>
                <w:rtl/>
              </w:rPr>
              <w:t>لاستراتيجيات</w:t>
            </w:r>
          </w:p>
        </w:tc>
        <w:tc>
          <w:tcPr>
            <w:tcW w:w="1072" w:type="dxa"/>
          </w:tcPr>
          <w:p w:rsidR="00341DAB" w:rsidRDefault="0019567E">
            <w:pPr>
              <w:pStyle w:val="normal"/>
            </w:pPr>
            <w:r>
              <w:rPr>
                <w:rtl/>
              </w:rPr>
              <w:t>الادوات</w:t>
            </w:r>
          </w:p>
        </w:tc>
        <w:tc>
          <w:tcPr>
            <w:tcW w:w="1072" w:type="dxa"/>
            <w:vMerge/>
          </w:tcPr>
          <w:p w:rsidR="00341DAB" w:rsidRDefault="00341DA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:rsidR="00341DAB" w:rsidRDefault="00341DA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41DAB" w:rsidTr="00A874D9">
        <w:trPr>
          <w:trHeight w:val="4680"/>
          <w:jc w:val="right"/>
        </w:trPr>
        <w:tc>
          <w:tcPr>
            <w:tcW w:w="562" w:type="dxa"/>
          </w:tcPr>
          <w:p w:rsidR="00341DAB" w:rsidRDefault="0019567E">
            <w:pPr>
              <w:pStyle w:val="normal"/>
            </w:pPr>
            <w:r>
              <w:t>1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t>2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t>3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t>4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t>5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t>6</w:t>
            </w:r>
          </w:p>
          <w:p w:rsidR="00341DAB" w:rsidRDefault="00341DAB">
            <w:pPr>
              <w:pStyle w:val="normal"/>
            </w:pPr>
          </w:p>
        </w:tc>
        <w:tc>
          <w:tcPr>
            <w:tcW w:w="5360" w:type="dxa"/>
          </w:tcPr>
          <w:p w:rsidR="00341DAB" w:rsidRDefault="0019567E">
            <w:pPr>
              <w:pStyle w:val="normal"/>
            </w:pPr>
            <w:r>
              <w:rPr>
                <w:rtl/>
              </w:rPr>
              <w:t>أن يحدد الطالب التراكيب الرئيسية في أجهزة جسم الإنسان ووظيفة كل منها..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أن  يتعرف الطالب   كيفية تكامل أعضاء جسم الإنسان  في عملها لتؤدي  الوظيفة العامة للجهاز. </w:t>
            </w: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ان يتعرف الطالب مفهوم انكسار الضوء ،  وأن </w:t>
            </w:r>
            <w:r>
              <w:rPr>
                <w:rtl/>
              </w:rPr>
              <w:t xml:space="preserve">يستطيع معرفة مكونات ضوء الشمس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أن يتعرف الطالب مفوم العدسات </w:t>
            </w:r>
            <w:r w:rsidR="00A874D9">
              <w:rPr>
                <w:rFonts w:hint="cs"/>
                <w:rtl/>
              </w:rPr>
              <w:t>وأنواعها</w:t>
            </w:r>
            <w:r>
              <w:rPr>
                <w:rtl/>
              </w:rPr>
              <w:t xml:space="preserve"> ويميز بينها  وان يصف  الأخيلةِ المتكون في العدسات.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أن يتعرف الطالب مفهوم الطاقة َ ومصادرها 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أن يوضح الطالب </w:t>
            </w:r>
            <w:r w:rsidR="00A874D9">
              <w:rPr>
                <w:rFonts w:hint="cs"/>
                <w:rtl/>
              </w:rPr>
              <w:t>أهمية</w:t>
            </w:r>
            <w:r>
              <w:rPr>
                <w:rtl/>
              </w:rPr>
              <w:t xml:space="preserve"> الطاقة في حياتنا </w:t>
            </w:r>
          </w:p>
        </w:tc>
        <w:tc>
          <w:tcPr>
            <w:tcW w:w="1251" w:type="dxa"/>
          </w:tcPr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السبورة </w:t>
            </w: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الطباشير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  قصص قصيرة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ملزم مادة العلوم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لوحات  لأجهزة جسم الإنسان 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عدسات محدبة ومقعرة </w:t>
            </w: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منشور </w:t>
            </w:r>
          </w:p>
        </w:tc>
        <w:tc>
          <w:tcPr>
            <w:tcW w:w="2323" w:type="dxa"/>
          </w:tcPr>
          <w:p w:rsidR="00341DAB" w:rsidRDefault="0019567E">
            <w:pPr>
              <w:pStyle w:val="normal"/>
            </w:pPr>
            <w:r>
              <w:rPr>
                <w:rtl/>
              </w:rPr>
              <w:t>التدريس المباشر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اسئلة واجوبة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الاستقصاء</w:t>
            </w: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التعلم في مجموعات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مناقشة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تعلم جماعي 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التعلم من خلال النشاط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</w:tc>
        <w:tc>
          <w:tcPr>
            <w:tcW w:w="1251" w:type="dxa"/>
          </w:tcPr>
          <w:p w:rsidR="00341DAB" w:rsidRDefault="0019567E">
            <w:pPr>
              <w:pStyle w:val="normal"/>
            </w:pPr>
            <w:r>
              <w:rPr>
                <w:rtl/>
              </w:rPr>
              <w:t>التقويم المعتمد على الاداء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القلم والورقة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الملاحظة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التواصل</w:t>
            </w:r>
          </w:p>
          <w:p w:rsidR="00341DAB" w:rsidRDefault="00341DAB">
            <w:pPr>
              <w:pStyle w:val="normal"/>
            </w:pPr>
          </w:p>
        </w:tc>
        <w:tc>
          <w:tcPr>
            <w:tcW w:w="1072" w:type="dxa"/>
          </w:tcPr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سلم التقدير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سجل العلامات</w:t>
            </w:r>
          </w:p>
          <w:p w:rsidR="00341DAB" w:rsidRDefault="00341DAB">
            <w:pPr>
              <w:pStyle w:val="normal"/>
            </w:pPr>
          </w:p>
        </w:tc>
        <w:tc>
          <w:tcPr>
            <w:tcW w:w="1072" w:type="dxa"/>
          </w:tcPr>
          <w:p w:rsidR="00341DAB" w:rsidRDefault="0019567E">
            <w:pPr>
              <w:pStyle w:val="normal"/>
            </w:pPr>
            <w:r>
              <w:rPr>
                <w:rtl/>
              </w:rPr>
              <w:t xml:space="preserve">أوراق عمل 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>استخدام المواد والأدوات المحسوسة</w:t>
            </w: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rtl/>
              </w:rPr>
              <w:t xml:space="preserve">تنفيذ الأنشطة الواردة في المادة التعليمية للفاقد التعليمي </w:t>
            </w:r>
          </w:p>
        </w:tc>
        <w:tc>
          <w:tcPr>
            <w:tcW w:w="1414" w:type="dxa"/>
          </w:tcPr>
          <w:p w:rsidR="00341DAB" w:rsidRDefault="0019567E">
            <w:pPr>
              <w:pStyle w:val="normal"/>
            </w:pPr>
            <w:r>
              <w:rPr>
                <w:b/>
                <w:rtl/>
              </w:rPr>
              <w:t>اشعر بالرضا عن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b/>
                <w:rtl/>
              </w:rPr>
              <w:t>التحديات</w:t>
            </w: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341DAB">
            <w:pPr>
              <w:pStyle w:val="normal"/>
            </w:pPr>
          </w:p>
          <w:p w:rsidR="00341DAB" w:rsidRDefault="0019567E">
            <w:pPr>
              <w:pStyle w:val="normal"/>
            </w:pPr>
            <w:r>
              <w:rPr>
                <w:b/>
                <w:rtl/>
              </w:rPr>
              <w:t>مقترحات التحسين</w:t>
            </w:r>
          </w:p>
        </w:tc>
      </w:tr>
    </w:tbl>
    <w:p w:rsidR="00341DAB" w:rsidRDefault="00341DAB">
      <w:pPr>
        <w:pStyle w:val="normal"/>
        <w:tabs>
          <w:tab w:val="left" w:pos="6308"/>
          <w:tab w:val="center" w:pos="6979"/>
        </w:tabs>
      </w:pPr>
    </w:p>
    <w:p w:rsidR="00341DAB" w:rsidRDefault="00341DAB">
      <w:pPr>
        <w:pStyle w:val="normal"/>
        <w:tabs>
          <w:tab w:val="left" w:pos="6308"/>
          <w:tab w:val="center" w:pos="6979"/>
        </w:tabs>
      </w:pPr>
    </w:p>
    <w:p w:rsidR="00341DAB" w:rsidRDefault="00341DAB">
      <w:pPr>
        <w:pStyle w:val="normal"/>
        <w:tabs>
          <w:tab w:val="left" w:pos="6308"/>
          <w:tab w:val="center" w:pos="6979"/>
        </w:tabs>
      </w:pPr>
    </w:p>
    <w:p w:rsidR="00341DAB" w:rsidRDefault="00341DAB">
      <w:pPr>
        <w:pStyle w:val="normal"/>
        <w:tabs>
          <w:tab w:val="left" w:pos="6308"/>
          <w:tab w:val="center" w:pos="6979"/>
        </w:tabs>
      </w:pPr>
    </w:p>
    <w:p w:rsidR="00341DAB" w:rsidRDefault="00341DAB">
      <w:pPr>
        <w:pStyle w:val="normal"/>
        <w:tabs>
          <w:tab w:val="left" w:pos="6308"/>
          <w:tab w:val="center" w:pos="6979"/>
        </w:tabs>
      </w:pPr>
    </w:p>
    <w:p w:rsidR="00341DAB" w:rsidRDefault="00341DAB">
      <w:pPr>
        <w:pStyle w:val="normal"/>
        <w:tabs>
          <w:tab w:val="left" w:pos="6308"/>
          <w:tab w:val="center" w:pos="6979"/>
        </w:tabs>
      </w:pPr>
    </w:p>
    <w:sectPr w:rsidR="00341DAB" w:rsidSect="00341DAB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67E" w:rsidRDefault="0019567E" w:rsidP="00A874D9">
      <w:r>
        <w:separator/>
      </w:r>
    </w:p>
  </w:endnote>
  <w:endnote w:type="continuationSeparator" w:id="1">
    <w:p w:rsidR="0019567E" w:rsidRDefault="0019567E" w:rsidP="00A8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67E" w:rsidRDefault="0019567E" w:rsidP="00A874D9">
      <w:r>
        <w:separator/>
      </w:r>
    </w:p>
  </w:footnote>
  <w:footnote w:type="continuationSeparator" w:id="1">
    <w:p w:rsidR="0019567E" w:rsidRDefault="0019567E" w:rsidP="00A87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DAB"/>
    <w:rsid w:val="0019567E"/>
    <w:rsid w:val="00341DAB"/>
    <w:rsid w:val="00A8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41D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41D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41D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41D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341D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41D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1DAB"/>
  </w:style>
  <w:style w:type="table" w:customStyle="1" w:styleId="TableNormal">
    <w:name w:val="Table Normal"/>
    <w:rsid w:val="00341D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41D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41D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41D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A874D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A874D9"/>
  </w:style>
  <w:style w:type="paragraph" w:styleId="a7">
    <w:name w:val="footer"/>
    <w:basedOn w:val="a"/>
    <w:link w:val="Char0"/>
    <w:uiPriority w:val="99"/>
    <w:semiHidden/>
    <w:unhideWhenUsed/>
    <w:rsid w:val="00A874D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A874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mabsoot mwaise</cp:lastModifiedBy>
  <cp:revision>2</cp:revision>
  <dcterms:created xsi:type="dcterms:W3CDTF">2021-08-13T21:37:00Z</dcterms:created>
  <dcterms:modified xsi:type="dcterms:W3CDTF">2021-08-13T21:39:00Z</dcterms:modified>
</cp:coreProperties>
</file>