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95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4"/>
        <w:gridCol w:w="1843"/>
        <w:gridCol w:w="1984"/>
        <w:gridCol w:w="2173"/>
        <w:gridCol w:w="1938"/>
        <w:gridCol w:w="1607"/>
        <w:gridCol w:w="1843"/>
      </w:tblGrid>
      <w:tr w:rsidR="00141422" w:rsidRPr="00C824D2" w:rsidTr="000B1FFA">
        <w:trPr>
          <w:trHeight w:val="842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Outcomes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Resources &amp; material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Instructional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Tool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Associated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Reflection</w:t>
            </w:r>
          </w:p>
        </w:tc>
      </w:tr>
      <w:tr w:rsidR="00141422" w:rsidRPr="00C824D2" w:rsidTr="000B1FFA">
        <w:trPr>
          <w:trHeight w:val="1557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422" w:rsidRPr="0000220B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  <w:r w:rsidRPr="0000220B">
              <w:rPr>
                <w:rFonts w:asciiTheme="minorHAnsi" w:eastAsia="Yu Gothic UI Semilight" w:hAnsiTheme="minorHAnsi" w:cs="Calibri"/>
                <w:sz w:val="26"/>
                <w:szCs w:val="26"/>
                <w:rtl/>
              </w:rPr>
              <w:t xml:space="preserve">• </w:t>
            </w:r>
            <w:r>
              <w:rPr>
                <w:rFonts w:asciiTheme="minorHAnsi" w:eastAsia="Yu Gothic UI Semilight" w:hAnsiTheme="minorHAnsi" w:cs="Calibri"/>
                <w:sz w:val="26"/>
                <w:szCs w:val="26"/>
              </w:rPr>
              <w:t>T</w:t>
            </w:r>
            <w:r w:rsidRPr="0000220B">
              <w:rPr>
                <w:rFonts w:asciiTheme="minorHAnsi" w:eastAsia="Yu Gothic UI Semilight" w:hAnsiTheme="minorHAnsi" w:cs="Calibri"/>
                <w:sz w:val="26"/>
                <w:szCs w:val="26"/>
              </w:rPr>
              <w:t>alk about places in Jordan, weather and geographical features by using</w:t>
            </w:r>
          </w:p>
          <w:p w:rsidR="0014142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  <w:rtl/>
              </w:rPr>
            </w:pPr>
            <w:r w:rsidRPr="0000220B">
              <w:rPr>
                <w:rFonts w:asciiTheme="minorHAnsi" w:eastAsia="Yu Gothic UI Semilight" w:hAnsiTheme="minorHAnsi" w:cs="Calibri"/>
                <w:sz w:val="26"/>
                <w:szCs w:val="26"/>
              </w:rPr>
              <w:t>correct intonation for questions and statements</w:t>
            </w:r>
          </w:p>
          <w:p w:rsidR="00141422" w:rsidRPr="0000220B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</w:p>
          <w:p w:rsidR="00141422" w:rsidRPr="0000220B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  <w:r w:rsidRPr="0000220B">
              <w:rPr>
                <w:rFonts w:asciiTheme="minorHAnsi" w:eastAsia="Yu Gothic UI Semilight" w:hAnsiTheme="minorHAnsi" w:cs="Calibri"/>
                <w:sz w:val="26"/>
                <w:szCs w:val="26"/>
                <w:rtl/>
              </w:rPr>
              <w:t xml:space="preserve">• </w:t>
            </w:r>
            <w:r>
              <w:rPr>
                <w:rFonts w:asciiTheme="minorHAnsi" w:eastAsia="Yu Gothic UI Semilight" w:hAnsiTheme="minorHAnsi" w:cs="Calibri"/>
                <w:sz w:val="26"/>
                <w:szCs w:val="26"/>
              </w:rPr>
              <w:t>S</w:t>
            </w:r>
            <w:r w:rsidRPr="0000220B">
              <w:rPr>
                <w:rFonts w:asciiTheme="minorHAnsi" w:eastAsia="Yu Gothic UI Semilight" w:hAnsiTheme="minorHAnsi" w:cs="Calibri"/>
                <w:sz w:val="26"/>
                <w:szCs w:val="26"/>
              </w:rPr>
              <w:t>can simple written materials to preview them for general content before</w:t>
            </w:r>
          </w:p>
          <w:p w:rsidR="0014142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  <w:rtl/>
              </w:rPr>
            </w:pPr>
            <w:r w:rsidRPr="0000220B">
              <w:rPr>
                <w:rFonts w:asciiTheme="minorHAnsi" w:eastAsia="Yu Gothic UI Semilight" w:hAnsiTheme="minorHAnsi" w:cs="Calibri"/>
                <w:sz w:val="26"/>
                <w:szCs w:val="26"/>
              </w:rPr>
              <w:t>starting to read</w:t>
            </w:r>
            <w:r>
              <w:rPr>
                <w:rFonts w:asciiTheme="minorHAnsi" w:eastAsia="Yu Gothic UI Semilight" w:hAnsiTheme="minorHAnsi" w:cs="Calibri"/>
                <w:sz w:val="26"/>
                <w:szCs w:val="26"/>
                <w:rtl/>
              </w:rPr>
              <w:t>)</w:t>
            </w:r>
          </w:p>
          <w:p w:rsidR="00141422" w:rsidRPr="0000220B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</w:p>
          <w:p w:rsidR="00141422" w:rsidRPr="00D41D70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="Calibri"/>
                <w:sz w:val="26"/>
                <w:szCs w:val="26"/>
              </w:rPr>
              <w:t>• E</w:t>
            </w:r>
            <w:r w:rsidRPr="0000220B">
              <w:rPr>
                <w:rFonts w:asciiTheme="minorHAnsi" w:eastAsia="Yu Gothic UI Semilight" w:hAnsiTheme="minorHAnsi" w:cs="Calibri"/>
                <w:sz w:val="26"/>
                <w:szCs w:val="26"/>
              </w:rPr>
              <w:t>xpress pride in Jordan and the country’s heritage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22" w:rsidRPr="00C824D2" w:rsidRDefault="00141422" w:rsidP="000B1FFA">
            <w:pPr>
              <w:bidi w:val="0"/>
              <w:spacing w:after="0" w:line="240" w:lineRule="auto"/>
              <w:ind w:left="720" w:hanging="720"/>
              <w:jc w:val="both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1.Pupils booklet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3. Audio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4.Internet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5.Laptop/smart phone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6.Interactive 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Worksheet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 Remote instruction :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*Questions and answers .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sheet 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with the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booklet.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*Flash cards .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*Direct reading activities .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 Activity based on learning :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*Games</w:t>
            </w:r>
          </w:p>
          <w:p w:rsidR="00141422" w:rsidRPr="00C824D2" w:rsidRDefault="00141422" w:rsidP="000B1FFA">
            <w:pPr>
              <w:bidi w:val="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1.Systematic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2.Performance based assessment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*Role-playing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*Performance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*speech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3.Pencil and paper   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*Test/quiz/exam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*Multiple Choice Items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*True /False Items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Pupils' Remote Interaction Report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Chick list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Rating scale 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2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Participating in short description.</w:t>
            </w:r>
          </w:p>
          <w:p w:rsidR="0014142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Writing short paragraphs</w:t>
            </w:r>
            <w:bookmarkStart w:id="0" w:name="_GoBack"/>
            <w:bookmarkEnd w:id="0"/>
          </w:p>
          <w:p w:rsidR="0014142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Skimming </w:t>
            </w:r>
          </w:p>
          <w:p w:rsidR="0014142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Scanning </w:t>
            </w:r>
          </w:p>
          <w:p w:rsidR="0014142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I feel satisfied with------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Challenges that faced me-----------</w:t>
            </w: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141422" w:rsidRPr="00C824D2" w:rsidRDefault="00141422" w:rsidP="000B1FFA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Suggestions for improvement----------------------------------------------</w:t>
            </w:r>
          </w:p>
        </w:tc>
      </w:tr>
    </w:tbl>
    <w:p w:rsidR="00141422" w:rsidRDefault="00141422" w:rsidP="00141422">
      <w:pPr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</w:p>
    <w:p w:rsidR="00141422" w:rsidRPr="00BF72A6" w:rsidRDefault="00141422" w:rsidP="00141422">
      <w:pPr>
        <w:shd w:val="clear" w:color="auto" w:fill="F2F2F2" w:themeFill="background1" w:themeFillShade="F2"/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</w:pPr>
      <w:r w:rsidRPr="00BF72A6"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  <w:t>Basic Concepts and Outcomes Learning Plan</w:t>
      </w:r>
    </w:p>
    <w:p w:rsidR="00141422" w:rsidRPr="000245E9" w:rsidRDefault="00141422" w:rsidP="00141422">
      <w:pPr>
        <w:bidi w:val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  <w:proofErr w:type="spellStart"/>
      <w:r>
        <w:rPr>
          <w:rFonts w:ascii="Yu Gothic UI Semilight" w:eastAsia="Yu Gothic UI Semilight" w:hAnsi="Yu Gothic UI Semilight"/>
          <w:b/>
          <w:bCs/>
          <w:sz w:val="28"/>
          <w:szCs w:val="28"/>
        </w:rPr>
        <w:t>Seventh</w:t>
      </w: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>Gradetime</w:t>
      </w:r>
      <w:proofErr w:type="spellEnd"/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15 / 8 to 12/9 </w:t>
      </w:r>
    </w:p>
    <w:p w:rsidR="00406E13" w:rsidRDefault="00406E13">
      <w:pPr>
        <w:rPr>
          <w:rFonts w:hint="cs"/>
        </w:rPr>
      </w:pPr>
    </w:p>
    <w:sectPr w:rsidR="00406E13" w:rsidSect="003870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1422"/>
    <w:rsid w:val="00141422"/>
    <w:rsid w:val="00406E1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22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2021-08-13T21:15:00Z</dcterms:created>
  <dcterms:modified xsi:type="dcterms:W3CDTF">2021-08-13T21:15:00Z</dcterms:modified>
</cp:coreProperties>
</file>