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D24FA8" w:rsidRPr="00C824D2" w:rsidTr="00D13486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D24FA8" w:rsidRPr="00C824D2" w:rsidTr="00D13486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4FA8" w:rsidRPr="00846947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</w:p>
          <w:p w:rsidR="00D24FA8" w:rsidRPr="00846947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  <w:r w:rsidRPr="00846947">
              <w:rPr>
                <w:rFonts w:asciiTheme="minorHAnsi" w:eastAsia="Yu Gothic UI Semilight" w:hAnsiTheme="minorHAnsi" w:cs="Calibri" w:hint="eastAsia"/>
                <w:sz w:val="26"/>
                <w:szCs w:val="26"/>
                <w:rtl/>
              </w:rPr>
              <w:t>•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>P</w:t>
            </w:r>
            <w:r w:rsidRPr="00846947">
              <w:rPr>
                <w:rFonts w:asciiTheme="minorHAnsi" w:eastAsia="Yu Gothic UI Semilight" w:hAnsiTheme="minorHAnsi" w:cs="Calibri"/>
                <w:sz w:val="26"/>
                <w:szCs w:val="26"/>
              </w:rPr>
              <w:t>articipate in in conversations about one’s activities using adverbs of</w:t>
            </w:r>
          </w:p>
          <w:p w:rsidR="00D24FA8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  <w:r w:rsidRPr="00846947">
              <w:rPr>
                <w:rFonts w:asciiTheme="minorHAnsi" w:eastAsia="Yu Gothic UI Semilight" w:hAnsiTheme="minorHAnsi" w:cs="Calibri"/>
                <w:sz w:val="26"/>
                <w:szCs w:val="26"/>
              </w:rPr>
              <w:t>frequency</w:t>
            </w:r>
          </w:p>
          <w:p w:rsidR="00D24FA8" w:rsidRPr="00846947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</w:p>
          <w:p w:rsidR="00D24FA8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  <w:r w:rsidRPr="00846947">
              <w:rPr>
                <w:rFonts w:asciiTheme="minorHAnsi" w:eastAsia="Yu Gothic UI Semilight" w:hAnsiTheme="minorHAnsi" w:cs="Calibri" w:hint="eastAsia"/>
                <w:sz w:val="26"/>
                <w:szCs w:val="26"/>
                <w:rtl/>
              </w:rPr>
              <w:t>•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>I</w:t>
            </w:r>
            <w:r w:rsidRPr="00846947">
              <w:rPr>
                <w:rFonts w:asciiTheme="minorHAnsi" w:eastAsia="Yu Gothic UI Semilight" w:hAnsiTheme="minorHAnsi" w:cs="Calibri"/>
                <w:sz w:val="26"/>
                <w:szCs w:val="26"/>
              </w:rPr>
              <w:t>dentify different shapes through short conversations</w:t>
            </w:r>
          </w:p>
          <w:p w:rsidR="00D24FA8" w:rsidRPr="00846947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="Calibri"/>
                <w:sz w:val="26"/>
                <w:szCs w:val="26"/>
              </w:rPr>
            </w:pPr>
          </w:p>
          <w:p w:rsidR="00D24FA8" w:rsidRPr="00D41D70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846947">
              <w:rPr>
                <w:rFonts w:asciiTheme="minorHAnsi" w:eastAsia="Yu Gothic UI Semilight" w:hAnsiTheme="minorHAnsi" w:cs="Calibri" w:hint="eastAsia"/>
                <w:sz w:val="26"/>
                <w:szCs w:val="26"/>
              </w:rPr>
              <w:t>•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 xml:space="preserve"> E</w:t>
            </w:r>
            <w:r w:rsidRPr="00846947">
              <w:rPr>
                <w:rFonts w:asciiTheme="minorHAnsi" w:eastAsia="Yu Gothic UI Semilight" w:hAnsiTheme="minorHAnsi" w:cs="Calibri"/>
                <w:sz w:val="26"/>
                <w:szCs w:val="26"/>
              </w:rPr>
              <w:t>xpress features of the national (Jordanian) identity using present and</w:t>
            </w:r>
            <w:r>
              <w:rPr>
                <w:rFonts w:asciiTheme="minorHAnsi" w:eastAsia="Yu Gothic UI Semilight" w:hAnsiTheme="minorHAnsi" w:cs="Calibri"/>
                <w:sz w:val="26"/>
                <w:szCs w:val="26"/>
              </w:rPr>
              <w:t xml:space="preserve"> past tenses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 Remote instruction :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booklet.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D24FA8" w:rsidRPr="00C824D2" w:rsidRDefault="00D24FA8" w:rsidP="00D13486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Writing opinion </w:t>
            </w:r>
          </w:p>
          <w:p w:rsidR="00D24FA8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Quoting </w:t>
            </w:r>
          </w:p>
          <w:p w:rsidR="00D24FA8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Recognizing important</w:t>
            </w:r>
            <w:bookmarkStart w:id="0" w:name="_GoBack"/>
            <w:bookmarkEnd w:id="0"/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information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D24FA8" w:rsidRPr="00C824D2" w:rsidRDefault="00D24FA8" w:rsidP="00D13486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D24FA8" w:rsidRDefault="00D24FA8" w:rsidP="00D24FA8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D24FA8" w:rsidRPr="00BF72A6" w:rsidRDefault="00D24FA8" w:rsidP="00D24FA8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D24FA8" w:rsidRPr="000245E9" w:rsidRDefault="00D24FA8" w:rsidP="00D24FA8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Sixth </w:t>
      </w: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Gradetime 15 / 8 to 12/9 </w:t>
      </w:r>
    </w:p>
    <w:p w:rsidR="00D24FA8" w:rsidRDefault="00D24FA8" w:rsidP="00D24FA8">
      <w:pPr>
        <w:bidi w:val="0"/>
        <w:jc w:val="center"/>
      </w:pPr>
    </w:p>
    <w:p w:rsidR="00A35D53" w:rsidRDefault="00A35D53">
      <w:pPr>
        <w:rPr>
          <w:rFonts w:hint="cs"/>
        </w:rPr>
      </w:pPr>
    </w:p>
    <w:sectPr w:rsidR="00A35D53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4FA8"/>
    <w:rsid w:val="00A35D53"/>
    <w:rsid w:val="00D24FA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A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2021-08-13T21:14:00Z</dcterms:created>
  <dcterms:modified xsi:type="dcterms:W3CDTF">2021-08-13T21:15:00Z</dcterms:modified>
</cp:coreProperties>
</file>