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2E" w:rsidRPr="00356F2E" w:rsidRDefault="00356F2E" w:rsidP="00356F2E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356F2E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356F2E" w:rsidRPr="00356F2E" w:rsidRDefault="00356F2E" w:rsidP="00356F2E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356F2E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356F2E" w:rsidRPr="00356F2E" w:rsidRDefault="00356F2E" w:rsidP="00356F2E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 w:rsidRPr="00356F2E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الصف: التاسع.         الكتاب: اللغة العربية.  الجزء:الثاني.</w:t>
      </w:r>
    </w:p>
    <w:tbl>
      <w:tblPr>
        <w:tblStyle w:val="a4"/>
        <w:bidiVisual/>
        <w:tblW w:w="0" w:type="auto"/>
        <w:tblInd w:w="-1350" w:type="dxa"/>
        <w:tblLayout w:type="fixed"/>
        <w:tblLook w:val="04A0"/>
      </w:tblPr>
      <w:tblGrid>
        <w:gridCol w:w="2301"/>
        <w:gridCol w:w="7905"/>
      </w:tblGrid>
      <w:tr w:rsidR="00356F2E" w:rsidRPr="00356F2E" w:rsidTr="00DF6B9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2E" w:rsidRPr="00356F2E" w:rsidRDefault="00356F2E" w:rsidP="00DF6B9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2E" w:rsidRPr="00356F2E" w:rsidRDefault="00356F2E" w:rsidP="00DF6B90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إجاباتها.</w:t>
            </w:r>
          </w:p>
        </w:tc>
      </w:tr>
      <w:tr w:rsidR="00356F2E" w:rsidRPr="00356F2E" w:rsidTr="00DF6B9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2E" w:rsidRPr="00356F2E" w:rsidRDefault="00356F2E" w:rsidP="00DF6B90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2E" w:rsidRPr="00356F2E" w:rsidRDefault="00356F2E" w:rsidP="00DF6B90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</w:tr>
      <w:tr w:rsidR="00356F2E" w:rsidRPr="00356F2E" w:rsidTr="00DF6B9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2E" w:rsidRPr="00356F2E" w:rsidRDefault="00356F2E" w:rsidP="00DF6B9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الثانية عشرة:</w:t>
            </w:r>
          </w:p>
          <w:p w:rsidR="00356F2E" w:rsidRPr="00356F2E" w:rsidRDefault="00356F2E" w:rsidP="00DF6B9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الرفق بالحيو</w:t>
            </w:r>
            <w:r w:rsidRPr="00356F2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2E" w:rsidRPr="00356F2E" w:rsidRDefault="00356F2E" w:rsidP="00DF6B90">
            <w:p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356F2E" w:rsidRPr="00356F2E" w:rsidRDefault="00356F2E" w:rsidP="00DF6B90">
            <w:pPr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200" w:line="276" w:lineRule="auto"/>
              <w:ind w:left="116" w:firstLine="26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مَنْ طَرفا الحِوارِ في القِصَّةِ؟</w:t>
            </w:r>
          </w:p>
          <w:p w:rsidR="00356F2E" w:rsidRPr="00356F2E" w:rsidRDefault="00356F2E" w:rsidP="00DF6B90">
            <w:pPr>
              <w:autoSpaceDE w:val="0"/>
              <w:autoSpaceDN w:val="0"/>
              <w:adjustRightInd w:val="0"/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الصّياد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والقبرة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numPr>
                <w:ilvl w:val="1"/>
                <w:numId w:val="11"/>
              </w:numPr>
              <w:spacing w:after="200" w:line="276" w:lineRule="auto"/>
              <w:ind w:left="116" w:firstLine="26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المقصودُ بالكلماتِ في عبارةِ: (علَّمْتُكَ ثلاثَ كلِماتٍ)؟</w:t>
            </w:r>
          </w:p>
          <w:p w:rsidR="00356F2E" w:rsidRPr="00356F2E" w:rsidRDefault="00356F2E" w:rsidP="00DF6B90">
            <w:pPr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ح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ك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َ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ووصايا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numPr>
                <w:ilvl w:val="1"/>
                <w:numId w:val="11"/>
              </w:numPr>
              <w:spacing w:after="200" w:line="276" w:lineRule="auto"/>
              <w:ind w:left="116" w:firstLine="26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الحِكْمتانِ الأُولى والثّانيةُ؟</w:t>
            </w:r>
          </w:p>
          <w:p w:rsidR="00356F2E" w:rsidRPr="00356F2E" w:rsidRDefault="00356F2E" w:rsidP="00DF6B90">
            <w:pPr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الأولى: لا ت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لهّف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نّ على ما فاتك. والثانية: لا تصدق ما لا يكون.</w:t>
            </w:r>
          </w:p>
          <w:p w:rsidR="00356F2E" w:rsidRPr="00356F2E" w:rsidRDefault="00356F2E" w:rsidP="00DF6B90">
            <w:pPr>
              <w:numPr>
                <w:ilvl w:val="1"/>
                <w:numId w:val="11"/>
              </w:numPr>
              <w:spacing w:after="200" w:line="276" w:lineRule="auto"/>
              <w:ind w:left="116" w:firstLine="26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هلِ اتَّعَظَ الصَّيّادُ مِنَ الحِكْمَةِ الأولى؟ لماذا؟</w:t>
            </w:r>
          </w:p>
          <w:p w:rsidR="00356F2E" w:rsidRPr="00356F2E" w:rsidRDefault="00356F2E" w:rsidP="00DF6B90">
            <w:pPr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لا لم يتعظ ؛لأنّه ندم بعد أن أطلق سراحها.</w:t>
            </w:r>
          </w:p>
          <w:p w:rsidR="00356F2E" w:rsidRPr="00356F2E" w:rsidRDefault="00356F2E" w:rsidP="00DF6B90">
            <w:pPr>
              <w:numPr>
                <w:ilvl w:val="1"/>
                <w:numId w:val="11"/>
              </w:numPr>
              <w:spacing w:after="200" w:line="276" w:lineRule="auto"/>
              <w:ind w:left="116" w:firstLine="26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الأَمْرُ الذي كانَ على الصَّيّادِ أَلّا يُصَدِّقَهُ؟</w:t>
            </w:r>
          </w:p>
          <w:p w:rsidR="00356F2E" w:rsidRPr="00356F2E" w:rsidRDefault="00356F2E" w:rsidP="00DF6B90">
            <w:pPr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وجود جوهرتين في حوصلة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القبرة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numPr>
                <w:ilvl w:val="1"/>
                <w:numId w:val="11"/>
              </w:numPr>
              <w:spacing w:after="200" w:line="276" w:lineRule="auto"/>
              <w:ind w:left="116" w:firstLine="26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ماذا تعلّمتَ منْ هذهِ القِصّةِ؟</w:t>
            </w:r>
          </w:p>
          <w:p w:rsidR="00356F2E" w:rsidRPr="00356F2E" w:rsidRDefault="00356F2E" w:rsidP="00DF6B90">
            <w:pPr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عدم التأسف على ما فات والعمل والجدّ.</w:t>
            </w:r>
          </w:p>
          <w:p w:rsidR="00356F2E" w:rsidRPr="00356F2E" w:rsidRDefault="00356F2E" w:rsidP="00DF6B90">
            <w:pPr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عدم تصديق ما لا يصدّق.</w:t>
            </w:r>
          </w:p>
          <w:p w:rsidR="00356F2E" w:rsidRPr="00356F2E" w:rsidRDefault="00356F2E" w:rsidP="00DF6B90">
            <w:pPr>
              <w:spacing w:after="200" w:line="276" w:lineRule="auto"/>
              <w:ind w:left="14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spacing w:after="200" w:line="276" w:lineRule="auto"/>
              <w:ind w:left="116" w:firstLine="26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</w:p>
          <w:p w:rsidR="00356F2E" w:rsidRPr="00356F2E" w:rsidRDefault="00356F2E" w:rsidP="00DF6B90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يترك لتقدير المعلم.</w:t>
            </w:r>
          </w:p>
          <w:p w:rsidR="00356F2E" w:rsidRPr="00356F2E" w:rsidRDefault="00356F2E" w:rsidP="00DF6B9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الأداء القرائي: يترك لتقدير المعلم.</w:t>
            </w:r>
          </w:p>
          <w:p w:rsidR="00356F2E" w:rsidRPr="00356F2E" w:rsidRDefault="00356F2E" w:rsidP="00DF6B9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356F2E" w:rsidRPr="00356F2E" w:rsidRDefault="00356F2E" w:rsidP="00DF6B90">
            <w:p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</w:p>
          <w:p w:rsidR="00356F2E" w:rsidRPr="00356F2E" w:rsidRDefault="00356F2E" w:rsidP="00DF6B90">
            <w:p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المُعْجَمُ وَالدَّلالَةُ</w:t>
            </w:r>
          </w:p>
          <w:p w:rsidR="00356F2E" w:rsidRPr="00356F2E" w:rsidRDefault="00356F2E" w:rsidP="00DF6B90">
            <w:p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2. عُدْ إلى الـمُعْجَمِ واستخْرِجْ معانيَ المفرداتِ الآتيةِ وَفْقًا للسِّياقِ: 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الرِّفْقُ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اللين والإحسان.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أُمَمٌ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جمع أُمّة:وهم جماعة من الناس أو الحيوان أكثرهم من أصل واحد  يجمعهم أمر واحد أو دين أو زمان أو مكان.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عَجَّ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رفع صوته.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عَبَثًا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من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غيرفائدة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البَلاغاتُ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جمع بلاغ: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التلبيغ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والإخبار.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حَسْبُنا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يكفينا.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أَوْقافٌ:الوقف: أموال جعلت في سبيل الله.</w:t>
            </w:r>
          </w:p>
          <w:p w:rsidR="00356F2E" w:rsidRPr="00356F2E" w:rsidRDefault="00356F2E" w:rsidP="00DF6B90">
            <w:p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3. استعملِ التَّراكيبَ الآتيةَ في جُمَلٍ مُفيدةٍ: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 xml:space="preserve"> فَوْقَ ما تُطيقُ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لا تكلف طفلك فوق ما يطيق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فيعصيك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حَسْبُنا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حسب المؤمنين جنة عرضها عرض السموات والأرض أعدت للمتقين.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للّافتُ للنَّظَرِ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  <w:t>: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كان نشاطه لافتا للنظر.</w:t>
            </w: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أو يترك لتقدير المعلم.</w:t>
            </w:r>
          </w:p>
          <w:p w:rsidR="00356F2E" w:rsidRPr="00356F2E" w:rsidRDefault="00356F2E" w:rsidP="00DF6B90">
            <w:p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4. فرِّقْ في الـمَعنى في ما تحتَهُ خَطٌّ.</w:t>
            </w:r>
          </w:p>
          <w:p w:rsidR="00356F2E" w:rsidRPr="00356F2E" w:rsidRDefault="00356F2E" w:rsidP="00DF6B9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قال صلّى الله عليه وسلم: "إِنَّ اللَّهَ عَزَّ وَجَلَّ يُدْخِلُ بِالسَّهْمِ الْوَاحِدِ ثَلَاثَةً الْجَنَّةَ: صَانِعَهُ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الْمُحْتَسِبَ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فِيهِ الْخَيْرَ، وَالرّامِيَ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بِهِ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،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وَمُنْبِلَهُ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" (مسند أحمد)</w:t>
            </w:r>
          </w:p>
          <w:p w:rsidR="00356F2E" w:rsidRPr="00356F2E" w:rsidRDefault="00356F2E" w:rsidP="00DF6B90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قاصدًا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به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الخير.</w:t>
            </w:r>
          </w:p>
          <w:p w:rsidR="00356F2E" w:rsidRPr="00356F2E" w:rsidRDefault="00356F2E" w:rsidP="00DF6B9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وَ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كانَ مِنْ وظيفةِ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 xml:space="preserve"> الـمُحْتسِبِ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أَنْ يمنَعَ النّاسَ مِنْ تحميلِ الدَّوابِ فوقَ ما تُطيقُ.</w:t>
            </w:r>
          </w:p>
          <w:p w:rsidR="00356F2E" w:rsidRPr="00356F2E" w:rsidRDefault="00356F2E" w:rsidP="00DF6B90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منصب كان يتولاه في الدولة الإسلامية رئيس يشرف على الشؤون العامة ،من مراقبة الأسعار ورعاية الآداب العامة.</w:t>
            </w:r>
          </w:p>
          <w:p w:rsidR="00356F2E" w:rsidRPr="00356F2E" w:rsidRDefault="00356F2E" w:rsidP="00DF6B9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أَنَّ صَحابيًّا كعَدِيِّ بنِ حاتمٍ كانَ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يَفُتُّ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الخُبزَ للنَّمْلِ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356F2E" w:rsidRPr="00356F2E" w:rsidRDefault="00356F2E" w:rsidP="00DF6B90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يقطّعه ك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س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َ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ر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ً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صغيرة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356F2E" w:rsidRPr="00356F2E" w:rsidRDefault="00356F2E" w:rsidP="00DF6B90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قال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الزَّهاويُّ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: </w:t>
            </w:r>
          </w:p>
          <w:p w:rsidR="00356F2E" w:rsidRPr="00356F2E" w:rsidRDefault="00356F2E" w:rsidP="00DF6B90">
            <w:p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              لِدائِه في حَشاهُ نَحْتُ       غَدا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بأَعْضادِهِ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  <w:lang w:bidi="ar-JO"/>
              </w:rPr>
              <w:t>يَفُتُّ</w:t>
            </w:r>
          </w:p>
          <w:p w:rsidR="00356F2E" w:rsidRPr="00356F2E" w:rsidRDefault="00356F2E" w:rsidP="00DF6B90">
            <w:pPr>
              <w:spacing w:after="20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lastRenderedPageBreak/>
              <w:t>ي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وهن قوته و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ضعفها.</w:t>
            </w:r>
          </w:p>
          <w:p w:rsidR="00356F2E" w:rsidRPr="00356F2E" w:rsidRDefault="00356F2E" w:rsidP="00DF6B90">
            <w:pPr>
              <w:spacing w:after="20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الفَهْمُ وَالتَّحْليلُ: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فِعْلُ الخيْرِ مَعَ البَشَرِ يُدْخِلُ في رحمةِ اللِه تعالى. فهلْ هُوَ كذلكَ مَعَ الحَيَوانِ؟ وضِّحْ مَعَ التَّمثيلِ.</w:t>
            </w:r>
          </w:p>
          <w:p w:rsidR="00356F2E" w:rsidRPr="00356F2E" w:rsidRDefault="00356F2E" w:rsidP="00DF6B90">
            <w:p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نعم فعل الخير مع الحيوان كفعل الخير مع الإنسان يدخل الجنة بدليل : قالوا يا رسول الله: "وإِنَّ لَنا في البَهائِمِ لأَجرًا؟ فقالَ: في كُلِّ ذاتِ كَبِدٍ رَطْبَةٍ أَجْرٌ". رواه البخارِيُّ .كَما أَنَّ القَسْوَةَ عَلى الحَيَوانِ تُدْخِلُ النّارَ.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مَوْقِفُ الشَّريعةِ الإسلاميَّةِ مِنْ صيْدِ الطُّيورِ والحَيَواناتِ البريَّةِ بِقَصْد التَّلَهّي؟</w:t>
            </w:r>
          </w:p>
          <w:p w:rsidR="00356F2E" w:rsidRPr="00356F2E" w:rsidRDefault="00356F2E" w:rsidP="00DF6B90">
            <w:p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تحرم الشريعة صيْدِ الطُّيورِ والحَيَواناتِ البريَّةِ بِقَصْد التَّلَهّي بدليل قول الرسول:  قالَ صلّى اللهُ عليهِ وسلَّمَ: "مَنْ قَتَلَ عُصْفورًا عَبَثًا، عَجَّ إِلى اللهِ يَوْمَ القِيامَةِ يقولُ: يا ربِّ، إِنَّ فُلانًا قَتَلَني عَبَثًا وَلَمْ يَقْتُلْني مَنْفَعَةً". (صحيح ابن حِبّان). 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هلْ تجوزُ محاكَمةُ الحَيَواناتِ كالإِنسانِ؟ وَلماذا؟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لا :لأنها غير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مكلفةفهي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لا تعقل .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المبْدَأُ الذي انطلقَتْ منهُ الحضارةُ الإِسلاميَّة ُفي مُعاملةِ الحَيَوانِ بالرِّفقِ؟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>أَنَّ عالَـمَ الحَيَوانِ كَعالَـمِ الإِنسانِ لهُ خَصائِصُهُ وَطبائِعُهُ وَشُعورُهُ، قال تعالى:" وَمَا مِنْ دَابَّةٍ فِي الأَرْضِ وَلا طَائِرٍ يَطِيرُ بِجَنَاحَيْهِ إِلّا أُمَم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highlight w:val="yellow"/>
                <w:rtl/>
              </w:rPr>
              <w:t>ٌ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أَمْثَالُكُمْ" فَلَهُ حَقُّ الرِّفْقِ والرَّحْمَةِ كَحَقِّ الإِنْسانِ.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نالَ الحَيَوانُ رِعايةً رسميَّةً في الدَّولةِ الإِسلاميَّةِ. بيِّنْ ذلكَ.</w:t>
            </w:r>
          </w:p>
          <w:p w:rsidR="00356F2E" w:rsidRPr="00356F2E" w:rsidRDefault="00356F2E" w:rsidP="00DF6B90">
            <w:pPr>
              <w:pStyle w:val="a3"/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-أَنَّ خُلفاءَها كانوا يُذيعونَ البلاغات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highlight w:val="yellow"/>
                <w:rtl/>
              </w:rPr>
              <w:t>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العامَّةَ على الشَّعبِ يوصونَهُمْ فيها بالرِّفْقِ بالحَيَوانِ، وَمَنْعِ الأَذى عنْهُ، وَالإِضرارِ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بِهِ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pStyle w:val="a3"/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- كانَ مِنْ وظيفةِ الـمُحْتسِبِ  أَنْ يمنَعَ النّاسَ مِنْ تحميلِ الدَّوابِ فوقَ ما تُطيقُ، أَوْ تعذيبِها وَضرْبِها في أَثْناءِ السَّيْرِ، فَمَنْ رآهُ يفعلُ ذلكَ، أَدَّبَهُ وَعاقبَهُ.</w:t>
            </w:r>
          </w:p>
          <w:p w:rsidR="00356F2E" w:rsidRPr="00356F2E" w:rsidRDefault="00356F2E" w:rsidP="00DF6B90">
            <w:p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- جعلت أَوْقافًا خاصَّةً لِتَطْبيبِ الحَيَواناتِ المريضةِ، وَأْوْقافًا لِرَعْيِ الحَيَواناتِ الـمُسِنَّةِ العاجِزَةِ.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ماذا تستخلصُ مِنْ موقفِ أَبي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الدَّرْداءِ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مَعَ بَعيرهِ؟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أن الرفق بالحيوان واجب شرعي يثاب فاعله ويحاسب تاركه.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جَوانبُ رِعايةِ الإِسْلامِ للحَيَواناتِ؟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وَتـُحَرِّمُ الشَّريعَةُ الـمُكْثَ طَويلًا عَلى ظَهْرِ الـحَيَوانِ وَهُوَ واقِفٌ، وَتـُحَرِّمُ إِجاعَتَهُ وَتعريضَهُ للضَّعْفِ والهُزالِ، كَما تـُحَرِّمُ التَّلَهِّيَ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بِهِ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في الصَّيْدِ.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ab/>
              <w:t xml:space="preserve">وَتَنْهى الشَّريعَةُ عنِ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التَّحْريشِ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بينَ الحَيَواناتِ وَوَسْمِها في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 xml:space="preserve">وُجوهِها بِالكَيِّ بِالنَّارِ، وَنَهى الرَّسولُ الكريمُ عَنْ فَجْعِ الطَّيْرِ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بِفِراخِهِ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وَإِحْراقِ قُرى النَّمْلِ، فَقال:"إِنَّهُ لَا يَنْبَغِي أَنْ يُعَذِّبَ بِالنّارِ إِلَّا رَبُّ النّارِ". (سَنَنُ أَبي داودَ).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    وَيُقَرِّرُ الفُقَهاءُ المسلمونَ أَنَّ النَّفَقَةَ على الحَيَوانِ واجبَةٌ عَلى مالِكِهِ، فَإِنِ امْتَنَعَ أُجْبِرَ عَلى بَيْعِهِ أَوِ الإِنْفاقِ عليْهِ، أَوْ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تَسْييبهِ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إِلى مكانٍ يَـجِدُ فيهِ رزقَهُ وَمَأْمَنَهُ.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وُصِفَتِ القُرونُ الوُسطى في أوروبّةَ بعصورِ الظُّلُماتِ. أَيْنَ تَجِدُ ذلكَ في النَّصِّ؟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تضمَّنَهُ تاريخُ العُصور ِالقَديمةِ وَالوُسْطى حَتّى القَرْنِ التَّاسعَ عَشَرَ أَنَّ الحَيَوانَ يـُحاكَمُ فيها كَما يـُحــاكَمُ الإِنْسانُ، وَيـُحْكَمُ عليهِ بِالسَّجْنِ والتَّشْريدِ والـمَوْتِ، كَما يـُحْكَمُ على الإِنسانِ الجاني تَـمــامًا.</w:t>
            </w:r>
          </w:p>
          <w:p w:rsidR="00356F2E" w:rsidRPr="00356F2E" w:rsidRDefault="00356F2E" w:rsidP="00DF6B9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ما رأْيُكُ في حَلَباتِ المصارعَةِ التي تُقامُ للثّيرانِ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والدِّيَكَةِ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وَغيْرِها مِنَ الحَيَواناتِ؟</w:t>
            </w:r>
          </w:p>
          <w:p w:rsidR="00356F2E" w:rsidRPr="00356F2E" w:rsidRDefault="00356F2E" w:rsidP="00DF6B90">
            <w:pPr>
              <w:spacing w:after="20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لا يجوز لأنّ فيها إضرار ب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الحيوانات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يتنافى مع مبادئ الشريعة الإسلامية.</w:t>
            </w:r>
          </w:p>
          <w:p w:rsidR="00356F2E" w:rsidRPr="00356F2E" w:rsidRDefault="00356F2E" w:rsidP="00DF6B90">
            <w:pPr>
              <w:spacing w:after="20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356F2E" w:rsidRPr="00356F2E" w:rsidRDefault="00356F2E" w:rsidP="00DF6B90">
            <w:pPr>
              <w:spacing w:after="20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التَّذوُّقُ الأَدَبِيُّ:</w:t>
            </w:r>
          </w:p>
          <w:p w:rsidR="00356F2E" w:rsidRPr="00356F2E" w:rsidRDefault="00356F2E" w:rsidP="00DF6B9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بيِّنِ الصُّورَ الفنيَّةَ في ما يأْتي:</w:t>
            </w:r>
          </w:p>
          <w:p w:rsidR="00356F2E" w:rsidRPr="00356F2E" w:rsidRDefault="00356F2E" w:rsidP="00DF6B9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وأَوَّلُ ما تُعلنهُ مبادئُ حَضارتِنا.</w:t>
            </w:r>
          </w:p>
          <w:p w:rsidR="00356F2E" w:rsidRPr="00356F2E" w:rsidRDefault="00356F2E" w:rsidP="00DF6B90">
            <w:pPr>
              <w:spacing w:after="200" w:line="276" w:lineRule="auto"/>
              <w:ind w:left="1636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lastRenderedPageBreak/>
              <w:t xml:space="preserve">صوّر مبادئ الحضارة الإسلاميّة 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بشخص يعلن شيئًا وينشره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5"/>
              </w:numPr>
              <w:tabs>
                <w:tab w:val="right" w:pos="1710"/>
              </w:tabs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إِنّهُنَّ جاراتٌ لَنا، وَلَهُنَّ عَلينا حَقٌّ.</w:t>
            </w:r>
          </w:p>
          <w:p w:rsidR="00356F2E" w:rsidRPr="00356F2E" w:rsidRDefault="00356F2E" w:rsidP="00DF6B90">
            <w:pPr>
              <w:pStyle w:val="a3"/>
              <w:spacing w:after="200" w:line="276" w:lineRule="auto"/>
              <w:ind w:left="1636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صور النمل بـالجار الذي له حق على جيرانه.</w:t>
            </w:r>
          </w:p>
          <w:p w:rsidR="00356F2E" w:rsidRPr="00356F2E" w:rsidRDefault="00356F2E" w:rsidP="00DF6B9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وَتَبْرُزُ حَضارتُنا في مَبادِئِها وَواقِعِها بثوبٍ مِنَ الرَّحْمَةِ.</w:t>
            </w:r>
          </w:p>
          <w:p w:rsidR="00356F2E" w:rsidRPr="00356F2E" w:rsidRDefault="00356F2E" w:rsidP="00DF6B90">
            <w:pPr>
              <w:spacing w:after="200" w:line="276" w:lineRule="auto"/>
              <w:ind w:left="1636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صوّر الحضارة بـ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شخص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يرتدي ثوب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ًا، وشبه الرحمة بالثوب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ماذا قَصَدَ الرَّسولُ الكريمُ في قولِهِ: (كَبِدٌ رَطْبَةٌ)؟</w:t>
            </w:r>
          </w:p>
          <w:p w:rsidR="00356F2E" w:rsidRPr="00356F2E" w:rsidRDefault="00356F2E" w:rsidP="00DF6B90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الكائن الحي.</w:t>
            </w:r>
          </w:p>
          <w:p w:rsidR="00356F2E" w:rsidRPr="00356F2E" w:rsidRDefault="00356F2E" w:rsidP="00DF6B9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وَضِّحِ الصُّورةَ الحركيَّةَ والصَّوتيَّةَ في كلمةِ (عَجَّ).</w:t>
            </w:r>
          </w:p>
          <w:p w:rsidR="00356F2E" w:rsidRPr="00356F2E" w:rsidRDefault="00356F2E" w:rsidP="00DF6B90">
            <w:pPr>
              <w:spacing w:after="200" w:line="276" w:lineRule="auto"/>
              <w:ind w:left="180" w:right="-27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صورة الطائر القتيل يصيح بأعلى صوته طالبا من الله إنصافه ممن قتله ظلم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ً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</w:t>
            </w:r>
          </w:p>
          <w:p w:rsidR="00356F2E" w:rsidRPr="00356F2E" w:rsidRDefault="00356F2E" w:rsidP="00DF6B90">
            <w:pPr>
              <w:spacing w:after="200" w:line="276" w:lineRule="auto"/>
              <w:ind w:left="180" w:right="-27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في غير منفعة</w:t>
            </w:r>
          </w:p>
          <w:p w:rsidR="00356F2E" w:rsidRPr="00356F2E" w:rsidRDefault="00356F2E" w:rsidP="00DF6B9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اتَّسَمَ النَّصُّ بسهولةِ الأَلفاظِ ووضوحِها. اذكرْ سِماتٍ أُخْرى لهُ.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الاستدلال بالقرآن الكريم والحديث الشريف.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استخدام الصور الفنية.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عذوبة الأسلوب ورقته.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متانة التراكيب ودقة التعبير ورصانة العبارات.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lastRenderedPageBreak/>
              <w:t>صدق العاطفة.</w:t>
            </w:r>
          </w:p>
          <w:p w:rsidR="00356F2E" w:rsidRPr="00356F2E" w:rsidRDefault="00356F2E" w:rsidP="00DF6B90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العاطفةُ العامَّةُ الّتي تشيعُ في النَّصِّ؟</w:t>
            </w:r>
          </w:p>
          <w:p w:rsidR="00356F2E" w:rsidRPr="00356F2E" w:rsidRDefault="00356F2E" w:rsidP="00DF6B90">
            <w:pPr>
              <w:spacing w:after="20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الاعتزاز بالمبادئ الإسلامية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التى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تحث على </w:t>
            </w:r>
            <w:proofErr w:type="spellStart"/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الرفقب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الحيوان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spacing w:after="20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spacing w:after="200" w:line="276" w:lineRule="auto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التَّطبيقاتُ اللُّغَويَّةُ:</w:t>
            </w:r>
          </w:p>
          <w:p w:rsidR="00356F2E" w:rsidRPr="00356F2E" w:rsidRDefault="00356F2E" w:rsidP="00DF6B9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استخرجْ اسمَ كانَ وَخبَرَها في عبارةِ: كانَتِ الإِنسانيَّةُ حَتّى العَصْرِ الحَديثِ لا تَرى أَنَّ لِلْحَيَوانِ نَصيبًا مِنَ الرِّفْق.</w:t>
            </w:r>
          </w:p>
          <w:p w:rsidR="00356F2E" w:rsidRPr="00356F2E" w:rsidRDefault="00356F2E" w:rsidP="00DF6B90">
            <w:p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        اسم كان:الإنسانيّة.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خبر كان: الجملة الفعلية: لا ترى.</w:t>
            </w:r>
          </w:p>
          <w:p w:rsidR="00356F2E" w:rsidRPr="00356F2E" w:rsidRDefault="00356F2E" w:rsidP="00DF6B9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نوعُ الفِعْلِ المعتَلِّ في ما يأْتي: ترى، قالَ، روى، وسم، تجد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ترى:ناقص.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قالَ: أجوف.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روى:لفيف مقرون.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وسم: مثال.</w:t>
            </w:r>
          </w:p>
          <w:p w:rsidR="00356F2E" w:rsidRPr="00356F2E" w:rsidRDefault="00356F2E" w:rsidP="00DF6B90">
            <w:pPr>
              <w:spacing w:after="200" w:line="276" w:lineRule="auto"/>
              <w:ind w:left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تجد: مثال.</w:t>
            </w:r>
          </w:p>
          <w:p w:rsidR="00356F2E" w:rsidRPr="00356F2E" w:rsidRDefault="00356F2E" w:rsidP="00DF6B9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أَسنِدِ الأَفعالَ الآتية َإلى ضمائِرِ ال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مخاطب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: سَعى، سَما، رَدَّ.</w:t>
            </w:r>
          </w:p>
          <w:p w:rsidR="00356F2E" w:rsidRPr="00356F2E" w:rsidRDefault="00356F2E" w:rsidP="00DF6B90">
            <w:p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سعيتَ،سعيتما،سعيتم،سعيتِ،سعيتما،سعيتنّ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سموتَ،سموتما،سموتم،سموتِ،سموتما،سموتنّ.</w:t>
            </w:r>
          </w:p>
          <w:p w:rsidR="00356F2E" w:rsidRPr="00356F2E" w:rsidRDefault="00356F2E" w:rsidP="00DF6B90">
            <w:p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رددتَ،رددتما،رددتم،رددتِ،رددتما،رددتنّ</w:t>
            </w: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>.</w:t>
            </w:r>
          </w:p>
          <w:p w:rsidR="00356F2E" w:rsidRPr="00356F2E" w:rsidRDefault="00356F2E" w:rsidP="00DF6B90">
            <w:p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lastRenderedPageBreak/>
              <w:t xml:space="preserve">  4-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ما نوْعُ الأُسلوبِ في كلٍّ مِنَ العباراتِ الآتيةِ:</w:t>
            </w:r>
          </w:p>
          <w:p w:rsidR="00356F2E" w:rsidRPr="00356F2E" w:rsidRDefault="00356F2E" w:rsidP="00DF6B90">
            <w:pPr>
              <w:numPr>
                <w:ilvl w:val="0"/>
                <w:numId w:val="8"/>
              </w:numPr>
              <w:tabs>
                <w:tab w:val="right" w:pos="270"/>
              </w:tabs>
              <w:spacing w:after="200" w:line="276" w:lineRule="auto"/>
              <w:ind w:left="72" w:right="202" w:firstLine="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قال تعالى: (وَمَا مِنْ دَابَّةٍ فِي الأَرْضِ وَلا طَائِرٍ يَطِيرُ بِجَنَاحَيْهِ إِلاَّ أُمَمٌ أَمْثَالُكُمْ). (الأنعام:38) 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tabs>
                <w:tab w:val="right" w:pos="270"/>
              </w:tabs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أسلوب حصر.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8"/>
              </w:num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فَمَنْ رآهُ يفعلُ ذلكَ، أَدَّبَهُ وَعاقبَهُ.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أسلوب شرط.</w:t>
            </w:r>
          </w:p>
          <w:p w:rsidR="00356F2E" w:rsidRPr="00356F2E" w:rsidRDefault="00356F2E" w:rsidP="00DF6B90">
            <w:pPr>
              <w:numPr>
                <w:ilvl w:val="0"/>
                <w:numId w:val="9"/>
              </w:num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color w:val="FF0000"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يا أَيُّها البَعيرُ، لا تخاصِمْني إِلى ربِّكَ.</w:t>
            </w:r>
          </w:p>
          <w:p w:rsidR="00356F2E" w:rsidRPr="00356F2E" w:rsidRDefault="00356F2E" w:rsidP="00DF6B90">
            <w:pPr>
              <w:pStyle w:val="a3"/>
              <w:numPr>
                <w:ilvl w:val="0"/>
                <w:numId w:val="2"/>
              </w:num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أسلوب نداء ونهي.</w:t>
            </w:r>
          </w:p>
          <w:p w:rsidR="00356F2E" w:rsidRPr="00356F2E" w:rsidRDefault="00356F2E" w:rsidP="00DF6B90">
            <w:pPr>
              <w:spacing w:after="200" w:line="276" w:lineRule="auto"/>
              <w:ind w:left="72" w:right="20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  5-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أَعربْ ما تحتَهُ خطٌّ في ما يأتي إِعرابًا تامًّا:</w:t>
            </w:r>
          </w:p>
          <w:p w:rsidR="00356F2E" w:rsidRPr="00356F2E" w:rsidRDefault="00356F2E" w:rsidP="00DF6B90">
            <w:pPr>
              <w:numPr>
                <w:ilvl w:val="0"/>
                <w:numId w:val="10"/>
              </w:numPr>
              <w:tabs>
                <w:tab w:val="right" w:pos="-720"/>
                <w:tab w:val="right" w:pos="-630"/>
              </w:tabs>
              <w:spacing w:after="200" w:line="276" w:lineRule="auto"/>
              <w:ind w:left="72" w:right="202" w:firstLine="0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وتَبْرُزُ حَضارَتُنا في مَبادِئِها وَواقِعها بِثوبٍ مِنَ الرَّحْمَةِ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والشُّعورِ الإِنسانـِيِّ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الـمُرْهَفِ.</w:t>
            </w:r>
          </w:p>
          <w:p w:rsidR="00356F2E" w:rsidRPr="00356F2E" w:rsidRDefault="00356F2E" w:rsidP="00DF6B90">
            <w:pPr>
              <w:tabs>
                <w:tab w:val="right" w:pos="-720"/>
                <w:tab w:val="right" w:pos="-630"/>
              </w:tabs>
              <w:spacing w:after="200" w:line="276" w:lineRule="auto"/>
              <w:ind w:left="72" w:right="20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الواو:حرف عطف مبني لا محل له من الإعراب.</w:t>
            </w:r>
          </w:p>
          <w:p w:rsidR="00356F2E" w:rsidRPr="00356F2E" w:rsidRDefault="00356F2E" w:rsidP="00DF6B90">
            <w:pPr>
              <w:tabs>
                <w:tab w:val="right" w:pos="-720"/>
                <w:tab w:val="right" w:pos="-630"/>
              </w:tabs>
              <w:spacing w:after="200" w:line="276" w:lineRule="auto"/>
              <w:ind w:left="72" w:right="20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الشُّعورِ:اسم </w:t>
            </w:r>
            <w:proofErr w:type="spellStart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معطوف</w:t>
            </w:r>
            <w:proofErr w:type="spellEnd"/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مجرور وعلامة جره الكسرة.</w:t>
            </w:r>
          </w:p>
          <w:p w:rsidR="00356F2E" w:rsidRPr="00356F2E" w:rsidRDefault="00356F2E" w:rsidP="00DF6B90">
            <w:pPr>
              <w:tabs>
                <w:tab w:val="right" w:pos="-720"/>
                <w:tab w:val="right" w:pos="-630"/>
              </w:tabs>
              <w:spacing w:after="200" w:line="276" w:lineRule="auto"/>
              <w:ind w:left="72" w:right="202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الإِنسانـِيِّ:نعت مجرور بالكسرة الظاهرة.</w:t>
            </w:r>
          </w:p>
          <w:p w:rsidR="00356F2E" w:rsidRPr="00356F2E" w:rsidRDefault="00356F2E" w:rsidP="00DF6B90">
            <w:pPr>
              <w:numPr>
                <w:ilvl w:val="0"/>
                <w:numId w:val="10"/>
              </w:numPr>
              <w:spacing w:after="200" w:line="276" w:lineRule="auto"/>
              <w:ind w:left="72" w:right="202" w:firstLine="0"/>
              <w:contextualSpacing/>
              <w:jc w:val="both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"في كُلِّ ذاتِ 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كَبِدٍ رَطْبَةٍ أَجْرٌ</w:t>
            </w: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" .</w:t>
            </w:r>
          </w:p>
          <w:p w:rsidR="00356F2E" w:rsidRPr="00356F2E" w:rsidRDefault="00356F2E" w:rsidP="00DF6B90">
            <w:pPr>
              <w:ind w:left="72" w:right="20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كَبِدٍ :مضاف إليه مجرور بتنوين الكسر.</w:t>
            </w:r>
          </w:p>
          <w:p w:rsidR="00356F2E" w:rsidRPr="00356F2E" w:rsidRDefault="00356F2E" w:rsidP="00DF6B90">
            <w:pPr>
              <w:ind w:left="72" w:right="20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>رَطْبَةٍ:نعت مجرور بتنوين الكسرة الظاهر.</w:t>
            </w:r>
          </w:p>
          <w:p w:rsidR="00356F2E" w:rsidRPr="00356F2E" w:rsidRDefault="00356F2E" w:rsidP="00DF6B90">
            <w:pPr>
              <w:ind w:left="72" w:right="20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  <w:r w:rsidRPr="00356F2E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  <w:t xml:space="preserve"> أَجْرٌ:مبتدأ مؤخر مرفوع بتنوين الضم.</w:t>
            </w:r>
          </w:p>
          <w:p w:rsidR="00356F2E" w:rsidRPr="00356F2E" w:rsidRDefault="00356F2E" w:rsidP="00DF6B90">
            <w:pPr>
              <w:ind w:left="72" w:right="20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ind w:left="72" w:right="202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الكتابة:</w:t>
            </w:r>
          </w:p>
          <w:p w:rsidR="00356F2E" w:rsidRPr="00356F2E" w:rsidRDefault="00356F2E" w:rsidP="00DF6B90">
            <w:pPr>
              <w:ind w:left="72" w:right="202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56F2E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يترك لتقدير المعلم</w:t>
            </w:r>
            <w:r w:rsidRPr="00356F2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.</w:t>
            </w:r>
          </w:p>
          <w:p w:rsidR="00356F2E" w:rsidRPr="00356F2E" w:rsidRDefault="00356F2E" w:rsidP="00DF6B90">
            <w:pPr>
              <w:ind w:left="-630" w:right="-1530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356F2E" w:rsidRPr="00356F2E" w:rsidRDefault="00356F2E" w:rsidP="00DF6B90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  <w:p w:rsidR="00356F2E" w:rsidRPr="00356F2E" w:rsidRDefault="00356F2E" w:rsidP="00DF6B9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356F2E" w:rsidRPr="00356F2E" w:rsidTr="00DF6B90"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2E" w:rsidRPr="00356F2E" w:rsidRDefault="00356F2E" w:rsidP="00DF6B90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2E" w:rsidRPr="00356F2E" w:rsidRDefault="00356F2E" w:rsidP="00DF6B90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</w:tr>
    </w:tbl>
    <w:p w:rsidR="00356F2E" w:rsidRPr="00356F2E" w:rsidRDefault="00356F2E" w:rsidP="00356F2E">
      <w:pPr>
        <w:rPr>
          <w:rFonts w:ascii="Traditional Arabic" w:hAnsi="Traditional Arabic" w:cs="Traditional Arabic"/>
          <w:b/>
          <w:bCs/>
          <w:sz w:val="40"/>
          <w:szCs w:val="40"/>
        </w:rPr>
      </w:pPr>
    </w:p>
    <w:p w:rsidR="005E651D" w:rsidRPr="00356F2E" w:rsidRDefault="005E651D">
      <w:pPr>
        <w:rPr>
          <w:b/>
          <w:bCs/>
        </w:rPr>
      </w:pPr>
    </w:p>
    <w:sectPr w:rsidR="005E651D" w:rsidRPr="00356F2E" w:rsidSect="0030777A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653"/>
    <w:multiLevelType w:val="hybridMultilevel"/>
    <w:tmpl w:val="941EE43E"/>
    <w:lvl w:ilvl="0" w:tplc="43BAC094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4390"/>
    <w:multiLevelType w:val="hybridMultilevel"/>
    <w:tmpl w:val="B5787284"/>
    <w:lvl w:ilvl="0" w:tplc="A724B6F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D1987"/>
    <w:multiLevelType w:val="hybridMultilevel"/>
    <w:tmpl w:val="0032DC00"/>
    <w:lvl w:ilvl="0" w:tplc="67F6E842">
      <w:start w:val="5"/>
      <w:numFmt w:val="arabicAlpha"/>
      <w:lvlText w:val="%1-"/>
      <w:lvlJc w:val="left"/>
      <w:pPr>
        <w:ind w:left="1636" w:hanging="360"/>
      </w:pPr>
      <w:rPr>
        <w:rFonts w:ascii="Traditional Arabic" w:hAnsi="Traditional Arabic" w:cs="Traditional Arabic" w:hint="cs"/>
        <w:b w:val="0"/>
        <w:bCs w:val="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F203D"/>
    <w:multiLevelType w:val="hybridMultilevel"/>
    <w:tmpl w:val="8CC85CF8"/>
    <w:lvl w:ilvl="0" w:tplc="02A252EA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9262C"/>
    <w:multiLevelType w:val="hybridMultilevel"/>
    <w:tmpl w:val="56F2F594"/>
    <w:lvl w:ilvl="0" w:tplc="E1DAFAF8">
      <w:start w:val="5"/>
      <w:numFmt w:val="arabicAlpha"/>
      <w:lvlText w:val="%1-"/>
      <w:lvlJc w:val="left"/>
      <w:pPr>
        <w:ind w:left="1080" w:hanging="360"/>
      </w:pPr>
      <w:rPr>
        <w:rFonts w:ascii="Traditional Arabic" w:hAnsi="Traditional Arabic" w:cs="Traditional Arabic" w:hint="cs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F2B39"/>
    <w:multiLevelType w:val="hybridMultilevel"/>
    <w:tmpl w:val="FFDADAEC"/>
    <w:lvl w:ilvl="0" w:tplc="C792A63C">
      <w:start w:val="1"/>
      <w:numFmt w:val="arabicAlpha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16602"/>
    <w:multiLevelType w:val="hybridMultilevel"/>
    <w:tmpl w:val="0E16A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DA742E4A">
      <w:start w:val="1"/>
      <w:numFmt w:val="arabicAlpha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04B2"/>
    <w:multiLevelType w:val="hybridMultilevel"/>
    <w:tmpl w:val="694E76AE"/>
    <w:lvl w:ilvl="0" w:tplc="70666118">
      <w:start w:val="1"/>
      <w:numFmt w:val="arabicAlpha"/>
      <w:lvlText w:val="%1-"/>
      <w:lvlJc w:val="left"/>
      <w:pPr>
        <w:ind w:left="1080" w:hanging="360"/>
      </w:pPr>
      <w:rPr>
        <w:rFonts w:ascii="Calibri" w:eastAsia="Calibri" w:hAnsi="Calibri"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B7A95"/>
    <w:multiLevelType w:val="hybridMultilevel"/>
    <w:tmpl w:val="8F72A72E"/>
    <w:lvl w:ilvl="0" w:tplc="F926BC04">
      <w:numFmt w:val="bullet"/>
      <w:lvlText w:val="-"/>
      <w:lvlJc w:val="left"/>
      <w:pPr>
        <w:ind w:left="108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53228"/>
    <w:multiLevelType w:val="hybridMultilevel"/>
    <w:tmpl w:val="599405BA"/>
    <w:lvl w:ilvl="0" w:tplc="30C8F36E">
      <w:start w:val="1"/>
      <w:numFmt w:val="arabicAlpha"/>
      <w:lvlText w:val="%1."/>
      <w:lvlJc w:val="left"/>
      <w:pPr>
        <w:ind w:left="1440" w:hanging="360"/>
      </w:pPr>
      <w:rPr>
        <w:rFonts w:ascii="Traditional Arabic" w:eastAsia="Calibri" w:hAnsi="Traditional Arabic" w:cs="Traditional Arabic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461992"/>
    <w:multiLevelType w:val="hybridMultilevel"/>
    <w:tmpl w:val="D6FC28E6"/>
    <w:lvl w:ilvl="0" w:tplc="9D6A6DAC">
      <w:start w:val="1"/>
      <w:numFmt w:val="arabicAlpha"/>
      <w:lvlText w:val="%1-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56F2E"/>
    <w:rsid w:val="00356F2E"/>
    <w:rsid w:val="005E651D"/>
    <w:rsid w:val="006B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2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F2E"/>
    <w:pPr>
      <w:ind w:left="720"/>
    </w:pPr>
  </w:style>
  <w:style w:type="table" w:styleId="a4">
    <w:name w:val="Table Grid"/>
    <w:basedOn w:val="a1"/>
    <w:rsid w:val="00356F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2021-02-24T19:23:00Z</dcterms:created>
  <dcterms:modified xsi:type="dcterms:W3CDTF">2021-02-24T19:23:00Z</dcterms:modified>
</cp:coreProperties>
</file>