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40" w:rsidRPr="00C47640" w:rsidRDefault="00C47640" w:rsidP="00C47640">
      <w:pPr>
        <w:jc w:val="center"/>
        <w:rPr>
          <w:b/>
          <w:bCs/>
          <w:sz w:val="28"/>
          <w:szCs w:val="28"/>
          <w:rtl/>
          <w:lang w:bidi="ar-JO"/>
        </w:rPr>
      </w:pPr>
      <w:r w:rsidRPr="00C47640">
        <w:rPr>
          <w:rFonts w:hint="cs"/>
          <w:b/>
          <w:bCs/>
          <w:sz w:val="28"/>
          <w:szCs w:val="28"/>
          <w:rtl/>
          <w:lang w:bidi="ar-JO"/>
        </w:rPr>
        <w:t xml:space="preserve">امتحان نهاية الفصل الدراسي الثاني للعام </w:t>
      </w:r>
      <w:proofErr w:type="spellStart"/>
      <w:r w:rsidRPr="00C47640">
        <w:rPr>
          <w:rFonts w:hint="cs"/>
          <w:b/>
          <w:bCs/>
          <w:sz w:val="28"/>
          <w:szCs w:val="28"/>
          <w:rtl/>
          <w:lang w:bidi="ar-JO"/>
        </w:rPr>
        <w:t>الد</w:t>
      </w:r>
      <w:proofErr w:type="spellEnd"/>
      <w:r w:rsidRPr="00C47640">
        <w:rPr>
          <w:rFonts w:hint="cs"/>
          <w:b/>
          <w:bCs/>
          <w:sz w:val="28"/>
          <w:szCs w:val="28"/>
          <w:rtl/>
          <w:lang w:bidi="ar-DZ"/>
        </w:rPr>
        <w:t xml:space="preserve">راسي    </w:t>
      </w:r>
      <w:r w:rsidRPr="00C47640">
        <w:rPr>
          <w:b/>
          <w:bCs/>
          <w:sz w:val="28"/>
          <w:szCs w:val="28"/>
          <w:lang w:bidi="ar-JO"/>
        </w:rPr>
        <w:t>/</w:t>
      </w:r>
    </w:p>
    <w:p w:rsidR="00C47640" w:rsidRDefault="00C47640" w:rsidP="00C4764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 : .........................          المادة :</w:t>
      </w:r>
      <w:r>
        <w:rPr>
          <w:rFonts w:hint="cs"/>
          <w:b/>
          <w:bCs/>
          <w:sz w:val="28"/>
          <w:szCs w:val="28"/>
          <w:rtl/>
          <w:lang w:bidi="ar-DZ"/>
        </w:rPr>
        <w:t>جغرافيا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الزمن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ساعه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47640" w:rsidRDefault="00C47640" w:rsidP="00C4764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التّاريخ : .......................                       الصف : العاشر </w:t>
      </w:r>
    </w:p>
    <w:p w:rsidR="00C47640" w:rsidRDefault="00C47640" w:rsidP="00C47640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الأول: ضع دائرة حول رمز الإجابة الصحيحة (14 علامة)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​الدليل أو المفتاح الذي يوضح النسبة بين ما تمثله الخريطة وما يقابله على الطبيعة هو: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شبكة الإحداثيات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مفتاح الخريطة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ج. مقياس الرسم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bidi="ar-JO"/>
        </w:rPr>
        <w:t>| د. الموقع الجغرافي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​المركز الحدودي الذي يربط الأردن مع العراق هو مركز حدود: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​أ. العمري | ب. الكرامة | ج.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طريبيل</w:t>
      </w:r>
      <w:proofErr w:type="spellEnd"/>
      <w:r>
        <w:rPr>
          <w:b/>
          <w:bCs/>
          <w:color w:val="000000"/>
          <w:sz w:val="28"/>
          <w:szCs w:val="28"/>
          <w:rtl/>
          <w:lang w:bidi="ar-JO"/>
        </w:rPr>
        <w:t xml:space="preserve"> (المذكور في الخيارات ج. جابر - د. المدورة، ولكن الكرامة هو الحدودي مع العراق)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​القناة المائية التي تربط بين البحر المتوسط والبحر الأحمر وتختصر الوقت والتكلفة والجهد هي قناة: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الملك عبد الله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بنما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ج. السويس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</w:t>
      </w:r>
      <w:r>
        <w:rPr>
          <w:b/>
          <w:bCs/>
          <w:color w:val="000000"/>
          <w:sz w:val="28"/>
          <w:szCs w:val="28"/>
          <w:rtl/>
          <w:lang w:bidi="ar-JO"/>
        </w:rPr>
        <w:t>| د. مضيق هرمز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​زيارة الأماكن والمواقع الأثرية والمتاحف والمعالم الأثرية يعتبر نوع من أنواع السياحة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الـ</w:t>
      </w:r>
      <w:proofErr w:type="spellEnd"/>
      <w:r>
        <w:rPr>
          <w:b/>
          <w:bCs/>
          <w:color w:val="000000"/>
          <w:sz w:val="28"/>
          <w:szCs w:val="28"/>
          <w:rtl/>
          <w:lang w:bidi="ar-JO"/>
        </w:rPr>
        <w:t>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الثقافية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الدينية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r>
        <w:rPr>
          <w:b/>
          <w:bCs/>
          <w:color w:val="000000"/>
          <w:sz w:val="28"/>
          <w:szCs w:val="28"/>
          <w:rtl/>
          <w:lang w:bidi="ar-JO"/>
        </w:rPr>
        <w:t>| ج. العلاجية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د. الاقتصادية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​تتشكل من مجموعة من عيون الماء المعدنية الحارة يقصدها السياح للاستجمام والعلاج وتقع بين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مادبا</w:t>
      </w:r>
      <w:proofErr w:type="spellEnd"/>
      <w:r>
        <w:rPr>
          <w:b/>
          <w:bCs/>
          <w:color w:val="000000"/>
          <w:sz w:val="28"/>
          <w:szCs w:val="28"/>
          <w:rtl/>
          <w:lang w:bidi="ar-JO"/>
        </w:rPr>
        <w:t xml:space="preserve"> والبحر الميت: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عفرا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حمامات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ماعين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ج.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السخنة</w:t>
      </w:r>
      <w:proofErr w:type="spellEnd"/>
      <w:r>
        <w:rPr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>
        <w:rPr>
          <w:b/>
          <w:bCs/>
          <w:color w:val="000000"/>
          <w:sz w:val="28"/>
          <w:szCs w:val="28"/>
          <w:rtl/>
          <w:lang w:bidi="ar-JO"/>
        </w:rPr>
        <w:t>| د. الأزرق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​البراكين والزلازل والفيضانات والعواصف والأعاصير والجفاف من العوامل التي تؤثر في الغلاف الحيوي وتعتبر عوامل: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البشرية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الطبيعية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| ج. التنوع الحيوي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</w:t>
      </w:r>
      <w:r>
        <w:rPr>
          <w:b/>
          <w:bCs/>
          <w:color w:val="000000"/>
          <w:sz w:val="28"/>
          <w:szCs w:val="28"/>
          <w:rtl/>
          <w:lang w:bidi="ar-JO"/>
        </w:rPr>
        <w:t>| د. الجوية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​أخفض منطقة في العالم: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​أ. أريحا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| ب. البحر الميت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bidi="ar-JO"/>
        </w:rPr>
        <w:t>| ج. خندق ماريانا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د.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إيفرست</w:t>
      </w:r>
      <w:proofErr w:type="spellEnd"/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الثاني: عرّف المفاهيم والمصطلحات التالية (6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الغلاف الحيوي: ....................................................................................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​ب. الشبكة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الراستر</w:t>
      </w:r>
      <w:proofErr w:type="spellEnd"/>
      <w:r>
        <w:rPr>
          <w:b/>
          <w:bCs/>
          <w:color w:val="000000"/>
          <w:sz w:val="28"/>
          <w:szCs w:val="28"/>
          <w:rtl/>
          <w:lang w:bidi="ar-JO"/>
        </w:rPr>
        <w:t xml:space="preserve"> (Raster): 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​ج. التنوع الحيوي: .....................................................................................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الثالث (4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​أ) اذكر اثنين من المشكلات التي تواجه التنوع الحيوي؟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​........................................ 2. 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​ب) اذكر اثنين من المقومات البشرية للسياحة؟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​........................................ 2. 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lastRenderedPageBreak/>
        <w:t>​السؤال الرابع: أ: فسر ما يلي (6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​يستخدم الإنسان النقل الجوي رغم ارتفاع أسعارها مقارنة بالنقل البري والبحري: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​أتقن المواطنون في وادي موسى والبتراء اللغات الأجنبية: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​كيف أثرت جائحة كورونا على السياحة الدولية: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الرابع: ب: اذكر ثلاثة من مكونات نظم المعلومات الجغرافية (6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​........................................ 2. ........................................ 3. 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الخامس: وضح الفرق بين نظام GPS ونظام GIS (6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​GPS: ...............................................................................................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​GIS: ...............................................................................................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​ثانياً: التربية الوطنية (40 علامة)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الأول: ضع دائرة حول رمز الإجابة الصحيحة (14 علامة)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​وحدة تأسست في مديرية الأمن العام عام 2015م تابعة لإدارة البحث الجنائي تهدف لمكافحة الجريمة هي: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حماية الأسرة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مكافحة المخدرات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ج. مكافحة الكوارث الطبيعية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د. مكافحة الجرائم الإلكترونية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​أنشئ ديوان المحاسبة عام 1952م لمراقبة إيرادات الدولة ونفقاتها وطرق صرفها عن طريق تقديم تقرير سنوي لمجلس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الـ</w:t>
      </w:r>
      <w:proofErr w:type="spellEnd"/>
      <w:r>
        <w:rPr>
          <w:b/>
          <w:bCs/>
          <w:color w:val="000000"/>
          <w:sz w:val="28"/>
          <w:szCs w:val="28"/>
          <w:rtl/>
          <w:lang w:bidi="ar-JO"/>
        </w:rPr>
        <w:t>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​أ. النواب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</w:t>
      </w:r>
      <w:r>
        <w:rPr>
          <w:b/>
          <w:bCs/>
          <w:color w:val="000000"/>
          <w:sz w:val="28"/>
          <w:szCs w:val="28"/>
          <w:rtl/>
          <w:lang w:bidi="ar-JO"/>
        </w:rPr>
        <w:t>| ب. الأعيان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ج. الوزراء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</w:t>
      </w:r>
      <w:r>
        <w:rPr>
          <w:b/>
          <w:bCs/>
          <w:color w:val="000000"/>
          <w:sz w:val="28"/>
          <w:szCs w:val="28"/>
          <w:rtl/>
          <w:lang w:bidi="ar-JO"/>
        </w:rPr>
        <w:t>| د. مكافحة الفساد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​تشكلت أول حكومة حزبية ائتلافية أردنية في تشرين الأول عام 1956م برئاسة: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​أ. رشيد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طليع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سليمان النابلسي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ج. حسين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الطراونة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د. وصفي التل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​شعور يجعل الإنسان وفياً مخلصاً لوطنه ومؤسساته ومجتمعه ويجعله مهتماً بمصلحة وطنه معتزاً </w:t>
      </w:r>
      <w:proofErr w:type="spellStart"/>
      <w:r>
        <w:rPr>
          <w:b/>
          <w:bCs/>
          <w:color w:val="000000"/>
          <w:sz w:val="28"/>
          <w:szCs w:val="28"/>
          <w:rtl/>
          <w:lang w:bidi="ar-JO"/>
        </w:rPr>
        <w:t>به</w:t>
      </w:r>
      <w:proofErr w:type="spellEnd"/>
      <w:r>
        <w:rPr>
          <w:b/>
          <w:bCs/>
          <w:color w:val="000000"/>
          <w:sz w:val="28"/>
          <w:szCs w:val="28"/>
          <w:rtl/>
          <w:lang w:bidi="ar-JO"/>
        </w:rPr>
        <w:t>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المواطنة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الولاء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ج. الانتماء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د. الديمقراطية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​تم صدور أول قانون انتخابي في عهد الإمارة ووضع القانون الأساسي عام: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​أ. 1921م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| ب. 1928م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</w:t>
      </w:r>
      <w:r>
        <w:rPr>
          <w:b/>
          <w:bCs/>
          <w:color w:val="000000"/>
          <w:sz w:val="28"/>
          <w:szCs w:val="28"/>
          <w:rtl/>
          <w:lang w:bidi="ar-JO"/>
        </w:rPr>
        <w:t>| ج. 1946م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د. 1952م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​مساهمة الأفراد في أعمال خدمة المجتمع من دون أجر وانتظار مقابل لتلك المساهمة هو العمل: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التطوعي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الحزبي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</w:t>
      </w:r>
      <w:r>
        <w:rPr>
          <w:b/>
          <w:bCs/>
          <w:color w:val="000000"/>
          <w:sz w:val="28"/>
          <w:szCs w:val="28"/>
          <w:rtl/>
          <w:lang w:bidi="ar-JO"/>
        </w:rPr>
        <w:t>| ج. الشرعي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د. السياحي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​الدولة التي تحتكم إلى الدستور والقوانين التي تطبقها على الجميع دون محاباة هي الدولة: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السياسية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ب. الديمقراطية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ج. الشعبية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>
        <w:rPr>
          <w:b/>
          <w:bCs/>
          <w:color w:val="000000"/>
          <w:sz w:val="28"/>
          <w:szCs w:val="28"/>
          <w:rtl/>
          <w:lang w:bidi="ar-JO"/>
        </w:rPr>
        <w:t xml:space="preserve"> | د. المدنية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الثاني: فسر ما يلي (6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​أهمية الانتخابات: 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lastRenderedPageBreak/>
        <w:t>​عدّل القانون الأساسي عام 1946م: 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​أطلق سمو ولي العهد الأمير الحسين بن عبد الله الثاني مبادرة حقق: 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الثالث: اذكر (16 علامة)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​أ) اثنين من أهداف سيادة القانون؟ (4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​........................................ 2. 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​ب) ترتكز المواطنة الفاعلة على ثلاثة أسس هي؟ (6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​........................................ 2. ........................................ 3. 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​ج) ثلاثة من قيم المواطنة الفاعلة؟ (6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​........................................ 2. ........................................ 3. 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​السؤال الرابع: عرّف ما يلي (4 علامات)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​أ. الحزب: ...........................................................................................</w:t>
      </w:r>
    </w:p>
    <w:p w:rsidR="00C47640" w:rsidRDefault="00C47640" w:rsidP="00C47640">
      <w:pPr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​ب. الوطن: ..........................................................................................</w:t>
      </w:r>
    </w:p>
    <w:p w:rsidR="00C47640" w:rsidRDefault="00C47640" w:rsidP="00C47640">
      <w:pPr>
        <w:rPr>
          <w:b/>
          <w:bCs/>
          <w:sz w:val="24"/>
          <w:szCs w:val="24"/>
          <w:rtl/>
          <w:lang w:bidi="ar-JO"/>
        </w:rPr>
      </w:pPr>
    </w:p>
    <w:p w:rsidR="00C47640" w:rsidRDefault="00C47640" w:rsidP="00C47640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انتهت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الاسئله</w:t>
      </w:r>
      <w:proofErr w:type="spellEnd"/>
    </w:p>
    <w:p w:rsidR="00C47640" w:rsidRDefault="00C47640" w:rsidP="00C47640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معلمه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الماده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B63315" w:rsidRDefault="00B63315">
      <w:pPr>
        <w:rPr>
          <w:rFonts w:hint="cs"/>
        </w:rPr>
      </w:pPr>
    </w:p>
    <w:sectPr w:rsidR="00B63315" w:rsidSect="008933F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7640"/>
    <w:rsid w:val="002D4972"/>
    <w:rsid w:val="00B63315"/>
    <w:rsid w:val="00C4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40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2026-04-16T18:29:00Z</dcterms:created>
  <dcterms:modified xsi:type="dcterms:W3CDTF">2026-04-16T18:32:00Z</dcterms:modified>
</cp:coreProperties>
</file>