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07" w:rsidRPr="00FB6007" w:rsidRDefault="00FB6007" w:rsidP="00FB6007">
      <w:pPr>
        <w:rPr>
          <w:b/>
          <w:bCs/>
          <w:sz w:val="32"/>
          <w:szCs w:val="32"/>
          <w:rtl/>
          <w:lang w:bidi="ar-JO"/>
        </w:rPr>
      </w:pPr>
      <w:r w:rsidRPr="00FB6007">
        <w:rPr>
          <w:rFonts w:cs="Arial"/>
          <w:b/>
          <w:bCs/>
          <w:sz w:val="32"/>
          <w:szCs w:val="32"/>
          <w:highlight w:val="lightGray"/>
          <w:rtl/>
          <w:lang w:bidi="ar-JO"/>
        </w:rPr>
        <w:t xml:space="preserve">ورقة عمل سورة الإسراء مادة التربية </w:t>
      </w:r>
      <w:r w:rsidRPr="00FB6007">
        <w:rPr>
          <w:rFonts w:cs="Arial" w:hint="cs"/>
          <w:b/>
          <w:bCs/>
          <w:sz w:val="32"/>
          <w:szCs w:val="32"/>
          <w:highlight w:val="lightGray"/>
          <w:rtl/>
          <w:lang w:bidi="ar-JO"/>
        </w:rPr>
        <w:t>الإسلامية</w:t>
      </w:r>
      <w:r w:rsidRPr="00FB6007">
        <w:rPr>
          <w:rFonts w:cs="Arial"/>
          <w:b/>
          <w:bCs/>
          <w:sz w:val="32"/>
          <w:szCs w:val="32"/>
          <w:highlight w:val="lightGray"/>
          <w:rtl/>
          <w:lang w:bidi="ar-JO"/>
        </w:rPr>
        <w:t xml:space="preserve"> الصف التاسع الفصل الثاني​</w:t>
      </w:r>
    </w:p>
    <w:p w:rsidR="00FB6007" w:rsidRDefault="00FB6007" w:rsidP="00FB6007">
      <w:pPr>
        <w:rPr>
          <w:rFonts w:asciiTheme="minorBidi" w:hAnsiTheme="minorBidi" w:hint="cs"/>
          <w:sz w:val="28"/>
          <w:szCs w:val="28"/>
          <w:rtl/>
          <w:lang w:bidi="ar-JO"/>
        </w:rPr>
      </w:pPr>
      <w:r>
        <w:rPr>
          <w:rFonts w:hint="cs"/>
          <w:rtl/>
          <w:lang w:bidi="ar-JO"/>
        </w:rPr>
        <w:t>1</w:t>
      </w:r>
      <w:r w:rsidRPr="00FB6007">
        <w:rPr>
          <w:rFonts w:asciiTheme="minorBidi" w:hAnsiTheme="minorBidi"/>
          <w:sz w:val="28"/>
          <w:szCs w:val="28"/>
          <w:rtl/>
          <w:lang w:bidi="ar-JO"/>
        </w:rPr>
        <w:t>- شدة البخل تسمى 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2  -  معنى عبارة استحلوا محارمهم فعلوا 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3- الذي له مال ولكن لا يكفيه لسد حاجته يسمى ------------------------</w:t>
      </w:r>
    </w:p>
    <w:p w:rsidR="00FB6007" w:rsidRDefault="00FB6007" w:rsidP="00FB6007">
      <w:pPr>
        <w:rPr>
          <w:rFonts w:asciiTheme="minorBidi" w:hAnsiTheme="minorBidi" w:hint="cs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4- المعصية الكبيرة تسمى ------------------------------- 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  5-  معنى كلمة ( إملاق ) ------------------------</w:t>
      </w:r>
    </w:p>
    <w:p w:rsidR="00FB6007" w:rsidRDefault="00FB6007" w:rsidP="00FB6007">
      <w:pPr>
        <w:rPr>
          <w:rFonts w:asciiTheme="minorBidi" w:hAnsiTheme="minorBidi" w:hint="cs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6- معنى كلمة ( يقدر ) ----------------------    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 7-  معنى كلمة ( محسورا  )------------------------------</w:t>
      </w:r>
    </w:p>
    <w:p w:rsidR="00FB6007" w:rsidRDefault="00FB6007" w:rsidP="00FB6007">
      <w:pPr>
        <w:rPr>
          <w:rFonts w:asciiTheme="minorBidi" w:hAnsiTheme="minorBidi" w:hint="cs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8- معنى كلمة  (خطئا ) ------------------- 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 9- معنى كلمة  (ابتغاء) 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10- معنى كلمة ( سلطانا ) 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11- الكلمة التي جاءت بالآيات كناية عن البخل هي ------------------ والتي كناية عن الإسراف 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12-  معنى كلمة ( تعرضن ) 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13- معنى كلمة ( ملوما ) -------------------------------------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14- المسافرون الذين انقطعوا عن أهلهم وأموالهم يقال لهم 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15- جاء التعبير القرآني ( حقه ) للدلالة على أن ما يعطيه القريب الغني لقريبه الفقير أنه 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16-  الواجب على من لم يتمكن من الإنفاق على الأقارب والمساكين أن يرجو ------------------ و 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17- إنفاق المال في الأمور المحرمة يسمى --------------  وفاعله يشبه ------------------- بفعله 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18- وجه الشبه بين المبذر والشيطان أن كلا منهما ----------------------  بنعمة الله عليه 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19-  الإنفاق على الأمور المباحة زيادة عن الحد المطلوب يسمى 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20- عكس الإسراف هو صفة 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21-  من عقوبة الإسراف في الدنيا أنه يجعل المسرف 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22- الفائدة المستفادة من قوله تعالى  ( إن ربك يبسط الرزق لمن يشاء ويقدر  )----------------------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lastRenderedPageBreak/>
        <w:t>23- من الجرائم التي كانت منتشرة بالجاهلية ----------------------------------- و 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24- سبب تحريم </w:t>
      </w:r>
      <w:proofErr w:type="spellStart"/>
      <w:r w:rsidRPr="00FB6007">
        <w:rPr>
          <w:rFonts w:asciiTheme="minorBidi" w:hAnsiTheme="minorBidi"/>
          <w:sz w:val="28"/>
          <w:szCs w:val="28"/>
          <w:rtl/>
          <w:lang w:bidi="ar-JO"/>
        </w:rPr>
        <w:t>الزنى</w:t>
      </w:r>
      <w:proofErr w:type="spellEnd"/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 أن فيه --------------------------------- و 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25-  جاء التعبير القرآني بلفظة ( </w:t>
      </w:r>
      <w:proofErr w:type="spellStart"/>
      <w:r w:rsidRPr="00FB6007">
        <w:rPr>
          <w:rFonts w:asciiTheme="minorBidi" w:hAnsiTheme="minorBidi"/>
          <w:sz w:val="28"/>
          <w:szCs w:val="28"/>
          <w:rtl/>
          <w:lang w:bidi="ar-JO"/>
        </w:rPr>
        <w:t>ولاتقربوا</w:t>
      </w:r>
      <w:proofErr w:type="spellEnd"/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  ) للدلالة على وجوب الابتعاد -------------------------------------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26- العقوبة التي تقضي بمعاقبة الجاني بمثل </w:t>
      </w:r>
      <w:proofErr w:type="spellStart"/>
      <w:r w:rsidRPr="00FB6007">
        <w:rPr>
          <w:rFonts w:asciiTheme="minorBidi" w:hAnsiTheme="minorBidi"/>
          <w:sz w:val="28"/>
          <w:szCs w:val="28"/>
          <w:rtl/>
          <w:lang w:bidi="ar-JO"/>
        </w:rPr>
        <w:t>مافعل</w:t>
      </w:r>
      <w:proofErr w:type="spellEnd"/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 تسمى ------------------------------------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27- المال الذي يعطى لأولياء المقتول أو المعتدى عليه تسمى 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28- أن يقتل الإنسان شخصا غير القاتل يسمى 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29-  من </w:t>
      </w:r>
      <w:proofErr w:type="spellStart"/>
      <w:r w:rsidRPr="00FB6007">
        <w:rPr>
          <w:rFonts w:asciiTheme="minorBidi" w:hAnsiTheme="minorBidi"/>
          <w:sz w:val="28"/>
          <w:szCs w:val="28"/>
          <w:rtl/>
          <w:lang w:bidi="ar-JO"/>
        </w:rPr>
        <w:t>الامور</w:t>
      </w:r>
      <w:proofErr w:type="spellEnd"/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 المستفادة من قوله تعالى  (ولاتزر </w:t>
      </w:r>
      <w:proofErr w:type="spellStart"/>
      <w:r w:rsidRPr="00FB6007">
        <w:rPr>
          <w:rFonts w:asciiTheme="minorBidi" w:hAnsiTheme="minorBidi"/>
          <w:sz w:val="28"/>
          <w:szCs w:val="28"/>
          <w:rtl/>
          <w:lang w:bidi="ar-JO"/>
        </w:rPr>
        <w:t>وازرة</w:t>
      </w:r>
      <w:proofErr w:type="spellEnd"/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 وزر أخرى ) على حرمة 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30- من أشكال وصور الإسراف في القتل ----------------------------------- و 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 xml:space="preserve">31- لأهل المقتول أن يستوفوا حقهم كما جاء في لفظة ( إلا بالحق ) ب  3 طرق  وهي : 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أ) -------------------------------------------------------------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rtl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ب) ------------------------------------------------------------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  <w:lang w:bidi="ar-JO"/>
        </w:rPr>
      </w:pPr>
      <w:r w:rsidRPr="00FB6007">
        <w:rPr>
          <w:rFonts w:asciiTheme="minorBidi" w:hAnsiTheme="minorBidi"/>
          <w:sz w:val="28"/>
          <w:szCs w:val="28"/>
          <w:rtl/>
          <w:lang w:bidi="ar-JO"/>
        </w:rPr>
        <w:t>ج) --------------------------------------------------------------</w:t>
      </w:r>
    </w:p>
    <w:p w:rsidR="00FB6007" w:rsidRPr="00FB6007" w:rsidRDefault="00FB6007" w:rsidP="00FB6007">
      <w:pPr>
        <w:rPr>
          <w:rFonts w:asciiTheme="minorBidi" w:hAnsiTheme="minorBidi"/>
          <w:sz w:val="28"/>
          <w:szCs w:val="28"/>
        </w:rPr>
      </w:pPr>
    </w:p>
    <w:p w:rsidR="00C904F9" w:rsidRDefault="00C904F9"/>
    <w:sectPr w:rsidR="00C904F9" w:rsidSect="00A8336C"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B6007"/>
    <w:rsid w:val="002D4972"/>
    <w:rsid w:val="00C904F9"/>
    <w:rsid w:val="00FB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2026-04-02T19:03:00Z</dcterms:created>
  <dcterms:modified xsi:type="dcterms:W3CDTF">2026-04-02T19:05:00Z</dcterms:modified>
</cp:coreProperties>
</file>