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 w:rsidRPr="00E121FB">
        <w:rPr>
          <w:rFonts w:hint="cs"/>
          <w:b/>
          <w:bCs/>
          <w:rtl/>
          <w:lang w:bidi="ar-JO"/>
        </w:rPr>
        <w:t xml:space="preserve">العدو </w:t>
      </w:r>
      <w:r>
        <w:rPr>
          <w:rFonts w:hint="cs"/>
          <w:b/>
          <w:bCs/>
          <w:rtl/>
          <w:lang w:bidi="ar-JO"/>
        </w:rPr>
        <w:t xml:space="preserve"> التتابع </w:t>
      </w:r>
      <w:r w:rsidRPr="0074012E">
        <w:rPr>
          <w:b/>
          <w:bCs/>
          <w:rtl/>
          <w:lang w:bidi="ar-JO"/>
        </w:rPr>
        <w:t>4 × 200 متر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احترام  النظام                                    التكامل الرأسي : الهدو التتابع  </w:t>
      </w:r>
      <w:r>
        <w:rPr>
          <w:rFonts w:hint="cs"/>
          <w:b/>
          <w:bCs/>
          <w:rtl/>
          <w:lang w:bidi="ar-JO"/>
        </w:rPr>
        <w:t xml:space="preserve"> </w:t>
      </w:r>
      <w:r w:rsidRPr="0074012E">
        <w:rPr>
          <w:b/>
          <w:bCs/>
          <w:rtl/>
          <w:lang w:bidi="ar-JO"/>
        </w:rPr>
        <w:t xml:space="preserve">4 × </w:t>
      </w:r>
      <w:r>
        <w:rPr>
          <w:rFonts w:hint="cs"/>
          <w:b/>
          <w:bCs/>
          <w:rtl/>
          <w:lang w:bidi="ar-JO"/>
        </w:rPr>
        <w:t>4</w:t>
      </w:r>
      <w:r w:rsidRPr="0074012E">
        <w:rPr>
          <w:b/>
          <w:bCs/>
          <w:rtl/>
          <w:lang w:bidi="ar-JO"/>
        </w:rPr>
        <w:t>00 متر</w:t>
      </w:r>
      <w:r w:rsidRPr="0074012E"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4012E">
              <w:rPr>
                <w:b/>
                <w:bCs/>
                <w:rtl/>
                <w:lang w:bidi="ar-JO"/>
              </w:rPr>
              <w:t>ودي عَدْوَ التابع 4 × 200 متر بصورة صحيحة.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4012E">
              <w:rPr>
                <w:b/>
                <w:bCs/>
                <w:rtl/>
                <w:lang w:bidi="ar-JO"/>
              </w:rPr>
              <w:t>ؤدي طريقة التسليم والاستلام لعصا التتابع بصورة صحيحة.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 w:rsidRPr="0074012E">
              <w:rPr>
                <w:b/>
                <w:bCs/>
                <w:rtl/>
                <w:lang w:bidi="ar-JO"/>
              </w:rPr>
              <w:t>أبدي رأيي لحل الخلاف بين الزملاء.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4012E">
              <w:rPr>
                <w:b/>
                <w:bCs/>
                <w:rtl/>
                <w:lang w:bidi="ar-JO"/>
              </w:rPr>
              <w:t>عرف أن استلام وتسليم العصا يكون داخل المنطقة المخصصة فقط.</w:t>
            </w:r>
            <w:r w:rsidRPr="007401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عصي التتابع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Pr="005D2B43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A61FAF" w:rsidRPr="006C4332" w:rsidRDefault="00A61FAF" w:rsidP="00A61FAF">
      <w:pPr>
        <w:pStyle w:val="ac"/>
        <w:rPr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74012E">
        <w:rPr>
          <w:b/>
          <w:bCs/>
          <w:rtl/>
          <w:lang w:bidi="ar-JO"/>
        </w:rPr>
        <w:t>الوثب الطويل</w:t>
      </w:r>
      <w:r w:rsidRPr="0074012E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         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74012E">
        <w:rPr>
          <w:b/>
          <w:bCs/>
          <w:rtl/>
          <w:lang w:bidi="ar-JO"/>
        </w:rPr>
        <w:t xml:space="preserve">4 × 200 متر </w:t>
      </w:r>
      <w:r>
        <w:rPr>
          <w:rFonts w:hint="cs"/>
          <w:b/>
          <w:bCs/>
          <w:rtl/>
        </w:rPr>
        <w:t xml:space="preserve">                                             التكامل الرأسي : الوثب العالي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74012E">
              <w:rPr>
                <w:b/>
                <w:bCs/>
                <w:rtl/>
                <w:lang w:bidi="ar-JO"/>
              </w:rPr>
              <w:t>ؤدي فعالية الوثب الطويل بصورة صحيحة.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74012E">
              <w:rPr>
                <w:b/>
                <w:bCs/>
                <w:rtl/>
                <w:lang w:bidi="ar-JO"/>
              </w:rPr>
              <w:t>ظهر مشاعر الفرح عند إبداع زملائ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74012E">
              <w:rPr>
                <w:b/>
                <w:bCs/>
                <w:rtl/>
                <w:lang w:bidi="ar-JO"/>
              </w:rPr>
              <w:t xml:space="preserve">في أداء مهارة </w:t>
            </w:r>
            <w:r w:rsidRPr="0074012E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>وثب</w:t>
            </w:r>
            <w:r w:rsidRPr="0074012E">
              <w:rPr>
                <w:b/>
                <w:bCs/>
                <w:rtl/>
                <w:lang w:bidi="ar-JO"/>
              </w:rPr>
              <w:t xml:space="preserve"> الطويل.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4012E">
              <w:rPr>
                <w:b/>
                <w:bCs/>
                <w:rtl/>
                <w:lang w:bidi="ar-JO"/>
              </w:rPr>
              <w:t>ذكر محتوى القاعدة الخاصة بالوثب الطويل، وفقًا للقانون الدولي لألعاب القوى.</w:t>
            </w:r>
          </w:p>
          <w:p w:rsidR="00A61FAF" w:rsidRPr="0074012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248A3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4012E">
              <w:rPr>
                <w:b/>
                <w:bCs/>
                <w:rtl/>
                <w:lang w:bidi="ar-JO"/>
              </w:rPr>
              <w:t>تذكر أن للوثب الطويل ثلاث محاولات، تُحْسَبُ مِنْها أفضل محاولة.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حفرة الوثب 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74012E">
        <w:rPr>
          <w:b/>
          <w:bCs/>
          <w:rtl/>
          <w:lang w:bidi="ar-JO"/>
        </w:rPr>
        <w:t xml:space="preserve">الوثب العالي </w:t>
      </w:r>
      <w:r>
        <w:rPr>
          <w:rFonts w:hint="cs"/>
          <w:b/>
          <w:bCs/>
          <w:rtl/>
        </w:rPr>
        <w:t xml:space="preserve">                       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74012E">
        <w:rPr>
          <w:b/>
          <w:bCs/>
          <w:rtl/>
          <w:lang w:bidi="ar-JO"/>
        </w:rPr>
        <w:t>الوثب ال</w:t>
      </w:r>
      <w:r>
        <w:rPr>
          <w:rFonts w:hint="cs"/>
          <w:b/>
          <w:bCs/>
          <w:rtl/>
          <w:lang w:bidi="ar-JO"/>
        </w:rPr>
        <w:t xml:space="preserve">طويل                                                               </w:t>
      </w:r>
      <w:r>
        <w:rPr>
          <w:rFonts w:hint="cs"/>
          <w:b/>
          <w:bCs/>
          <w:rtl/>
        </w:rPr>
        <w:t xml:space="preserve">التكامل الرأسي : رمي القرص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ؤدي فعالية الوثب العالي (الف</w:t>
            </w:r>
            <w:r>
              <w:rPr>
                <w:rFonts w:hint="cs"/>
                <w:b/>
                <w:bCs/>
                <w:rtl/>
                <w:lang w:bidi="ar-JO"/>
              </w:rPr>
              <w:t>سب</w:t>
            </w:r>
            <w:r w:rsidRPr="009F2B96">
              <w:rPr>
                <w:b/>
                <w:bCs/>
                <w:rtl/>
                <w:lang w:bidi="ar-JO"/>
              </w:rPr>
              <w:t>وري) بصورة صحيحة.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ظهر مشاعر الفرح عند إبداع زملائ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9F2B96">
              <w:rPr>
                <w:b/>
                <w:bCs/>
                <w:rtl/>
                <w:lang w:bidi="ar-JO"/>
              </w:rPr>
              <w:t xml:space="preserve">في أداء مهارة </w:t>
            </w:r>
            <w:r>
              <w:rPr>
                <w:rFonts w:hint="cs"/>
                <w:b/>
                <w:bCs/>
                <w:rtl/>
                <w:lang w:bidi="ar-JO"/>
              </w:rPr>
              <w:t>الوثب</w:t>
            </w:r>
            <w:r w:rsidRPr="009F2B96">
              <w:rPr>
                <w:b/>
                <w:bCs/>
                <w:rtl/>
                <w:lang w:bidi="ar-JO"/>
              </w:rPr>
              <w:t xml:space="preserve"> العالي.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248A3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تذكر أن قائما الوثب العالي يبعدان عن بعضهما (3.66م)، والعارضة تكون (4م) غير ثابتة.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الوثب 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114FB9" w:rsidRDefault="00A61FAF" w:rsidP="00A61FAF">
      <w:pPr>
        <w:pStyle w:val="ac"/>
        <w:rPr>
          <w:rtl/>
          <w:lang w:eastAsia="en-US"/>
        </w:rPr>
      </w:pPr>
    </w:p>
    <w:p w:rsidR="00A61FAF" w:rsidRPr="006C4332" w:rsidRDefault="00A61FAF" w:rsidP="00A61FAF">
      <w:pPr>
        <w:pStyle w:val="ac"/>
        <w:rPr>
          <w:lang w:eastAsia="en-US"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9F2B96">
        <w:rPr>
          <w:b/>
          <w:bCs/>
          <w:rtl/>
          <w:lang w:bidi="ar-JO"/>
        </w:rPr>
        <w:t>رمي القرص</w:t>
      </w:r>
      <w:r w:rsidRPr="009F2B96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الوثب العالي  </w:t>
      </w:r>
      <w:r>
        <w:rPr>
          <w:rFonts w:hint="cs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التكامل الرأسي :     رمي الرمح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ودي رمي القرص من الالتفاف بصورة صحيحة،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رحب بالنقد البناء والملاحظات، في أثناء أداء التمرينات والأنشطة الرياضية.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تذكر أنه توجد حدود للمنطقة التي يسمح فيها بهبوط القرص، وإذا هبط القرص خارج المنطقة المخصصة فتعد الرمية غير صحيحة.</w:t>
            </w:r>
          </w:p>
          <w:p w:rsidR="00A61FAF" w:rsidRPr="00F248A3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قرص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مراعاة عوامل الامن والسلامة اثناء الحصة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A61FAF" w:rsidRPr="00D102BE" w:rsidRDefault="00A61FAF" w:rsidP="00A61FAF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دفع الجلة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Pr="00424167" w:rsidRDefault="00A61FAF" w:rsidP="00002E3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9F2B96" w:rsidRDefault="00A61FAF" w:rsidP="00002E33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ودي جميع مهارات وحدة ألعاب القوى بصورة صحيحة.</w:t>
            </w:r>
          </w:p>
          <w:p w:rsidR="00A61FAF" w:rsidRPr="009F2B96" w:rsidRDefault="00A61FAF" w:rsidP="00002E33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A61FAF" w:rsidRPr="009F2B96" w:rsidRDefault="00A61FAF" w:rsidP="00002E33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تقبل التعليمات و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طبقها في تأدية التمرينات والأنشطة الرياضية.</w:t>
            </w:r>
          </w:p>
          <w:p w:rsidR="00A61FAF" w:rsidRPr="009F2B96" w:rsidRDefault="00A61FAF" w:rsidP="00002E33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A61FAF" w:rsidRPr="00D102BE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تحلى بالروح الرياضية عند المنافسات.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قرص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كرات طبية 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ذكر بعض القوانين والقواعد بفعاليات الرمي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 الوثب في العاب القوى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تنطيط</w:t>
      </w:r>
      <w:r w:rsidRPr="00D102BE">
        <w:rPr>
          <w:rFonts w:hint="cs"/>
          <w:b/>
          <w:bCs/>
          <w:rtl/>
          <w:lang w:bidi="ar-JO"/>
        </w:rPr>
        <w:t xml:space="preserve"> الكرة</w:t>
      </w:r>
      <w:r>
        <w:rPr>
          <w:rFonts w:hint="cs"/>
          <w:b/>
          <w:bCs/>
          <w:rtl/>
          <w:lang w:bidi="ar-JO"/>
        </w:rPr>
        <w:t xml:space="preserve"> من الجري</w:t>
      </w:r>
      <w:r>
        <w:rPr>
          <w:rFonts w:hint="cs"/>
          <w:rtl/>
          <w:lang w:bidi="ar-JO"/>
        </w:rPr>
        <w:t xml:space="preserve">          </w:t>
      </w:r>
      <w:r w:rsidRPr="00D102BE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الجري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 التمرير والاستلام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ؤدي مهارة التنطيط بصورة صحيحة.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تحكم بمشاعر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9F2B96">
              <w:rPr>
                <w:b/>
                <w:bCs/>
                <w:rtl/>
                <w:lang w:bidi="ar-JO"/>
              </w:rPr>
              <w:t xml:space="preserve"> عند الغضب والفرح، ولا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تسرع بردود فعل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9F2B96">
              <w:rPr>
                <w:b/>
                <w:bCs/>
                <w:rtl/>
                <w:lang w:bidi="ar-JO"/>
              </w:rPr>
              <w:t xml:space="preserve"> مع زملائ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9F2B96">
              <w:rPr>
                <w:b/>
                <w:bCs/>
                <w:rtl/>
                <w:lang w:bidi="ar-JO"/>
              </w:rPr>
              <w:t>عند حدوث خطأ ما في أثناء اللعب.</w:t>
            </w:r>
          </w:p>
          <w:p w:rsidR="00A61FAF" w:rsidRPr="009F2B96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F2B96">
              <w:rPr>
                <w:b/>
                <w:bCs/>
                <w:rtl/>
                <w:lang w:bidi="ar-JO"/>
              </w:rPr>
              <w:t>ستطيع التحرك بالكرة داخل منطقة المرمى من دون قيود.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يد 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D102BE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663AA7">
        <w:rPr>
          <w:rFonts w:hint="cs"/>
          <w:b/>
          <w:bCs/>
          <w:rtl/>
          <w:lang w:bidi="ar-JO"/>
        </w:rPr>
        <w:t>استلام الكرة</w:t>
      </w:r>
      <w:r>
        <w:rPr>
          <w:rFonts w:hint="cs"/>
          <w:rtl/>
          <w:lang w:bidi="ar-JO"/>
        </w:rPr>
        <w:t xml:space="preserve">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مسك الكرة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b/>
          <w:bCs/>
          <w:rtl/>
        </w:rPr>
        <w:t xml:space="preserve"> التكامل الرأسي :    التمريرة الجانبية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ؤدي مهارة تمرير واستلام الكرات المرتدة بصورة صحيحة من الوقوف والجري.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ظهر مشاعر الفرح والثناء عند إبداع زملائ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2A1F91">
              <w:rPr>
                <w:b/>
                <w:bCs/>
                <w:rtl/>
                <w:lang w:bidi="ar-JO"/>
              </w:rPr>
              <w:t>في اللعب.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عرف أنه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Pr="002A1F91">
              <w:rPr>
                <w:b/>
                <w:bCs/>
                <w:rtl/>
                <w:lang w:bidi="ar-JO"/>
              </w:rPr>
              <w:t xml:space="preserve"> يُسمح لي بوصفي حارس مرمى، بمغادرة منطقة مرماي من دون كرة، والمشاركة في اللعب في منطقة اللعب.</w:t>
            </w:r>
            <w:r w:rsidRPr="002A1F9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التمريرة الجانبية                  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663AA7">
        <w:rPr>
          <w:rFonts w:hint="cs"/>
          <w:b/>
          <w:bCs/>
          <w:rtl/>
          <w:lang w:bidi="ar-JO"/>
        </w:rPr>
        <w:t>استلام الكرة</w:t>
      </w:r>
      <w:r>
        <w:rPr>
          <w:rFonts w:hint="cs"/>
          <w:rtl/>
          <w:lang w:bidi="ar-JO"/>
        </w:rPr>
        <w:t xml:space="preserve">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التكامل الرأسي :  التصويب من الثبات     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ؤدي مهارة التمرير الجانبي بصورة صحيحة.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ظهر مشاعر الفرح والثناء؛ عند إبداع زملائ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2A1F91">
              <w:rPr>
                <w:b/>
                <w:bCs/>
                <w:rtl/>
                <w:lang w:bidi="ar-JO"/>
              </w:rPr>
              <w:t>في اللعب.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تذكر أنه لا يُسمح لي بوصفي حارس مرمى، بلعب الكرة عمدا خارج خط المرمى الخارجي، بعد سيطرتي عليها.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التصويب من الثبات                            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التمريرة الجانبية                                           التكامل الرأسي :  التصويب من الحركة    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ؤدي مهارة التصويب من الثبات بصورة صحيحة من الوقوف والجري.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ظهر تقبل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2A1F91">
              <w:rPr>
                <w:b/>
                <w:bCs/>
                <w:rtl/>
                <w:lang w:bidi="ar-JO"/>
              </w:rPr>
              <w:t xml:space="preserve"> للنقد البناء من معلم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2A1F91">
              <w:rPr>
                <w:b/>
                <w:bCs/>
                <w:rtl/>
                <w:lang w:bidi="ar-JO"/>
              </w:rPr>
              <w:t>في اللعب.</w:t>
            </w:r>
          </w:p>
          <w:p w:rsidR="00A61FAF" w:rsidRPr="002A1F91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A1F91">
              <w:rPr>
                <w:b/>
                <w:bCs/>
                <w:rtl/>
                <w:lang w:bidi="ar-JO"/>
              </w:rPr>
              <w:t>عرف أنه يُسمح لي بوصفي حارس مرمى، بلمس الكرة عندما تكون مستقرة أو متدحرجة على الأرض خارج منطقة مرماي.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</w:t>
      </w:r>
    </w:p>
    <w:p w:rsidR="00A61FAF" w:rsidRPr="00D102BE" w:rsidRDefault="00A61FAF" w:rsidP="00A61FAF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lastRenderedPageBreak/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اليد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التصويب من الثبات                    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ودي جميع مهارات وحدة كرة اليد بصورة صحيحة.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تقبل تعليمات مُعلمي / مع</w:t>
            </w:r>
            <w:r>
              <w:rPr>
                <w:rFonts w:hint="cs"/>
                <w:b/>
                <w:bCs/>
                <w:rtl/>
                <w:lang w:bidi="ar-JO"/>
              </w:rPr>
              <w:t>لمه</w:t>
            </w:r>
            <w:r w:rsidRPr="0006607F">
              <w:rPr>
                <w:b/>
                <w:bCs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طبقها في تأدية التمرينات والأنشطة الرياضية.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ختار نوع المهارة المناسبة حسب موقف اللعب.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تذكر أنه لا يُسمح لي بوصفي حارس مرمى بالعودة إلى منطقة المرمى بالكرة من منطقة اللعب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يد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ذكر بعض القوانين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الخاصة بكرة اليد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663AA7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06607F">
        <w:rPr>
          <w:b/>
          <w:bCs/>
          <w:rtl/>
          <w:lang w:bidi="ar-JO"/>
        </w:rPr>
        <w:t>وقفة الاستعداد لاستقبال الإرسال</w:t>
      </w:r>
      <w:r>
        <w:rPr>
          <w:rFonts w:hint="cs"/>
          <w:b/>
          <w:bCs/>
          <w:rtl/>
        </w:rPr>
        <w:t xml:space="preserve"> 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06607F">
        <w:rPr>
          <w:b/>
          <w:bCs/>
          <w:rtl/>
          <w:lang w:bidi="ar-JO"/>
        </w:rPr>
        <w:t xml:space="preserve">وقفة الاستعداد </w:t>
      </w:r>
      <w:r>
        <w:rPr>
          <w:rFonts w:hint="cs"/>
          <w:b/>
          <w:bCs/>
          <w:rtl/>
        </w:rPr>
        <w:t xml:space="preserve">                                        التكامل الرأسي :     </w:t>
      </w:r>
      <w:r w:rsidRPr="0006607F">
        <w:rPr>
          <w:b/>
          <w:bCs/>
          <w:rtl/>
        </w:rPr>
        <w:t>الاستقبال والتمرير من الأسفل بالساعدين</w:t>
      </w:r>
      <w:r w:rsidRPr="0006607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ؤدي مهارة وقفة الاستعداد لاستقبال الإرسال، مع مراعاة النواحي الفنية وبصورة صحيحة.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ظهر مشاعر الفرح عند إبداع زملائ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06607F">
              <w:rPr>
                <w:b/>
                <w:bCs/>
                <w:rtl/>
                <w:lang w:bidi="ar-JO"/>
              </w:rPr>
              <w:t xml:space="preserve"> في تطبيق مهارة وقفة الاستعداد الدفاعية.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عرف التداول بأنه تبعات حركات اللعب من لحظة ضربة الإرسال بوساطة المرسل، حتى تكون الكرة خارج اللعب.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06607F">
        <w:rPr>
          <w:b/>
          <w:bCs/>
          <w:rtl/>
          <w:lang w:bidi="ar-JO"/>
        </w:rPr>
        <w:t>الاستقبال والتمرير من الأسفل بالساعدين</w:t>
      </w:r>
      <w:r w:rsidRPr="0006607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663AA7">
        <w:rPr>
          <w:rFonts w:hint="cs"/>
          <w:b/>
          <w:bCs/>
          <w:rtl/>
          <w:lang w:bidi="ar-JO"/>
        </w:rPr>
        <w:t xml:space="preserve">الاحساس </w:t>
      </w:r>
      <w:r w:rsidRPr="0006607F">
        <w:rPr>
          <w:b/>
          <w:bCs/>
          <w:rtl/>
          <w:lang w:bidi="ar-JO"/>
        </w:rPr>
        <w:t>وقفة الاستعداد لاستقبال الإرسال</w:t>
      </w:r>
      <w:r>
        <w:rPr>
          <w:rFonts w:hint="cs"/>
          <w:b/>
          <w:bCs/>
          <w:rtl/>
        </w:rPr>
        <w:t xml:space="preserve">              التكامل الرأسي : </w:t>
      </w:r>
      <w:r w:rsidRPr="00AA06E3">
        <w:rPr>
          <w:rFonts w:hint="cs"/>
          <w:b/>
          <w:bCs/>
          <w:rtl/>
          <w:lang w:bidi="ar-JO"/>
        </w:rPr>
        <w:t>الاستقبال  من اسفل</w:t>
      </w:r>
      <w:r>
        <w:rPr>
          <w:rFonts w:hint="cs"/>
          <w:rtl/>
          <w:lang w:bidi="ar-JO"/>
        </w:rPr>
        <w:t xml:space="preserve">           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ؤدي الاستقبال والتمرير من الأسفل بالساعدين بصورة صحيحة.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رحب بالنقد البناء والملاحظات عند تأدية التمرينات والأنشطة الرياضية.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 xml:space="preserve">تذكر أن الفريق الفائر بالشوط، هو الفريق الذي يُسجل (25) نقطة أولا ويتقدم بنقطتين على الأقل. وفي حالة التعادل (24-24) يستمر اللعب حتى يصل الفارق إلى نقطتين (24-26، 25-27) وهكذا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F248A3" w:rsidRDefault="00A61FAF" w:rsidP="00A61FAF">
      <w:pPr>
        <w:rPr>
          <w:rFonts w:hint="cs"/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A61FAF" w:rsidRDefault="00A61FAF" w:rsidP="00A61FA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06607F">
        <w:rPr>
          <w:b/>
          <w:bCs/>
          <w:rtl/>
          <w:lang w:bidi="ar-JO"/>
        </w:rPr>
        <w:t xml:space="preserve">الإرسال من أعلى </w:t>
      </w:r>
      <w:r w:rsidRPr="0006607F">
        <w:rPr>
          <w:rFonts w:hint="cs"/>
          <w:b/>
          <w:bCs/>
          <w:rtl/>
          <w:lang w:bidi="ar-JO"/>
        </w:rPr>
        <w:t>المواجه</w:t>
      </w:r>
      <w:r w:rsidRPr="0006607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>
        <w:rPr>
          <w:rFonts w:hint="cs"/>
          <w:b/>
          <w:bCs/>
          <w:rtl/>
          <w:lang w:bidi="ar-JO"/>
        </w:rPr>
        <w:t xml:space="preserve">الاستقبال من اسفل بالساعدين                          </w:t>
      </w: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  <w:lang w:bidi="ar-JO"/>
        </w:rPr>
        <w:t xml:space="preserve"> الارسال من اعلى </w:t>
      </w:r>
      <w:r>
        <w:rPr>
          <w:rFonts w:hint="cs"/>
          <w:rtl/>
          <w:lang w:bidi="ar-JO"/>
        </w:rPr>
        <w:t xml:space="preserve">          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 xml:space="preserve">ؤدي الإرسال من أعلى </w:t>
            </w:r>
            <w:r w:rsidRPr="0006607F">
              <w:rPr>
                <w:rFonts w:hint="cs"/>
                <w:b/>
                <w:bCs/>
                <w:rtl/>
                <w:lang w:bidi="ar-JO"/>
              </w:rPr>
              <w:t>المواجه</w:t>
            </w:r>
            <w:r w:rsidRPr="0006607F">
              <w:rPr>
                <w:b/>
                <w:bCs/>
                <w:rtl/>
                <w:lang w:bidi="ar-JO"/>
              </w:rPr>
              <w:t xml:space="preserve"> بصورة صحيحة.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تقبل نقد زملا</w:t>
            </w:r>
            <w:r>
              <w:rPr>
                <w:rFonts w:hint="cs"/>
                <w:b/>
                <w:bCs/>
                <w:rtl/>
                <w:lang w:bidi="ar-JO"/>
              </w:rPr>
              <w:t>ئه</w:t>
            </w:r>
            <w:r w:rsidRPr="0006607F">
              <w:rPr>
                <w:b/>
                <w:bCs/>
                <w:rtl/>
                <w:lang w:bidi="ar-JO"/>
              </w:rPr>
              <w:t xml:space="preserve"> وملاحظاتهم بروح رياضية.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عرف أن القرعة في الكرة الطائرة تُحدد الإرسال أو استقبال الإرسال، أو اختيار جانب الملعب.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67118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A61FAF" w:rsidRPr="00F248A3" w:rsidRDefault="00A61FAF" w:rsidP="00002E33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F248A3" w:rsidRDefault="00A61FAF" w:rsidP="00A61FAF">
      <w:pPr>
        <w:rPr>
          <w:rFonts w:hint="cs"/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A61FAF" w:rsidRPr="00D102BE" w:rsidRDefault="00A61FAF" w:rsidP="00A61FAF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التاسع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الطائرة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06607F">
        <w:rPr>
          <w:b/>
          <w:bCs/>
          <w:rtl/>
          <w:lang w:bidi="ar-JO"/>
        </w:rPr>
        <w:t xml:space="preserve">الإرسال من أعلى </w:t>
      </w:r>
      <w:r w:rsidRPr="0006607F">
        <w:rPr>
          <w:rFonts w:hint="cs"/>
          <w:b/>
          <w:bCs/>
          <w:rtl/>
          <w:lang w:bidi="ar-JO"/>
        </w:rPr>
        <w:t>المواجه</w:t>
      </w:r>
      <w:r w:rsidRPr="0006607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                     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ودي جميع مهارات كرة الطائرة التي تعلمتها بصورة صحيحة.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تبع التعليمات والقوانين و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طبقها في أثناء تأدية الأنشطة الرياضية.</w:t>
            </w:r>
          </w:p>
          <w:p w:rsidR="00A61FAF" w:rsidRPr="0006607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6607F">
              <w:rPr>
                <w:b/>
                <w:bCs/>
                <w:rtl/>
                <w:lang w:bidi="ar-JO"/>
              </w:rPr>
              <w:t>تذكر أنه يُسمح بالإحماء على الشبكة للفريقين معا، لمدة (10) دقائق في مسابقات الاتحاد الدولي للكرة الطائرة العالمية والرسمية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 الكرة الطائرة </w:t>
            </w:r>
          </w:p>
          <w:p w:rsidR="00A61FAF" w:rsidRDefault="00A61FAF" w:rsidP="00002E33">
            <w:pPr>
              <w:jc w:val="lowKashida"/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طائرة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A61FAF" w:rsidRPr="00F248A3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ذكر بعض القوانين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الخاصة بكرة الطائرة </w:t>
            </w:r>
          </w:p>
          <w:p w:rsidR="00A61FAF" w:rsidRPr="00D102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Default="00A61FAF" w:rsidP="00A61FAF">
      <w:pPr>
        <w:rPr>
          <w:b/>
          <w:bCs/>
          <w:rtl/>
        </w:rPr>
      </w:pP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A61FAF" w:rsidRPr="00D102BE" w:rsidRDefault="00A61FAF" w:rsidP="00A61FAF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التاسع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bookmarkStart w:id="0" w:name="_Hlk188659505"/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bookmarkEnd w:id="0"/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المراهقة والرياضة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الرياضة والصحة                               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</w:t>
      </w:r>
      <w:r w:rsidRPr="00D21C21">
        <w:rPr>
          <w:rFonts w:hint="cs"/>
          <w:b/>
          <w:bCs/>
          <w:rtl/>
          <w:lang w:bidi="ar-JO"/>
        </w:rPr>
        <w:t>والرياضية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>عرف فوائد ممارسة الرياضية لصحتي.</w:t>
            </w: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>ستطيع اختيار الرياضة المناسبة لي.</w:t>
            </w: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>نشئ جدولا زمنيا يُنظم يومي.</w:t>
            </w: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 xml:space="preserve">طبق إستراتيجية ممارسة الرياضة بوصفها نمط حياة.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A61FAF" w:rsidRPr="00367D79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يذكر أهمية فوائد ممارسة الرياضة </w:t>
            </w:r>
          </w:p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يعرف انه ممارسة الرياضة في مرحلة المراهقة والتي تقع بين مرحلتين عمريتين هامتين شي ضروري وهام في الوصول الى النضج البدني والعقلي والاجتماعي 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اختيار الرياضة المناسبة للمراهق حسب ميولة ورغباته وتحديد الأوقات المناسبة لتنفيذ هذه الرياضيات </w:t>
            </w:r>
          </w:p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Default="00A61FAF" w:rsidP="00A61FAF">
      <w:pPr>
        <w:pStyle w:val="ac"/>
        <w:rPr>
          <w:rtl/>
          <w:lang w:eastAsia="en-US"/>
        </w:rPr>
      </w:pPr>
    </w:p>
    <w:p w:rsidR="00A61FAF" w:rsidRPr="008C69FA" w:rsidRDefault="00A61FAF" w:rsidP="00A61FA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</w:t>
      </w:r>
    </w:p>
    <w:p w:rsidR="00A61FAF" w:rsidRPr="00D102BE" w:rsidRDefault="00A61FAF" w:rsidP="00A61FAF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التاسع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عنوان </w:t>
      </w:r>
      <w:r w:rsidRPr="00D754E1">
        <w:rPr>
          <w:rFonts w:hint="cs"/>
          <w:b/>
          <w:bCs/>
          <w:rtl/>
        </w:rPr>
        <w:t>الدرس</w:t>
      </w:r>
      <w:r w:rsidRPr="00D754E1">
        <w:rPr>
          <w:b/>
          <w:bCs/>
        </w:rPr>
        <w:t xml:space="preserve"> </w:t>
      </w:r>
      <w:r w:rsidRPr="00D754E1">
        <w:rPr>
          <w:b/>
          <w:bCs/>
          <w:lang w:bidi="ar-JO"/>
        </w:rPr>
        <w:t xml:space="preserve">: </w:t>
      </w:r>
      <w:r w:rsidRPr="00D21C21">
        <w:rPr>
          <w:sz w:val="28"/>
          <w:szCs w:val="28"/>
          <w:rtl/>
          <w:lang w:bidi="ar-JO"/>
        </w:rPr>
        <w:t xml:space="preserve">الأنشطة الاجتماعية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A61FAF" w:rsidRDefault="00A61FAF" w:rsidP="00A61FAF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المراهقة والرياضة                                            </w:t>
      </w:r>
      <w:r>
        <w:rPr>
          <w:rFonts w:hint="cs"/>
          <w:b/>
          <w:bCs/>
          <w:rtl/>
        </w:rPr>
        <w:t xml:space="preserve">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</w:t>
      </w:r>
      <w:r w:rsidRPr="00D21C21">
        <w:rPr>
          <w:rFonts w:hint="cs"/>
          <w:b/>
          <w:bCs/>
          <w:rtl/>
          <w:lang w:bidi="ar-JO"/>
        </w:rPr>
        <w:t>والرياضية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A61FAF" w:rsidRDefault="00A61FAF" w:rsidP="00A61FAF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A61FAF" w:rsidRPr="00424167" w:rsidTr="00002E3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61FAF" w:rsidRPr="00424167" w:rsidTr="00002E3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FAF" w:rsidRPr="00424167" w:rsidRDefault="00A61FAF" w:rsidP="00002E3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FAF" w:rsidRPr="00424167" w:rsidTr="00002E33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61FAF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61FAF" w:rsidRDefault="00A61FAF" w:rsidP="00002E33">
            <w:pPr>
              <w:rPr>
                <w:b/>
                <w:bCs/>
                <w:rtl/>
              </w:rPr>
            </w:pPr>
          </w:p>
          <w:p w:rsidR="00A61FAF" w:rsidRPr="00424167" w:rsidRDefault="00A61FAF" w:rsidP="00002E3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>عرف فوائد ممارسة الرياضة والأنشطة الاجتماعية للتخلص من ضغوط الحياة.</w:t>
            </w: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>شارك في مبادرات عمل تطوعي لتحقيق الذات.</w:t>
            </w:r>
          </w:p>
          <w:p w:rsidR="00A61FAF" w:rsidRPr="00D21C21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</w:p>
          <w:p w:rsidR="00A61FAF" w:rsidRPr="00663AA7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D21C21">
              <w:rPr>
                <w:sz w:val="28"/>
                <w:szCs w:val="28"/>
                <w:rtl/>
                <w:lang w:bidi="ar-JO"/>
              </w:rPr>
              <w:t xml:space="preserve">طبق بعض الألعاب الرياضية عبر المشاركة في الأنشطة الاجتماعية.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Default="00A61FAF" w:rsidP="00002E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A61FAF" w:rsidRPr="003E6012" w:rsidRDefault="00A61FAF" w:rsidP="00002E3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A61FAF" w:rsidRPr="00FA74BE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FA74BE" w:rsidRDefault="00A61FAF" w:rsidP="000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E121FB" w:rsidRDefault="00A61FAF" w:rsidP="00002E33">
            <w:pPr>
              <w:rPr>
                <w:b/>
                <w:bCs/>
                <w:rtl/>
                <w:lang w:bidi="ar-JO"/>
              </w:rPr>
            </w:pPr>
          </w:p>
          <w:p w:rsidR="00A61FAF" w:rsidRPr="003E6012" w:rsidRDefault="00A61FAF" w:rsidP="00002E33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A61FAF" w:rsidRPr="00367D79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يذكر أهمية ممارسة الرياضة </w:t>
            </w:r>
          </w:p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A61FAF" w:rsidRDefault="00A61FAF" w:rsidP="00002E33">
            <w:pPr>
              <w:rPr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النشاط التعليمي</w:t>
            </w: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 xml:space="preserve"> : </w:t>
            </w:r>
          </w:p>
          <w:p w:rsidR="00A61FAF" w:rsidRPr="00BF5FBF" w:rsidRDefault="00A61FAF" w:rsidP="00002E33">
            <w:pPr>
              <w:rPr>
                <w:b/>
                <w:bCs/>
                <w:rtl/>
                <w:lang w:bidi="ar-JO"/>
              </w:rPr>
            </w:pPr>
            <w:r w:rsidRPr="00BF5FBF">
              <w:rPr>
                <w:rFonts w:hint="cs"/>
                <w:b/>
                <w:bCs/>
                <w:rtl/>
                <w:lang w:bidi="ar-JO"/>
              </w:rPr>
              <w:t xml:space="preserve">تذكر اهمية فوائد ممارسة للتخلص من ضغوطات الحياة وتحسين الصحة العامة والصحة العقلية </w:t>
            </w:r>
          </w:p>
          <w:p w:rsidR="00A61FAF" w:rsidRPr="00BF5FBF" w:rsidRDefault="00A61FAF" w:rsidP="00002E33">
            <w:pPr>
              <w:rPr>
                <w:b/>
                <w:bCs/>
                <w:rtl/>
                <w:lang w:bidi="ar-JO"/>
              </w:rPr>
            </w:pPr>
            <w:r w:rsidRPr="00BF5FBF">
              <w:rPr>
                <w:rFonts w:hint="cs"/>
                <w:b/>
                <w:bCs/>
                <w:rtl/>
                <w:lang w:bidi="ar-JO"/>
              </w:rPr>
              <w:t xml:space="preserve">تقوي الرياضة العلاقات الاجتماعية وتحسن من التواصل والاتصال الفعال والتفاعل مع الاخرين </w:t>
            </w:r>
          </w:p>
          <w:p w:rsidR="00A61FAF" w:rsidRPr="00BF5FBF" w:rsidRDefault="00A61FAF" w:rsidP="00002E33">
            <w:pPr>
              <w:rPr>
                <w:b/>
                <w:bCs/>
                <w:rtl/>
                <w:lang w:bidi="ar-JO"/>
              </w:rPr>
            </w:pPr>
            <w:r w:rsidRPr="00BF5FBF">
              <w:rPr>
                <w:rFonts w:hint="cs"/>
                <w:b/>
                <w:bCs/>
                <w:rtl/>
                <w:lang w:bidi="ar-JO"/>
              </w:rPr>
              <w:t xml:space="preserve">تعزز الرياضة الانتماء للوطن وللذات من خلال المشاركة في مجموعات اجتماعية توفر شعورا بالانتماء والاندماج </w:t>
            </w:r>
          </w:p>
          <w:p w:rsidR="00A61FAF" w:rsidRPr="00A02283" w:rsidRDefault="00A61FAF" w:rsidP="00002E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A61FAF" w:rsidRPr="00F248A3" w:rsidRDefault="00A61FAF" w:rsidP="00002E33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FAF" w:rsidRDefault="00A61FAF" w:rsidP="00002E33">
            <w:pPr>
              <w:jc w:val="lowKashida"/>
              <w:rPr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A61FAF" w:rsidRDefault="00A61FAF" w:rsidP="00002E33">
            <w:pPr>
              <w:jc w:val="center"/>
              <w:rPr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1FAF" w:rsidRPr="00E121FB" w:rsidRDefault="00A61FAF" w:rsidP="00002E3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A61FAF" w:rsidRPr="00E36F01" w:rsidRDefault="00A61FAF" w:rsidP="00002E33">
            <w:pPr>
              <w:jc w:val="lowKashida"/>
              <w:rPr>
                <w:rFonts w:hint="cs"/>
              </w:rPr>
            </w:pPr>
          </w:p>
        </w:tc>
      </w:tr>
    </w:tbl>
    <w:p w:rsidR="00A61FAF" w:rsidRDefault="00A61FAF" w:rsidP="00A61FA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61FAF" w:rsidRPr="00424167" w:rsidTr="00002E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1FAF" w:rsidRPr="00424167" w:rsidRDefault="00A61FAF" w:rsidP="00002E33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FAF" w:rsidRDefault="00A61FAF" w:rsidP="00002E3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FAF" w:rsidRPr="00424167" w:rsidRDefault="00A61FAF" w:rsidP="00002E33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FAF" w:rsidRPr="00424167" w:rsidTr="00002E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FAF" w:rsidRPr="00424167" w:rsidRDefault="00A61FAF" w:rsidP="00002E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1FAF" w:rsidRPr="00424167" w:rsidRDefault="00A61FAF" w:rsidP="00002E33">
            <w:pPr>
              <w:jc w:val="lowKashida"/>
              <w:rPr>
                <w:b/>
                <w:bCs/>
              </w:rPr>
            </w:pPr>
          </w:p>
        </w:tc>
      </w:tr>
    </w:tbl>
    <w:p w:rsidR="00A61FAF" w:rsidRDefault="00A61FAF" w:rsidP="00A61FAF">
      <w:pPr>
        <w:jc w:val="lowKashida"/>
        <w:rPr>
          <w:sz w:val="22"/>
          <w:szCs w:val="22"/>
          <w:rtl/>
        </w:rPr>
      </w:pPr>
    </w:p>
    <w:p w:rsidR="00A61FAF" w:rsidRDefault="00A61FAF" w:rsidP="00A61FAF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A61FAF" w:rsidRDefault="00A61FAF" w:rsidP="00A61FAF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6A3195" w:rsidRDefault="006A3195"/>
    <w:sectPr w:rsidR="006A3195" w:rsidSect="00A61FAF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:rsidR="00000000" w:rsidRDefault="00000000" w:rsidP="00BD7F2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noProof/>
        <w:rtl/>
      </w:rPr>
      <w:t>4</w:t>
    </w:r>
    <w:r>
      <w:rPr>
        <w:rStyle w:val="ad"/>
        <w:rtl/>
      </w:rPr>
      <w:fldChar w:fldCharType="end"/>
    </w:r>
  </w:p>
  <w:p w:rsidR="00000000" w:rsidRDefault="00000000" w:rsidP="000E7B68">
    <w:pPr>
      <w:pStyle w:val="ac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1EF"/>
    <w:multiLevelType w:val="singleLevel"/>
    <w:tmpl w:val="EDBA9834"/>
    <w:lvl w:ilvl="0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cs="Times New Roman" w:hint="default"/>
        <w:sz w:val="24"/>
      </w:rPr>
    </w:lvl>
  </w:abstractNum>
  <w:abstractNum w:abstractNumId="1" w15:restartNumberingAfterBreak="0">
    <w:nsid w:val="13611A24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BFB30E6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638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76CD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D8C182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1E42BF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2BA530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C3046FB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6EE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10C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16944"/>
    <w:multiLevelType w:val="hybridMultilevel"/>
    <w:tmpl w:val="F0FEE48A"/>
    <w:lvl w:ilvl="0" w:tplc="08F84D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44A728F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FB97F94"/>
    <w:multiLevelType w:val="singleLevel"/>
    <w:tmpl w:val="FF9E16AA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40"/>
      </w:rPr>
    </w:lvl>
  </w:abstractNum>
  <w:abstractNum w:abstractNumId="14" w15:restartNumberingAfterBreak="0">
    <w:nsid w:val="6592657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0379F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6C3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4273E"/>
    <w:multiLevelType w:val="hybridMultilevel"/>
    <w:tmpl w:val="EECC93B4"/>
    <w:lvl w:ilvl="0" w:tplc="F522DA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D322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270455">
    <w:abstractNumId w:val="11"/>
  </w:num>
  <w:num w:numId="2" w16cid:durableId="1136799845">
    <w:abstractNumId w:val="2"/>
  </w:num>
  <w:num w:numId="3" w16cid:durableId="1299846707">
    <w:abstractNumId w:val="14"/>
  </w:num>
  <w:num w:numId="4" w16cid:durableId="1612322599">
    <w:abstractNumId w:val="9"/>
  </w:num>
  <w:num w:numId="5" w16cid:durableId="1590388217">
    <w:abstractNumId w:val="16"/>
  </w:num>
  <w:num w:numId="6" w16cid:durableId="1132941840">
    <w:abstractNumId w:val="15"/>
  </w:num>
  <w:num w:numId="7" w16cid:durableId="1968581305">
    <w:abstractNumId w:val="8"/>
  </w:num>
  <w:num w:numId="8" w16cid:durableId="879779907">
    <w:abstractNumId w:val="10"/>
  </w:num>
  <w:num w:numId="9" w16cid:durableId="714432956">
    <w:abstractNumId w:val="18"/>
  </w:num>
  <w:num w:numId="10" w16cid:durableId="1023360266">
    <w:abstractNumId w:val="3"/>
  </w:num>
  <w:num w:numId="11" w16cid:durableId="1662075930">
    <w:abstractNumId w:val="4"/>
  </w:num>
  <w:num w:numId="12" w16cid:durableId="1532257931">
    <w:abstractNumId w:val="1"/>
  </w:num>
  <w:num w:numId="13" w16cid:durableId="785655087">
    <w:abstractNumId w:val="5"/>
  </w:num>
  <w:num w:numId="14" w16cid:durableId="1048070001">
    <w:abstractNumId w:val="6"/>
  </w:num>
  <w:num w:numId="15" w16cid:durableId="221451208">
    <w:abstractNumId w:val="12"/>
  </w:num>
  <w:num w:numId="16" w16cid:durableId="632029558">
    <w:abstractNumId w:val="7"/>
  </w:num>
  <w:num w:numId="17" w16cid:durableId="1154297427">
    <w:abstractNumId w:val="0"/>
  </w:num>
  <w:num w:numId="18" w16cid:durableId="1900239618">
    <w:abstractNumId w:val="13"/>
  </w:num>
  <w:num w:numId="19" w16cid:durableId="321543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AF"/>
    <w:rsid w:val="00140F28"/>
    <w:rsid w:val="004618F0"/>
    <w:rsid w:val="006A3195"/>
    <w:rsid w:val="00A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B50D1"/>
  <w15:chartTrackingRefBased/>
  <w15:docId w15:val="{D8E92D90-4C2E-4DD2-B9C2-2D4903B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AF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6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1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1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1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1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A6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6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6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61FAF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61FAF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61FAF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61FAF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61FAF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61FAF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61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A6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6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A6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6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A61FAF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61F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6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A61FAF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61FAF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A61FA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rsid w:val="00A61FAF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rsid w:val="00A61FAF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rsid w:val="00A61FAF"/>
  </w:style>
  <w:style w:type="paragraph" w:styleId="ae">
    <w:name w:val="header"/>
    <w:basedOn w:val="a"/>
    <w:link w:val="Char5"/>
    <w:rsid w:val="00A61FAF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e"/>
    <w:rsid w:val="00A61FAF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rsid w:val="00A61FAF"/>
    <w:rPr>
      <w:color w:val="0000FF"/>
      <w:u w:val="single"/>
    </w:rPr>
  </w:style>
  <w:style w:type="character" w:customStyle="1" w:styleId="Char6">
    <w:name w:val="تذييل صفحة Char"/>
    <w:uiPriority w:val="99"/>
    <w:rsid w:val="00A61FAF"/>
  </w:style>
  <w:style w:type="paragraph" w:styleId="af">
    <w:name w:val="Body Text"/>
    <w:basedOn w:val="a"/>
    <w:link w:val="Char7"/>
    <w:rsid w:val="00A61FAF"/>
    <w:pPr>
      <w:spacing w:after="120"/>
    </w:pPr>
  </w:style>
  <w:style w:type="character" w:customStyle="1" w:styleId="Char7">
    <w:name w:val="نص أساسي Char"/>
    <w:basedOn w:val="a0"/>
    <w:link w:val="af"/>
    <w:rsid w:val="00A61FAF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5576</Words>
  <Characters>31784</Characters>
  <Application>Microsoft Office Word</Application>
  <DocSecurity>0</DocSecurity>
  <Lines>264</Lines>
  <Paragraphs>74</Paragraphs>
  <ScaleCrop>false</ScaleCrop>
  <Company/>
  <LinksUpToDate>false</LinksUpToDate>
  <CharactersWithSpaces>37286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2025-02-01T07:23:00Z</dcterms:created>
  <dcterms:modified xsi:type="dcterms:W3CDTF">2025-02-01T07:23:00Z</dcterms:modified>
</cp:coreProperties>
</file>