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04" w:rsidRPr="006C772A" w:rsidRDefault="00F35004" w:rsidP="00F3500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35004" w:rsidRPr="006C772A" w:rsidRDefault="00F35004" w:rsidP="00F35004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1060" cy="850900"/>
            <wp:effectExtent l="19050" t="0" r="0" b="0"/>
            <wp:docPr id="1" name="Picture 1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04" w:rsidRPr="006C772A" w:rsidRDefault="00F35004" w:rsidP="00F3500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F35004" w:rsidRPr="006C772A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الخامس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>
        <w:rPr>
          <w:rFonts w:hint="cs"/>
          <w:b/>
          <w:bCs/>
          <w:sz w:val="28"/>
          <w:szCs w:val="28"/>
          <w:rtl/>
        </w:rPr>
        <w:t>التربية المهنية /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المشكلات الصحية وطرائق الوقاية منها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الدروس:3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4-33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</w:t>
      </w:r>
    </w:p>
    <w:p w:rsidR="00F35004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19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rFonts w:hint="cs"/>
          <w:b/>
          <w:bCs/>
          <w:sz w:val="28"/>
          <w:szCs w:val="28"/>
          <w:rtl/>
        </w:rPr>
        <w:t>10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2025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F35004" w:rsidRPr="006C772A" w:rsidRDefault="00F35004" w:rsidP="00F3500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35004" w:rsidRPr="002975A9" w:rsidTr="001F522B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5004" w:rsidRPr="002975A9" w:rsidTr="001F522B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35004" w:rsidRPr="002975A9" w:rsidTr="001F522B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الرشح والانفلونزا والتهاب اللوزتين .</w:t>
            </w:r>
          </w:p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*تتعرف كيفية تدبير كل من الرشح والانفلونزا والتهاب اللوزتين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*تطبق ممارسات مفيدة في تدبير الرشح والانفلونزا والتهاب اللوزتين.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*تعي أخطار تناول الأدوية من دون استشارة الطبيب.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*تذكر الأسباب الرئيسية التي تؤدي إلى الحمى.</w:t>
            </w:r>
          </w:p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*تتعرف التدابير اللازمة لتخفيض درجة الحرارة 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*تبين أهمية مراجعة الطبيب في حالة اشتداد المرض 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تدبير التهاب اللوزتين 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تدبير الحمى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5004" w:rsidRPr="00CF0A5F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5004" w:rsidRPr="006C772A" w:rsidRDefault="00F35004" w:rsidP="00F3500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35004" w:rsidRPr="006C772A" w:rsidRDefault="00F35004" w:rsidP="00F35004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1060" cy="850900"/>
            <wp:effectExtent l="19050" t="0" r="0" b="0"/>
            <wp:docPr id="2" name="Picture 2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04" w:rsidRPr="006C772A" w:rsidRDefault="00F35004" w:rsidP="00F3500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2025</w:t>
      </w:r>
      <w:r w:rsidRPr="006C772A">
        <w:rPr>
          <w:rFonts w:hint="cs"/>
          <w:b/>
          <w:bCs/>
          <w:sz w:val="36"/>
          <w:szCs w:val="36"/>
          <w:rtl/>
        </w:rPr>
        <w:t>/</w:t>
      </w:r>
      <w:r>
        <w:rPr>
          <w:rFonts w:hint="cs"/>
          <w:b/>
          <w:bCs/>
          <w:sz w:val="36"/>
          <w:szCs w:val="36"/>
          <w:rtl/>
        </w:rPr>
        <w:t>2025 م</w:t>
      </w:r>
    </w:p>
    <w:p w:rsidR="00F35004" w:rsidRPr="006C772A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الخامس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المنظفات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34-57     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الحصص:ـ </w:t>
      </w:r>
    </w:p>
    <w:p w:rsidR="00F35004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F35004" w:rsidRPr="006C772A" w:rsidRDefault="00F35004" w:rsidP="00F3500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35004" w:rsidRPr="002975A9" w:rsidTr="001F522B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5004" w:rsidRPr="002975A9" w:rsidTr="001F522B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35004" w:rsidRPr="002975A9" w:rsidTr="001F522B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2-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تذكر بعض أنواع المنظفات التي تستخدم في التنظيف المنزلي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*تتعرف أخطار استخدام يعض المنظفات المنزلية بطريقة صحيحة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*تستخد بعض أنواع مواد التنظيف في تنظيف الغرفة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*تعي أخطار تعبئة المنظفات بعبوات غير مخصصة .</w:t>
            </w:r>
          </w:p>
          <w:p w:rsidR="00F35004" w:rsidRPr="002975A9" w:rsidRDefault="00F35004" w:rsidP="001F522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*تراعي تعليمات الصحة والسلامة العامة عند التعامل مع المنظفات المنزلية 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تنظيف الأواني المنزلية بسائل الجلي 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*كتابة تقرير حول الوحدة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5004" w:rsidRPr="00CF0A5F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5004" w:rsidRDefault="00F35004" w:rsidP="00F35004">
      <w:pPr>
        <w:rPr>
          <w:rFonts w:hint="cs"/>
          <w:b/>
          <w:bCs/>
          <w:sz w:val="28"/>
          <w:szCs w:val="28"/>
          <w:rtl/>
        </w:rPr>
      </w:pPr>
    </w:p>
    <w:p w:rsidR="00F35004" w:rsidRDefault="00F35004" w:rsidP="00F35004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F35004" w:rsidRDefault="00F35004" w:rsidP="00F35004">
      <w:pPr>
        <w:jc w:val="right"/>
        <w:rPr>
          <w:rFonts w:hint="cs"/>
          <w:rtl/>
        </w:rPr>
      </w:pPr>
    </w:p>
    <w:p w:rsidR="00F35004" w:rsidRPr="006C772A" w:rsidRDefault="00F35004" w:rsidP="00F3500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35004" w:rsidRPr="006C772A" w:rsidRDefault="00F35004" w:rsidP="00F35004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1060" cy="850900"/>
            <wp:effectExtent l="19050" t="0" r="0" b="0"/>
            <wp:docPr id="3" name="Picture 3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04" w:rsidRPr="006C772A" w:rsidRDefault="00F35004" w:rsidP="00F3500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2025</w:t>
      </w:r>
      <w:r w:rsidRPr="006C772A">
        <w:rPr>
          <w:rFonts w:hint="cs"/>
          <w:b/>
          <w:bCs/>
          <w:sz w:val="36"/>
          <w:szCs w:val="36"/>
          <w:rtl/>
        </w:rPr>
        <w:t>/</w:t>
      </w:r>
      <w:r>
        <w:rPr>
          <w:rFonts w:hint="cs"/>
          <w:b/>
          <w:bCs/>
          <w:sz w:val="36"/>
          <w:szCs w:val="36"/>
          <w:rtl/>
        </w:rPr>
        <w:t>2025 م</w:t>
      </w:r>
    </w:p>
    <w:p w:rsidR="00F35004" w:rsidRPr="006C772A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الخامس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البنوك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الدروس:3        عدد الصفحات:58- 76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الحصص:ـ   </w:t>
      </w:r>
    </w:p>
    <w:p w:rsidR="00F35004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F35004" w:rsidRPr="006C772A" w:rsidRDefault="00F35004" w:rsidP="00F3500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35004" w:rsidRPr="002975A9" w:rsidTr="001F522B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5004" w:rsidRPr="002975A9" w:rsidTr="001F522B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35004" w:rsidRPr="002975A9" w:rsidTr="001F522B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أنواع البنوك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*تتذكر أنواع الحسابات البنكية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*تتعرف بعض النماذج المستخدمة في العمليات المصرفية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*تملأ بعض النماذج المستخدمة في العمليات المصرفية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*تستخدم وسائل تكنولوجيا الاتصالات والمعلومات في التعاملات المصرفية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*تجري عملية الإيداع وعملية السحب من الصندوق 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*تدرك أهمية البنوك في حياتنا .</w:t>
            </w: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5004" w:rsidRPr="002975A9" w:rsidRDefault="00F35004" w:rsidP="001F522B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عمل لوحة تعليمية عن موضوع الوحدة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5004" w:rsidRPr="00CF0A5F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5004" w:rsidRDefault="00F35004" w:rsidP="00F35004">
      <w:pPr>
        <w:rPr>
          <w:rFonts w:hint="cs"/>
          <w:b/>
          <w:bCs/>
          <w:sz w:val="28"/>
          <w:szCs w:val="28"/>
          <w:rtl/>
        </w:rPr>
      </w:pPr>
    </w:p>
    <w:p w:rsidR="00F35004" w:rsidRDefault="00F35004" w:rsidP="00F35004">
      <w:pPr>
        <w:jc w:val="right"/>
        <w:rPr>
          <w:b/>
          <w:bCs/>
          <w:i/>
          <w:iCs/>
          <w:sz w:val="28"/>
          <w:szCs w:val="28"/>
        </w:rPr>
      </w:pPr>
    </w:p>
    <w:p w:rsidR="00F35004" w:rsidRDefault="00F35004" w:rsidP="00F35004">
      <w:pPr>
        <w:jc w:val="right"/>
        <w:rPr>
          <w:rFonts w:hint="cs"/>
          <w:rtl/>
        </w:rPr>
      </w:pPr>
    </w:p>
    <w:p w:rsidR="00F35004" w:rsidRPr="006C772A" w:rsidRDefault="00F35004" w:rsidP="00F3500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35004" w:rsidRPr="006C772A" w:rsidRDefault="00F35004" w:rsidP="00F35004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1060" cy="850900"/>
            <wp:effectExtent l="19050" t="0" r="0" b="0"/>
            <wp:docPr id="4" name="Picture 4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04" w:rsidRPr="006C772A" w:rsidRDefault="00F35004" w:rsidP="00F3500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 </w:t>
      </w:r>
      <w:r>
        <w:rPr>
          <w:rFonts w:hint="cs"/>
          <w:b/>
          <w:bCs/>
          <w:sz w:val="36"/>
          <w:szCs w:val="36"/>
          <w:rtl/>
        </w:rPr>
        <w:t xml:space="preserve">الثاني 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2025</w:t>
      </w:r>
      <w:r w:rsidRPr="006C772A">
        <w:rPr>
          <w:rFonts w:hint="cs"/>
          <w:b/>
          <w:bCs/>
          <w:sz w:val="36"/>
          <w:szCs w:val="36"/>
          <w:rtl/>
        </w:rPr>
        <w:t>/</w:t>
      </w:r>
      <w:r>
        <w:rPr>
          <w:rFonts w:hint="cs"/>
          <w:b/>
          <w:bCs/>
          <w:sz w:val="36"/>
          <w:szCs w:val="36"/>
          <w:rtl/>
        </w:rPr>
        <w:t>2025 م</w:t>
      </w:r>
    </w:p>
    <w:p w:rsidR="00F35004" w:rsidRPr="006C772A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الخامس</w:t>
      </w:r>
      <w:r w:rsidRPr="006C772A">
        <w:rPr>
          <w:rFonts w:hint="cs"/>
          <w:b/>
          <w:bCs/>
          <w:sz w:val="28"/>
          <w:szCs w:val="28"/>
          <w:rtl/>
        </w:rPr>
        <w:t xml:space="preserve"> 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الرسم الهندسي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77 - 97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 </w:t>
      </w:r>
    </w:p>
    <w:p w:rsidR="00F35004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F35004" w:rsidRPr="006C772A" w:rsidRDefault="00F35004" w:rsidP="00F3500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35004" w:rsidRPr="002975A9" w:rsidTr="001F522B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5004" w:rsidRPr="002975A9" w:rsidTr="001F522B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35004" w:rsidRPr="002975A9" w:rsidTr="001F522B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4-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مفهوم الرسم الهندسي.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*تتعرف بعض أنواع خطوط الرسم الهندسي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*تستخدم أدوات الرسم الهندسي المناسبة بطريقة صحيحة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*ترسم بعض الأشكال البسيطة باستخدام أدوات الرسم الهندسي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تحافظ على أدوات الرسم الهندسي 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*تراعي تعليمات الصحة والسلامة العامة في أثناء تنفيذ العمل 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زيارة ميدانية للسوق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رسم مربع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*رسم دائرة 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Default="00F35004" w:rsidP="001F522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عمل لوحة تعليمية عن موضوع الوحدة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5004" w:rsidRPr="00CF0A5F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5004" w:rsidRDefault="00F35004" w:rsidP="00F35004">
      <w:pPr>
        <w:rPr>
          <w:rFonts w:hint="cs"/>
          <w:b/>
          <w:bCs/>
          <w:sz w:val="28"/>
          <w:szCs w:val="28"/>
          <w:rtl/>
        </w:rPr>
      </w:pPr>
    </w:p>
    <w:p w:rsidR="00F35004" w:rsidRDefault="00F35004" w:rsidP="00F35004">
      <w:pPr>
        <w:rPr>
          <w:rFonts w:hint="cs"/>
          <w:rtl/>
        </w:rPr>
      </w:pPr>
    </w:p>
    <w:p w:rsidR="00F35004" w:rsidRPr="006C772A" w:rsidRDefault="00F35004" w:rsidP="00F3500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35004" w:rsidRPr="006C772A" w:rsidRDefault="00F35004" w:rsidP="00F35004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1060" cy="850900"/>
            <wp:effectExtent l="19050" t="0" r="0" b="0"/>
            <wp:docPr id="5" name="Picture 5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004" w:rsidRPr="006C772A" w:rsidRDefault="00F35004" w:rsidP="00F3500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2025</w:t>
      </w:r>
      <w:r w:rsidRPr="006C772A">
        <w:rPr>
          <w:rFonts w:hint="cs"/>
          <w:b/>
          <w:bCs/>
          <w:sz w:val="36"/>
          <w:szCs w:val="36"/>
          <w:rtl/>
        </w:rPr>
        <w:t>/</w:t>
      </w:r>
      <w:r>
        <w:rPr>
          <w:rFonts w:hint="cs"/>
          <w:b/>
          <w:bCs/>
          <w:sz w:val="36"/>
          <w:szCs w:val="36"/>
          <w:rtl/>
        </w:rPr>
        <w:t>2025 م</w:t>
      </w:r>
    </w:p>
    <w:p w:rsidR="00F35004" w:rsidRPr="006C772A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الخامس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>التربية المهنية /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العدد اليدوية المستخدمة في أعمال النجارة/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الدروس:1/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>
        <w:rPr>
          <w:rFonts w:hint="cs"/>
          <w:b/>
          <w:bCs/>
          <w:sz w:val="28"/>
          <w:szCs w:val="28"/>
          <w:rtl/>
        </w:rPr>
        <w:t xml:space="preserve">76-86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الحصص:ـ  </w:t>
      </w:r>
    </w:p>
    <w:p w:rsidR="00F35004" w:rsidRDefault="00F35004" w:rsidP="00F3500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نهاية الفصل</w:t>
      </w:r>
    </w:p>
    <w:p w:rsidR="00F35004" w:rsidRPr="006C772A" w:rsidRDefault="00F35004" w:rsidP="00F3500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35004" w:rsidRPr="002975A9" w:rsidTr="001F522B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35004" w:rsidRPr="002975A9" w:rsidTr="001F522B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F35004" w:rsidRPr="002975A9" w:rsidRDefault="00F35004" w:rsidP="001F522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35004" w:rsidRPr="002975A9" w:rsidTr="001F522B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5-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بعض العدد اليدوية واستخداماتها في أعمال النجارة 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*تذكر استخدامات لعض العدد اليدوية في أعمال النجارة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*تميز بعض العدد اليدوية المستخدمة في أعمال النجارة .</w:t>
            </w:r>
          </w:p>
          <w:p w:rsidR="00F35004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*تستخدم أدوات القياس في أعمال النجارة البسيطة 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*تتبع التعليمات للصحة والسلامة العامة في أثناء استخدام  العدد اليدوية 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F35004" w:rsidRPr="002975A9" w:rsidRDefault="00F35004" w:rsidP="001F522B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35004" w:rsidRPr="002975A9" w:rsidRDefault="00F35004" w:rsidP="001F522B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تنظيف سجادة في المدرسة باستخدام المكنسة الكهربائية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كتابة تقرير حول عمل الأجهزة الكهربائية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35004" w:rsidRPr="002975A9" w:rsidRDefault="00F35004" w:rsidP="001F522B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35004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35004" w:rsidRPr="00CF0A5F" w:rsidRDefault="00F35004" w:rsidP="001F522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35004" w:rsidRPr="00CF0871" w:rsidRDefault="00F35004" w:rsidP="00F35004">
      <w:pPr>
        <w:rPr>
          <w:rtl/>
        </w:rPr>
      </w:pPr>
    </w:p>
    <w:p w:rsidR="004C0729" w:rsidRDefault="004C0729"/>
    <w:sectPr w:rsidR="004C0729" w:rsidSect="006563A5">
      <w:footerReference w:type="even" r:id="rId6"/>
      <w:footerReference w:type="default" r:id="rId7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F35004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2759F" w:rsidRDefault="00F350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F35004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1257C7" w:rsidRDefault="00F35004" w:rsidP="001257C7">
    <w:pPr>
      <w:pStyle w:val="Footer"/>
      <w:tabs>
        <w:tab w:val="left" w:pos="8978"/>
      </w:tabs>
      <w:bidi w:val="0"/>
      <w:rPr>
        <w:szCs w:val="32"/>
      </w:rPr>
    </w:pPr>
    <w:r>
      <w:rPr>
        <w:b/>
        <w:rtl/>
      </w:rPr>
      <w:t xml:space="preserve">                  </w:t>
    </w:r>
    <w:r>
      <w:rPr>
        <w:b/>
        <w:rtl/>
      </w:rPr>
      <w:t>توقيع المشرف                                          توقيع الم</w:t>
    </w:r>
    <w:r>
      <w:rPr>
        <w:b/>
        <w:rtl/>
      </w:rPr>
      <w:t xml:space="preserve">دير            </w:t>
    </w:r>
    <w:r>
      <w:rPr>
        <w:b/>
      </w:rPr>
      <w:t>Form #QF71-1-47rev.a</w:t>
    </w:r>
    <w:r>
      <w:rPr>
        <w:szCs w:val="32"/>
        <w:rtl/>
      </w:rPr>
      <w:tab/>
    </w:r>
  </w:p>
  <w:p w:rsidR="0002759F" w:rsidRDefault="00F3500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35004"/>
    <w:rsid w:val="004C0729"/>
    <w:rsid w:val="00A72C5D"/>
    <w:rsid w:val="00F3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0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50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35004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F35004"/>
  </w:style>
  <w:style w:type="paragraph" w:styleId="BalloonText">
    <w:name w:val="Balloon Text"/>
    <w:basedOn w:val="Normal"/>
    <w:link w:val="BalloonTextChar"/>
    <w:uiPriority w:val="99"/>
    <w:semiHidden/>
    <w:unhideWhenUsed/>
    <w:rsid w:val="00F35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004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2025-01-18T18:44:00Z</dcterms:created>
  <dcterms:modified xsi:type="dcterms:W3CDTF">2025-01-18T18:44:00Z</dcterms:modified>
</cp:coreProperties>
</file>