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67" w:rsidRDefault="00056B67" w:rsidP="00056B67">
      <w:pPr>
        <w:pStyle w:val="Header"/>
        <w:rPr>
          <w:rFonts w:hint="cs"/>
          <w:b/>
          <w:bCs/>
          <w:sz w:val="32"/>
          <w:szCs w:val="32"/>
          <w:rtl/>
          <w:lang w:bidi="ar-YE"/>
        </w:rPr>
      </w:pPr>
      <w:r w:rsidRPr="00CD3957">
        <w:rPr>
          <w:rFonts w:hint="cs"/>
          <w:b/>
          <w:bCs/>
          <w:sz w:val="32"/>
          <w:szCs w:val="32"/>
          <w:rtl/>
          <w:lang w:bidi="ar-JO"/>
        </w:rPr>
        <w:t>العام الدراسي</w:t>
      </w:r>
      <w:r w:rsidRPr="00CD3957">
        <w:rPr>
          <w:rFonts w:hint="cs"/>
          <w:b/>
          <w:bCs/>
          <w:sz w:val="32"/>
          <w:szCs w:val="32"/>
          <w:rtl/>
          <w:lang w:bidi="ar-YE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YE"/>
        </w:rPr>
        <w:t>:</w:t>
      </w:r>
      <w:r w:rsidRPr="00CD3957">
        <w:rPr>
          <w:rFonts w:hint="cs"/>
          <w:b/>
          <w:bCs/>
          <w:sz w:val="32"/>
          <w:szCs w:val="32"/>
          <w:rtl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2024-2025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الخطة الفصلية                                   </w:t>
      </w:r>
      <w:r>
        <w:rPr>
          <w:b/>
          <w:bCs/>
          <w:sz w:val="32"/>
          <w:szCs w:val="32"/>
          <w:lang w:bidi="ar-YE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عدد الحصص: 6                   </w:t>
      </w:r>
    </w:p>
    <w:p w:rsidR="00056B67" w:rsidRDefault="00056B67" w:rsidP="00056B67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         الصفحات  :   </w:t>
      </w:r>
      <w:r>
        <w:rPr>
          <w:rFonts w:hint="cs"/>
          <w:b/>
          <w:bCs/>
          <w:sz w:val="28"/>
          <w:szCs w:val="28"/>
          <w:rtl/>
          <w:lang w:bidi="ar-JO"/>
        </w:rPr>
        <w:t>4 -17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</w:t>
      </w:r>
    </w:p>
    <w:p w:rsidR="00056B67" w:rsidRPr="00FE0CA4" w:rsidRDefault="00056B67" w:rsidP="00056B67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التاسع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</w:t>
      </w:r>
      <w:r>
        <w:rPr>
          <w:b/>
          <w:bCs/>
          <w:sz w:val="28"/>
          <w:szCs w:val="28"/>
          <w:lang w:bidi="ar-YE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</w:t>
      </w:r>
      <w:r>
        <w:rPr>
          <w:b/>
          <w:bCs/>
          <w:sz w:val="28"/>
          <w:szCs w:val="28"/>
          <w:lang w:bidi="ar-YE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عنوان الوحدة: الاستقبال والتدبير الفندقي</w:t>
      </w:r>
      <w:r>
        <w:rPr>
          <w:rFonts w:ascii="Arial Black" w:hAnsi="Arial Black" w:cs="Traditional Arabic"/>
          <w:b/>
          <w:bCs/>
          <w:sz w:val="48"/>
          <w:szCs w:val="48"/>
          <w:lang w:bidi="ar-YE"/>
        </w:rPr>
        <w:t xml:space="preserve"> </w:t>
      </w:r>
      <w:r>
        <w:rPr>
          <w:rFonts w:ascii="Arial Black" w:hAnsi="Arial Black" w:cs="Traditional Arabic" w:hint="cs"/>
          <w:b/>
          <w:bCs/>
          <w:sz w:val="48"/>
          <w:szCs w:val="48"/>
          <w:rtl/>
          <w:lang w:bidi="ar-YE"/>
        </w:rPr>
        <w:t xml:space="preserve">  </w:t>
      </w:r>
      <w:r>
        <w:rPr>
          <w:rFonts w:ascii="Arial Black" w:hAnsi="Arial Black" w:cs="Traditional Arabic"/>
          <w:b/>
          <w:bCs/>
          <w:sz w:val="48"/>
          <w:szCs w:val="48"/>
          <w:lang w:bidi="ar-YE"/>
        </w:rPr>
        <w:t xml:space="preserve">         </w:t>
      </w:r>
      <w:r>
        <w:rPr>
          <w:b/>
          <w:bCs/>
          <w:sz w:val="28"/>
          <w:szCs w:val="28"/>
          <w:rtl/>
          <w:lang w:bidi="ar-YE"/>
        </w:rPr>
        <w:t>الفترة الزمنية:</w:t>
      </w:r>
      <w:r>
        <w:rPr>
          <w:b/>
          <w:bCs/>
          <w:sz w:val="32"/>
          <w:szCs w:val="32"/>
          <w:rtl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YE"/>
        </w:rPr>
        <w:t>19/1/2025 الى 24/2/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876"/>
        <w:gridCol w:w="4320"/>
        <w:gridCol w:w="1620"/>
        <w:gridCol w:w="1620"/>
        <w:gridCol w:w="1440"/>
        <w:gridCol w:w="1080"/>
        <w:gridCol w:w="1580"/>
        <w:gridCol w:w="2740"/>
      </w:tblGrid>
      <w:tr w:rsidR="00056B67" w:rsidRPr="00D814F0" w:rsidTr="003D5767">
        <w:trPr>
          <w:trHeight w:val="306"/>
        </w:trPr>
        <w:tc>
          <w:tcPr>
            <w:tcW w:w="876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320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620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620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520" w:type="dxa"/>
            <w:gridSpan w:val="2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056B67" w:rsidRPr="00D814F0" w:rsidTr="003D5767">
        <w:trPr>
          <w:trHeight w:val="95"/>
        </w:trPr>
        <w:tc>
          <w:tcPr>
            <w:tcW w:w="876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320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620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620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40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080" w:type="dxa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056B67" w:rsidRPr="00D814F0" w:rsidTr="003D5767">
        <w:trPr>
          <w:trHeight w:val="7268"/>
        </w:trPr>
        <w:tc>
          <w:tcPr>
            <w:tcW w:w="876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b/>
                <w:bCs/>
                <w:sz w:val="32"/>
                <w:szCs w:val="32"/>
                <w:lang w:bidi="ar-YE"/>
              </w:rPr>
              <w:t>1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5-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6-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7-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 8-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 9-</w:t>
            </w:r>
          </w:p>
        </w:tc>
        <w:tc>
          <w:tcPr>
            <w:tcW w:w="4320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مفهوم الإيواء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تعرف اقسام الإيواء المحتلفة  وطبيعة عملها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spacing w:line="276" w:lineRule="auto"/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ذكر الصفات الواجب توفرها في موظف الاستقبال </w:t>
            </w:r>
          </w:p>
          <w:p w:rsidR="00056B67" w:rsidRPr="00D814F0" w:rsidRDefault="00056B67" w:rsidP="003D5767">
            <w:pPr>
              <w:spacing w:line="276" w:lineRule="auto"/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طبيق مهارات موظف الاستقبال الناجح</w:t>
            </w:r>
          </w:p>
          <w:p w:rsidR="00056B67" w:rsidRPr="00D814F0" w:rsidRDefault="00056B67" w:rsidP="003D5767">
            <w:pPr>
              <w:spacing w:line="276" w:lineRule="auto"/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تقن مهارات فرش السرير وترتيبة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  <w:p w:rsidR="00056B67" w:rsidRPr="00D814F0" w:rsidRDefault="00056B67" w:rsidP="003D5767">
            <w:pPr>
              <w:spacing w:line="276" w:lineRule="auto"/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قدر أهمية قسم الاستقبال وقسم التدبير الفندقي في جذب الضيوف </w:t>
            </w:r>
          </w:p>
          <w:p w:rsidR="00056B67" w:rsidRPr="00D814F0" w:rsidRDefault="00056B67" w:rsidP="003D5767">
            <w:pPr>
              <w:spacing w:line="276" w:lineRule="auto"/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طريقة الصحن الجاهز </w:t>
            </w:r>
          </w:p>
          <w:p w:rsidR="00056B67" w:rsidRPr="00D814F0" w:rsidRDefault="00056B67" w:rsidP="003D5767">
            <w:pPr>
              <w:spacing w:line="276" w:lineRule="auto"/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قدم الطعام بطريقة الصحن الجاهز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spacing w:line="276" w:lineRule="auto"/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قدر اهمية تقديم خدمة الطعام والشراب بطريقة صحيحة </w:t>
            </w:r>
          </w:p>
        </w:tc>
        <w:tc>
          <w:tcPr>
            <w:tcW w:w="1620" w:type="dxa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الادوات الموجودة في مشغل التربية المهنية 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</w:tc>
        <w:tc>
          <w:tcPr>
            <w:tcW w:w="1620" w:type="dxa"/>
          </w:tcPr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2024-2025                              </w:t>
            </w:r>
          </w:p>
        </w:tc>
        <w:tc>
          <w:tcPr>
            <w:tcW w:w="1440" w:type="dxa"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التقويم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</w:tc>
        <w:tc>
          <w:tcPr>
            <w:tcW w:w="1080" w:type="dxa"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056B67" w:rsidRPr="00835639" w:rsidRDefault="00056B67" w:rsidP="00056B67">
      <w:pPr>
        <w:rPr>
          <w:rFonts w:hint="cs"/>
          <w:sz w:val="32"/>
          <w:szCs w:val="32"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                                                                                                                                 </w:t>
      </w:r>
    </w:p>
    <w:p w:rsidR="00056B67" w:rsidRDefault="00056B67" w:rsidP="00056B67">
      <w:pPr>
        <w:rPr>
          <w:rFonts w:hint="cs"/>
          <w:rtl/>
          <w:lang w:bidi="ar-JO"/>
        </w:rPr>
      </w:pPr>
    </w:p>
    <w:p w:rsidR="00056B67" w:rsidRDefault="00056B67" w:rsidP="00056B67">
      <w:pPr>
        <w:pStyle w:val="Footer"/>
        <w:tabs>
          <w:tab w:val="left" w:pos="8978"/>
        </w:tabs>
        <w:bidi w:val="0"/>
        <w:rPr>
          <w:szCs w:val="32"/>
        </w:rPr>
      </w:pPr>
      <w:r>
        <w:rPr>
          <w:b/>
          <w:rtl/>
        </w:rPr>
        <w:t xml:space="preserve">                  توقيع المشرف                                          توقيع المدير            </w:t>
      </w:r>
      <w:r>
        <w:rPr>
          <w:b/>
        </w:rPr>
        <w:t>Form #QF71-1-47rev.a</w:t>
      </w:r>
      <w:r>
        <w:rPr>
          <w:szCs w:val="32"/>
          <w:rtl/>
        </w:rPr>
        <w:tab/>
      </w:r>
    </w:p>
    <w:p w:rsidR="00056B67" w:rsidRPr="00F94CCA" w:rsidRDefault="00056B67" w:rsidP="00056B67">
      <w:pPr>
        <w:rPr>
          <w:rFonts w:hint="cs"/>
          <w:rtl/>
          <w:lang w:bidi="ar-JO"/>
        </w:rPr>
      </w:pPr>
    </w:p>
    <w:p w:rsidR="00056B67" w:rsidRDefault="00056B67" w:rsidP="00056B67">
      <w:pPr>
        <w:rPr>
          <w:rFonts w:hint="cs"/>
          <w:rtl/>
          <w:lang w:bidi="ar-JO"/>
        </w:rPr>
      </w:pPr>
    </w:p>
    <w:p w:rsidR="00056B67" w:rsidRDefault="00056B67" w:rsidP="00056B67">
      <w:pPr>
        <w:pStyle w:val="Head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YE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</w:t>
      </w:r>
      <w:r>
        <w:rPr>
          <w:b/>
          <w:bCs/>
          <w:sz w:val="32"/>
          <w:szCs w:val="32"/>
          <w:lang w:bidi="ar-YE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عدد الحصص: 2</w:t>
      </w:r>
    </w:p>
    <w:p w:rsidR="00056B67" w:rsidRPr="00014BAA" w:rsidRDefault="00056B67" w:rsidP="00056B67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2024-2025                      الصفحات  : </w:t>
      </w:r>
      <w:r>
        <w:rPr>
          <w:b/>
          <w:bCs/>
          <w:sz w:val="28"/>
          <w:szCs w:val="28"/>
          <w:lang w:bidi="ar-YE"/>
        </w:rPr>
        <w:t>23-35</w:t>
      </w:r>
    </w:p>
    <w:p w:rsidR="00056B67" w:rsidRPr="00FE0CA4" w:rsidRDefault="00056B67" w:rsidP="00056B67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التاسع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 التركيبات الصحية</w:t>
      </w:r>
      <w:r>
        <w:rPr>
          <w:rFonts w:ascii="Arial Black" w:hAnsi="Arial Black" w:cs="Traditional Arabic"/>
          <w:b/>
          <w:bCs/>
          <w:sz w:val="48"/>
          <w:szCs w:val="48"/>
          <w:lang w:bidi="ar-YE"/>
        </w:rPr>
        <w:t xml:space="preserve">           </w:t>
      </w:r>
      <w:r>
        <w:rPr>
          <w:b/>
          <w:bCs/>
          <w:sz w:val="28"/>
          <w:szCs w:val="28"/>
          <w:rtl/>
          <w:lang w:bidi="ar-YE"/>
        </w:rPr>
        <w:t>الفترة الزمنية:</w:t>
      </w:r>
      <w:r>
        <w:rPr>
          <w:b/>
          <w:bCs/>
          <w:sz w:val="32"/>
          <w:szCs w:val="32"/>
          <w:rtl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YE"/>
        </w:rPr>
        <w:t>2/3/2025 الى 16/3/2025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056B67" w:rsidRPr="00D814F0" w:rsidTr="003D5767">
        <w:trPr>
          <w:trHeight w:val="306"/>
        </w:trPr>
        <w:tc>
          <w:tcPr>
            <w:tcW w:w="712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056B67" w:rsidRPr="00D814F0" w:rsidTr="003D5767">
        <w:trPr>
          <w:trHeight w:val="95"/>
        </w:trPr>
        <w:tc>
          <w:tcPr>
            <w:tcW w:w="712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056B67" w:rsidRPr="00D814F0" w:rsidTr="003D5767">
        <w:trPr>
          <w:trHeight w:val="6543"/>
        </w:trPr>
        <w:tc>
          <w:tcPr>
            <w:tcW w:w="712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مكونات بعض قطع التمديدات الصحية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صون بعص قطع التمديدات الصحية المنزلية , مثل ( خلاط المياة , سيفون المغسلة )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قدر أهمية التمديدات الصحية في تسهيل حياة الناس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قدر أهمية المحافظة على جاهزية التمديدات الصحية لمنع تسرب وهدر المياة </w:t>
            </w:r>
          </w:p>
        </w:tc>
        <w:tc>
          <w:tcPr>
            <w:tcW w:w="1413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الكتاب المدرسي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وسائل تعليمية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مشغل التربية المهنية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مجلات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نموذج تطعيم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2024-2025                              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056B67" w:rsidRPr="00835639" w:rsidRDefault="00056B67" w:rsidP="00056B67">
      <w:pPr>
        <w:rPr>
          <w:rFonts w:hint="cs"/>
          <w:sz w:val="32"/>
          <w:szCs w:val="32"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                                                                                                                                 </w:t>
      </w:r>
    </w:p>
    <w:p w:rsidR="00056B67" w:rsidRDefault="00056B67" w:rsidP="00056B67">
      <w:pPr>
        <w:pStyle w:val="Footer"/>
        <w:tabs>
          <w:tab w:val="left" w:pos="8978"/>
        </w:tabs>
        <w:bidi w:val="0"/>
        <w:rPr>
          <w:szCs w:val="32"/>
        </w:rPr>
      </w:pPr>
      <w:r>
        <w:rPr>
          <w:b/>
          <w:rtl/>
        </w:rPr>
        <w:t xml:space="preserve">                  توقيع المشرف                                          توقيع المدير            </w:t>
      </w:r>
      <w:r>
        <w:rPr>
          <w:b/>
        </w:rPr>
        <w:t>Form #QF71-1-47rev.a</w:t>
      </w:r>
      <w:r>
        <w:rPr>
          <w:szCs w:val="32"/>
          <w:rtl/>
        </w:rPr>
        <w:tab/>
      </w:r>
    </w:p>
    <w:p w:rsidR="00056B67" w:rsidRPr="00F94CCA" w:rsidRDefault="00056B67" w:rsidP="00056B67">
      <w:pPr>
        <w:rPr>
          <w:rFonts w:hint="cs"/>
          <w:rtl/>
          <w:lang w:bidi="ar-JO"/>
        </w:rPr>
      </w:pPr>
    </w:p>
    <w:p w:rsidR="00056B67" w:rsidRDefault="00056B67" w:rsidP="00056B67">
      <w:pPr>
        <w:rPr>
          <w:rFonts w:hint="cs"/>
          <w:rtl/>
          <w:lang w:bidi="ar-JO"/>
        </w:rPr>
      </w:pPr>
    </w:p>
    <w:p w:rsidR="00056B67" w:rsidRDefault="00056B67" w:rsidP="00056B67">
      <w:pPr>
        <w:pStyle w:val="Header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sz w:val="32"/>
          <w:szCs w:val="32"/>
          <w:rtl/>
          <w:lang w:bidi="ar-YE"/>
        </w:rPr>
        <w:lastRenderedPageBreak/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 عدد الحصص: 2           </w:t>
      </w:r>
    </w:p>
    <w:p w:rsidR="00056B67" w:rsidRDefault="00056B67" w:rsidP="00056B67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2025-2024                      الصفحات  :  41- 52   </w:t>
      </w:r>
    </w:p>
    <w:p w:rsidR="00056B67" w:rsidRPr="00FE0CA4" w:rsidRDefault="00056B67" w:rsidP="00056B67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التاسع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</w:t>
      </w:r>
      <w:r>
        <w:rPr>
          <w:rFonts w:ascii="Arial Black" w:hAnsi="Arial Black" w:cs="Traditional Arabic" w:hint="cs"/>
          <w:b/>
          <w:bCs/>
          <w:sz w:val="36"/>
          <w:szCs w:val="36"/>
          <w:rtl/>
          <w:lang w:bidi="ar-JO"/>
        </w:rPr>
        <w:t xml:space="preserve">تدوير مخلفات البيئة  </w:t>
      </w:r>
      <w:r>
        <w:rPr>
          <w:rFonts w:ascii="Arial Black" w:hAnsi="Arial Black" w:cs="Traditional Arabic"/>
          <w:b/>
          <w:bCs/>
          <w:sz w:val="48"/>
          <w:szCs w:val="48"/>
          <w:lang w:bidi="ar-YE"/>
        </w:rPr>
        <w:t xml:space="preserve">         </w:t>
      </w:r>
      <w:r>
        <w:rPr>
          <w:b/>
          <w:bCs/>
          <w:sz w:val="28"/>
          <w:szCs w:val="28"/>
          <w:rtl/>
          <w:lang w:bidi="ar-YE"/>
        </w:rPr>
        <w:t>الفترة الزمنية:</w:t>
      </w:r>
      <w:r>
        <w:rPr>
          <w:b/>
          <w:bCs/>
          <w:sz w:val="32"/>
          <w:szCs w:val="32"/>
          <w:rtl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YE"/>
        </w:rPr>
        <w:t>21/3/2025الى 30/3/2025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8"/>
        <w:gridCol w:w="1412"/>
        <w:gridCol w:w="1558"/>
        <w:gridCol w:w="1405"/>
        <w:gridCol w:w="1427"/>
        <w:gridCol w:w="1579"/>
        <w:gridCol w:w="2735"/>
      </w:tblGrid>
      <w:tr w:rsidR="00056B67" w:rsidRPr="00D814F0" w:rsidTr="003D5767">
        <w:trPr>
          <w:trHeight w:val="306"/>
        </w:trPr>
        <w:tc>
          <w:tcPr>
            <w:tcW w:w="712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056B67" w:rsidRPr="00D814F0" w:rsidTr="003D5767">
        <w:trPr>
          <w:trHeight w:val="95"/>
        </w:trPr>
        <w:tc>
          <w:tcPr>
            <w:tcW w:w="712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056B67" w:rsidRPr="00D814F0" w:rsidTr="003D5767">
        <w:trPr>
          <w:trHeight w:val="6543"/>
        </w:trPr>
        <w:tc>
          <w:tcPr>
            <w:tcW w:w="712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5-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6-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 7-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>8-</w:t>
            </w:r>
          </w:p>
        </w:tc>
        <w:tc>
          <w:tcPr>
            <w:tcW w:w="4459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مفهوم تدوير المخلفات البيئية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أثر تدوير المخلفات البيئية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حدد المواد التي يمكن تدويرها وفرزها في عبوات منفصلة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جهيز المكان المناسب لاجراء عملية التدوير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ختار الادوات والمواد اللازمة لاجراء عملية التدوير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جري عملية التدوير للمخلفات العضوية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ستخدم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الأسمدة العضوية بعد تدويرها في 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سميد النباتات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قدر أهمية مخلقات البيئة وتحولها إلى مواد مفيدة </w:t>
            </w:r>
          </w:p>
        </w:tc>
        <w:tc>
          <w:tcPr>
            <w:tcW w:w="1413" w:type="dxa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الكتاب المدرسي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وسائل تعليمية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نشرات تثقيفية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  صور توضيحية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2024-2025                              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استضافة مختص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056B67" w:rsidRPr="00835639" w:rsidRDefault="00056B67" w:rsidP="00056B67">
      <w:pPr>
        <w:rPr>
          <w:rFonts w:hint="cs"/>
          <w:sz w:val="32"/>
          <w:szCs w:val="32"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                                                                                                                                 </w:t>
      </w:r>
    </w:p>
    <w:p w:rsidR="00056B67" w:rsidRDefault="00056B67" w:rsidP="00056B67">
      <w:pPr>
        <w:pStyle w:val="Footer"/>
        <w:tabs>
          <w:tab w:val="left" w:pos="8978"/>
        </w:tabs>
        <w:bidi w:val="0"/>
        <w:rPr>
          <w:szCs w:val="32"/>
        </w:rPr>
      </w:pPr>
      <w:r>
        <w:rPr>
          <w:b/>
          <w:rtl/>
        </w:rPr>
        <w:t xml:space="preserve">                  توقيع المشرف                                          توقيع المدير            </w:t>
      </w:r>
      <w:r>
        <w:rPr>
          <w:b/>
        </w:rPr>
        <w:t>Form #QF71-1-47rev.a</w:t>
      </w:r>
      <w:r>
        <w:rPr>
          <w:szCs w:val="32"/>
          <w:rtl/>
        </w:rPr>
        <w:tab/>
      </w:r>
    </w:p>
    <w:p w:rsidR="00056B67" w:rsidRPr="00F94CCA" w:rsidRDefault="00056B67" w:rsidP="00056B67">
      <w:pPr>
        <w:rPr>
          <w:rFonts w:hint="cs"/>
          <w:rtl/>
          <w:lang w:bidi="ar-JO"/>
        </w:rPr>
      </w:pPr>
    </w:p>
    <w:p w:rsidR="00056B67" w:rsidRDefault="00056B67" w:rsidP="00056B67">
      <w:pPr>
        <w:rPr>
          <w:rFonts w:hint="cs"/>
          <w:rtl/>
          <w:lang w:bidi="ar-JO"/>
        </w:rPr>
      </w:pPr>
    </w:p>
    <w:p w:rsidR="00056B67" w:rsidRDefault="00056B67" w:rsidP="00056B67">
      <w:pPr>
        <w:rPr>
          <w:rFonts w:hint="cs"/>
          <w:rtl/>
          <w:lang w:bidi="ar-JO"/>
        </w:rPr>
      </w:pPr>
    </w:p>
    <w:p w:rsidR="00056B67" w:rsidRDefault="00056B67" w:rsidP="00056B67">
      <w:pPr>
        <w:rPr>
          <w:rFonts w:hint="cs"/>
          <w:rtl/>
          <w:lang w:bidi="ar-JO"/>
        </w:rPr>
      </w:pPr>
    </w:p>
    <w:p w:rsidR="00056B67" w:rsidRDefault="00056B67" w:rsidP="00056B67">
      <w:pPr>
        <w:pStyle w:val="Head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YE"/>
        </w:rPr>
        <w:lastRenderedPageBreak/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عدد الحصص :6</w:t>
      </w:r>
    </w:p>
    <w:p w:rsidR="00056B67" w:rsidRDefault="00056B67" w:rsidP="00056B67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2024-2025                     الصفحات  :  54- 81   </w:t>
      </w:r>
    </w:p>
    <w:p w:rsidR="00056B67" w:rsidRPr="00FE0CA4" w:rsidRDefault="00056B67" w:rsidP="00056B67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التاسع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</w:t>
      </w:r>
      <w:r>
        <w:rPr>
          <w:rFonts w:ascii="Arial Black" w:hAnsi="Arial Black" w:cs="Traditional Arabic"/>
          <w:b/>
          <w:bCs/>
          <w:sz w:val="48"/>
          <w:szCs w:val="48"/>
          <w:lang w:bidi="ar-YE"/>
        </w:rPr>
        <w:t xml:space="preserve"> </w:t>
      </w:r>
      <w:r>
        <w:rPr>
          <w:rFonts w:ascii="Arial Black" w:hAnsi="Arial Black" w:cs="Traditional Arabic" w:hint="cs"/>
          <w:b/>
          <w:bCs/>
          <w:sz w:val="36"/>
          <w:szCs w:val="36"/>
          <w:rtl/>
          <w:lang w:bidi="ar-YE"/>
        </w:rPr>
        <w:t xml:space="preserve">الخياطة                                </w:t>
      </w:r>
      <w:r>
        <w:rPr>
          <w:rFonts w:ascii="Arial Black" w:hAnsi="Arial Black" w:cs="Traditional Arabic"/>
          <w:b/>
          <w:bCs/>
          <w:sz w:val="48"/>
          <w:szCs w:val="48"/>
          <w:lang w:bidi="ar-YE"/>
        </w:rPr>
        <w:t xml:space="preserve"> </w:t>
      </w:r>
      <w:r>
        <w:rPr>
          <w:b/>
          <w:bCs/>
          <w:sz w:val="28"/>
          <w:szCs w:val="28"/>
          <w:rtl/>
          <w:lang w:bidi="ar-YE"/>
        </w:rPr>
        <w:t>الفترة الزمنية:</w:t>
      </w:r>
      <w:r>
        <w:rPr>
          <w:b/>
          <w:bCs/>
          <w:sz w:val="32"/>
          <w:szCs w:val="32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>6/4/2025الى20/4/2025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1"/>
        <w:gridCol w:w="1558"/>
        <w:gridCol w:w="1405"/>
        <w:gridCol w:w="1427"/>
        <w:gridCol w:w="1579"/>
        <w:gridCol w:w="2735"/>
      </w:tblGrid>
      <w:tr w:rsidR="00056B67" w:rsidRPr="00D814F0" w:rsidTr="003D5767">
        <w:trPr>
          <w:trHeight w:val="306"/>
        </w:trPr>
        <w:tc>
          <w:tcPr>
            <w:tcW w:w="712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056B67" w:rsidRPr="00D814F0" w:rsidTr="003D5767">
        <w:trPr>
          <w:trHeight w:val="95"/>
        </w:trPr>
        <w:tc>
          <w:tcPr>
            <w:tcW w:w="712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056B67" w:rsidRPr="00D814F0" w:rsidTr="003D5767">
        <w:trPr>
          <w:trHeight w:val="6543"/>
        </w:trPr>
        <w:tc>
          <w:tcPr>
            <w:tcW w:w="712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5-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6-</w:t>
            </w:r>
          </w:p>
        </w:tc>
        <w:tc>
          <w:tcPr>
            <w:tcW w:w="4459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ماكنة الخياطة وأنواعها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الأجزاء الرئيسية لماكنة الخياطة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حضر ماكنة الخياطة للعمل والتجهيزها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جري عمليات خياطة بسيطة ( الدرزة المستقيمة , فتح عروة , تركيب سحاب )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ستخدم ماكنة الخياطة في اصلاح بعض الملابس والتأكد منها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قدر أهمية ماكنة الخياطة في تسهيل أمور الخياطة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قدر قيمة مهنة الخياطة في الحياة </w:t>
            </w:r>
          </w:p>
        </w:tc>
        <w:tc>
          <w:tcPr>
            <w:tcW w:w="1413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مشغل المهني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ماكنة الخياطة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خيطان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قماش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ابر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2024-2025                              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تكليف الطلبة باعداد مخططات لإنارة مصباح كهربائي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056B67" w:rsidRPr="00835639" w:rsidRDefault="00056B67" w:rsidP="00056B67">
      <w:pPr>
        <w:rPr>
          <w:rFonts w:hint="cs"/>
          <w:sz w:val="32"/>
          <w:szCs w:val="32"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                                                                                                                                 </w:t>
      </w:r>
    </w:p>
    <w:p w:rsidR="00056B67" w:rsidRDefault="00056B67" w:rsidP="00056B67">
      <w:pPr>
        <w:pStyle w:val="Footer"/>
        <w:tabs>
          <w:tab w:val="left" w:pos="8978"/>
        </w:tabs>
        <w:bidi w:val="0"/>
        <w:rPr>
          <w:szCs w:val="32"/>
        </w:rPr>
      </w:pPr>
      <w:r>
        <w:rPr>
          <w:b/>
          <w:rtl/>
        </w:rPr>
        <w:t xml:space="preserve">                  توقيع المشرف                                          توقيع المدير            </w:t>
      </w:r>
      <w:r>
        <w:rPr>
          <w:b/>
        </w:rPr>
        <w:t>Form #QF71-1-47rev.a</w:t>
      </w:r>
      <w:r>
        <w:rPr>
          <w:szCs w:val="32"/>
          <w:rtl/>
        </w:rPr>
        <w:tab/>
      </w:r>
    </w:p>
    <w:p w:rsidR="00056B67" w:rsidRPr="00F94CCA" w:rsidRDefault="00056B67" w:rsidP="00056B67">
      <w:pPr>
        <w:rPr>
          <w:rFonts w:hint="cs"/>
          <w:rtl/>
          <w:lang w:bidi="ar-JO"/>
        </w:rPr>
      </w:pPr>
    </w:p>
    <w:p w:rsidR="00056B67" w:rsidRDefault="00056B67" w:rsidP="00056B67">
      <w:pPr>
        <w:rPr>
          <w:rFonts w:hint="cs"/>
          <w:rtl/>
          <w:lang w:bidi="ar-JO"/>
        </w:rPr>
      </w:pPr>
    </w:p>
    <w:p w:rsidR="00056B67" w:rsidRDefault="00056B67" w:rsidP="00056B67">
      <w:pPr>
        <w:rPr>
          <w:rFonts w:hint="cs"/>
          <w:rtl/>
          <w:lang w:bidi="ar-JO"/>
        </w:rPr>
      </w:pPr>
    </w:p>
    <w:p w:rsidR="00056B67" w:rsidRDefault="00056B67" w:rsidP="00056B67">
      <w:pPr>
        <w:rPr>
          <w:rFonts w:hint="cs"/>
          <w:rtl/>
          <w:lang w:bidi="ar-JO"/>
        </w:rPr>
      </w:pPr>
    </w:p>
    <w:p w:rsidR="00056B67" w:rsidRDefault="00056B67" w:rsidP="00056B67">
      <w:pPr>
        <w:pStyle w:val="Header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sz w:val="32"/>
          <w:szCs w:val="32"/>
          <w:rtl/>
          <w:lang w:bidi="ar-YE"/>
        </w:rPr>
        <w:lastRenderedPageBreak/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       عدد الحصص: 2</w:t>
      </w:r>
    </w:p>
    <w:p w:rsidR="00056B67" w:rsidRDefault="00056B67" w:rsidP="00056B67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2025-2025                            الصفحات  : </w:t>
      </w:r>
      <w:r>
        <w:rPr>
          <w:rFonts w:hint="cs"/>
          <w:b/>
          <w:bCs/>
          <w:sz w:val="28"/>
          <w:szCs w:val="28"/>
          <w:rtl/>
          <w:lang w:bidi="ar-JO"/>
        </w:rPr>
        <w:t>82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- 92   </w:t>
      </w:r>
    </w:p>
    <w:p w:rsidR="00056B67" w:rsidRPr="00FE0CA4" w:rsidRDefault="00056B67" w:rsidP="00056B67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التاسع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  عنوان الوحدة:التزين الاقمشه</w:t>
      </w:r>
      <w:r>
        <w:rPr>
          <w:rFonts w:ascii="Arial Black" w:hAnsi="Arial Black" w:cs="Traditional Arabic"/>
          <w:b/>
          <w:bCs/>
          <w:sz w:val="40"/>
          <w:szCs w:val="40"/>
          <w:rtl/>
          <w:lang w:bidi="ar-YE"/>
        </w:rPr>
        <w:t xml:space="preserve"> </w:t>
      </w:r>
      <w:r>
        <w:rPr>
          <w:rFonts w:ascii="Arial Black" w:hAnsi="Arial Black" w:cs="Traditional Arabic"/>
          <w:b/>
          <w:bCs/>
          <w:sz w:val="48"/>
          <w:szCs w:val="48"/>
          <w:lang w:bidi="ar-YE"/>
        </w:rPr>
        <w:t xml:space="preserve">             </w:t>
      </w:r>
      <w:r>
        <w:rPr>
          <w:b/>
          <w:bCs/>
          <w:sz w:val="28"/>
          <w:szCs w:val="28"/>
          <w:rtl/>
          <w:lang w:bidi="ar-YE"/>
        </w:rPr>
        <w:t>الفترة الزمنية:</w:t>
      </w:r>
      <w:r>
        <w:rPr>
          <w:b/>
          <w:bCs/>
          <w:sz w:val="32"/>
          <w:szCs w:val="32"/>
          <w:rtl/>
          <w:lang w:bidi="ar-YE"/>
        </w:rPr>
        <w:t xml:space="preserve"> </w:t>
      </w:r>
      <w:r>
        <w:rPr>
          <w:rFonts w:hint="cs"/>
          <w:sz w:val="32"/>
          <w:szCs w:val="32"/>
          <w:rtl/>
          <w:lang w:bidi="ar-YE"/>
        </w:rPr>
        <w:t xml:space="preserve">  27/4/2025 الى نهاية الفصل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</w:t>
      </w:r>
      <w:r w:rsidRPr="0028427E">
        <w:rPr>
          <w:rFonts w:ascii="Arial Black" w:hAnsi="Arial Black" w:cs="Traditional Arabic"/>
          <w:b/>
          <w:bCs/>
          <w:sz w:val="40"/>
          <w:szCs w:val="40"/>
          <w:rtl/>
          <w:lang w:bidi="ar-YE"/>
        </w:rPr>
        <w:t xml:space="preserve">                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                       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056B67" w:rsidRPr="00D814F0" w:rsidTr="003D5767">
        <w:trPr>
          <w:trHeight w:val="306"/>
        </w:trPr>
        <w:tc>
          <w:tcPr>
            <w:tcW w:w="712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056B67" w:rsidRPr="00D814F0" w:rsidTr="003D5767">
        <w:trPr>
          <w:trHeight w:val="95"/>
        </w:trPr>
        <w:tc>
          <w:tcPr>
            <w:tcW w:w="712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056B67" w:rsidRPr="00D814F0" w:rsidRDefault="00056B67" w:rsidP="003D576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056B67" w:rsidRPr="00D814F0" w:rsidTr="003D5767">
        <w:trPr>
          <w:trHeight w:val="6543"/>
        </w:trPr>
        <w:tc>
          <w:tcPr>
            <w:tcW w:w="712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5-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6-</w:t>
            </w:r>
          </w:p>
        </w:tc>
        <w:tc>
          <w:tcPr>
            <w:tcW w:w="4459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على مفهوم الترقيع والابليك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ختار الاقمشة الملائمة للترقيع والابليك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على خطوات عملية الترقيع والابليك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رسم بعض الاشكال الهندسية في الترقيع والابليك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ستخدم الاقمشة القديمة في الترقيع والابليك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صمم شكلا لاستخدامه في الترقيع ةالابليك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نفذ قطعة فنية باستخدام رقعة الاقمشة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D814F0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قدر ذاته عند انجازه لعمله</w:t>
            </w:r>
          </w:p>
        </w:tc>
        <w:tc>
          <w:tcPr>
            <w:tcW w:w="1413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صور توضيحية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ورق رسم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قلم رصاص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مسطرة ممحاة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اقمشة متنوعة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مقص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ابر خياطة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دبابيس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مكواة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2024-2025                              </w:t>
            </w: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تكليف الطلبة باعداد اشكال متنوعة من الرقيع والابليك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056B67" w:rsidRPr="00D814F0" w:rsidRDefault="00056B67" w:rsidP="003D5767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D814F0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056B67" w:rsidRPr="00D814F0" w:rsidRDefault="00056B67" w:rsidP="003D5767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056B67" w:rsidRPr="00835639" w:rsidRDefault="00056B67" w:rsidP="00056B67">
      <w:pPr>
        <w:rPr>
          <w:rFonts w:hint="cs"/>
          <w:sz w:val="32"/>
          <w:szCs w:val="32"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                                                                                                                                 </w:t>
      </w:r>
    </w:p>
    <w:p w:rsidR="00056B67" w:rsidRDefault="00056B67" w:rsidP="00056B67">
      <w:pPr>
        <w:rPr>
          <w:rFonts w:hint="cs"/>
          <w:rtl/>
          <w:lang w:bidi="ar-JO"/>
        </w:rPr>
      </w:pPr>
    </w:p>
    <w:p w:rsidR="00056B67" w:rsidRDefault="00056B67" w:rsidP="00056B67">
      <w:pPr>
        <w:pStyle w:val="Footer"/>
        <w:tabs>
          <w:tab w:val="left" w:pos="8978"/>
        </w:tabs>
        <w:bidi w:val="0"/>
        <w:rPr>
          <w:szCs w:val="32"/>
        </w:rPr>
      </w:pPr>
      <w:r>
        <w:rPr>
          <w:b/>
          <w:rtl/>
        </w:rPr>
        <w:t xml:space="preserve">                  توقيع المشرف                                          توقيع المدير            </w:t>
      </w:r>
      <w:r>
        <w:rPr>
          <w:b/>
        </w:rPr>
        <w:t>Form #QF71-1-47rev.a</w:t>
      </w:r>
      <w:r>
        <w:rPr>
          <w:szCs w:val="32"/>
          <w:rtl/>
        </w:rPr>
        <w:tab/>
      </w:r>
    </w:p>
    <w:p w:rsidR="00056B67" w:rsidRPr="00F94CCA" w:rsidRDefault="00056B67" w:rsidP="00056B67">
      <w:pPr>
        <w:rPr>
          <w:rFonts w:hint="cs"/>
          <w:rtl/>
          <w:lang w:bidi="ar-JO"/>
        </w:rPr>
      </w:pPr>
    </w:p>
    <w:p w:rsidR="00056B67" w:rsidRDefault="00056B67" w:rsidP="00056B67">
      <w:pPr>
        <w:rPr>
          <w:rFonts w:hint="cs"/>
          <w:rtl/>
          <w:lang w:bidi="ar-JO"/>
        </w:rPr>
      </w:pPr>
    </w:p>
    <w:p w:rsidR="00056B67" w:rsidRDefault="00056B67" w:rsidP="00056B67">
      <w:pPr>
        <w:rPr>
          <w:rFonts w:hint="cs"/>
          <w:rtl/>
          <w:lang w:bidi="ar-JO"/>
        </w:rPr>
      </w:pPr>
    </w:p>
    <w:p w:rsidR="00412450" w:rsidRDefault="00412450">
      <w:pPr>
        <w:rPr>
          <w:lang w:bidi="ar-JO"/>
        </w:rPr>
      </w:pPr>
    </w:p>
    <w:sectPr w:rsidR="00412450" w:rsidSect="0040320F">
      <w:pgSz w:w="16838" w:h="11906" w:orient="landscape"/>
      <w:pgMar w:top="360" w:right="1440" w:bottom="36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6B67"/>
    <w:rsid w:val="00056B67"/>
    <w:rsid w:val="00412450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6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6B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56B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56B67"/>
    <w:pPr>
      <w:tabs>
        <w:tab w:val="center" w:pos="4153"/>
        <w:tab w:val="right" w:pos="8306"/>
      </w:tabs>
    </w:pPr>
    <w:rPr>
      <w:lang w:bidi="ar-JO"/>
    </w:rPr>
  </w:style>
  <w:style w:type="character" w:customStyle="1" w:styleId="FooterChar">
    <w:name w:val="Footer Char"/>
    <w:basedOn w:val="DefaultParagraphFont"/>
    <w:link w:val="Footer"/>
    <w:rsid w:val="00056B6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1141</Words>
  <Characters>6506</Characters>
  <Application>Microsoft Office Word</Application>
  <DocSecurity>0</DocSecurity>
  <Lines>54</Lines>
  <Paragraphs>15</Paragraphs>
  <ScaleCrop>false</ScaleCrop>
  <Company/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2025-01-18T18:36:00Z</dcterms:created>
  <dcterms:modified xsi:type="dcterms:W3CDTF">2025-01-18T18:36:00Z</dcterms:modified>
</cp:coreProperties>
</file>