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F9" w:rsidRPr="00032D84" w:rsidRDefault="00CF62F9" w:rsidP="00CF62F9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CF62F9" w:rsidRPr="00032D84" w:rsidRDefault="00CF62F9" w:rsidP="00CF62F9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الأكاديمي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2024/2025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CF62F9" w:rsidRPr="00032D84" w:rsidRDefault="00CF62F9" w:rsidP="00CF62F9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الوحدة الثالثة: المركبات الهيدروكربونية    عدد الدروس:</w:t>
      </w:r>
      <w:r>
        <w:rPr>
          <w:b/>
          <w:bCs/>
          <w:sz w:val="24"/>
          <w:szCs w:val="24"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عدد الحصص :   </w:t>
      </w:r>
      <w:r>
        <w:rPr>
          <w:b/>
          <w:bCs/>
          <w:sz w:val="24"/>
          <w:szCs w:val="24"/>
          <w:lang w:bidi="ar-JO"/>
        </w:rPr>
        <w:t>15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التاريخ:من </w:t>
      </w:r>
      <w:r>
        <w:rPr>
          <w:b/>
          <w:bCs/>
          <w:sz w:val="24"/>
          <w:szCs w:val="24"/>
          <w:lang w:bidi="ar-JO"/>
        </w:rPr>
        <w:t>19/1/2025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إلى</w:t>
      </w:r>
      <w:r>
        <w:rPr>
          <w:b/>
          <w:bCs/>
          <w:sz w:val="24"/>
          <w:szCs w:val="24"/>
          <w:lang w:bidi="ar-JO"/>
        </w:rPr>
        <w:t>14/3/2015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CF62F9" w:rsidRPr="00032D84" w:rsidTr="00617FCD">
        <w:tc>
          <w:tcPr>
            <w:tcW w:w="741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CF62F9" w:rsidRPr="00032D84" w:rsidRDefault="00CF62F9" w:rsidP="00617FCD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CF62F9" w:rsidRPr="00032D84" w:rsidTr="00617FCD">
        <w:tc>
          <w:tcPr>
            <w:tcW w:w="741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F62F9" w:rsidRPr="00032D84" w:rsidTr="00617FCD">
        <w:tc>
          <w:tcPr>
            <w:tcW w:w="741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CF62F9" w:rsidRPr="000540DC" w:rsidRDefault="00CF62F9" w:rsidP="00617FCD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الى الالكانات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تصنف الالكانات الى سلاسل مستمرة والكانات متفرعة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 الالكانات وفق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خصائص الالكانات واستخداماتها في الحياة العملية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المقصود بالتصاوغ  وترسمها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الى الالكانات الحلقية وتسميها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الخصائص الفيزيائية والكيميائية للالكانات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الالكينات والالكاينات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 الاكينات والالكابنات بالطريقة العالمية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الخصائص الفيزيائية والكيميائية للاكينات والالكاينات</w:t>
            </w: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المركبات الاروماتية وخصائصها</w:t>
            </w:r>
          </w:p>
        </w:tc>
        <w:tc>
          <w:tcPr>
            <w:tcW w:w="1333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محتويات مختبر العلوم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والأقلام الملونة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من خلال النشاط / المناقشة ضمن الفريق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المعتمد على الاداء /التقديم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947FCA" w:rsidRDefault="00CF62F9" w:rsidP="00617FCD">
            <w:pPr>
              <w:bidi/>
              <w:rPr>
                <w:sz w:val="24"/>
                <w:szCs w:val="24"/>
                <w:rtl/>
              </w:rPr>
            </w:pPr>
          </w:p>
          <w:p w:rsidR="00CF62F9" w:rsidRPr="00947FCA" w:rsidRDefault="00CF62F9" w:rsidP="00617FCD">
            <w:pPr>
              <w:bidi/>
              <w:rPr>
                <w:sz w:val="24"/>
                <w:szCs w:val="24"/>
                <w:rtl/>
              </w:rPr>
            </w:pPr>
          </w:p>
          <w:p w:rsidR="00CF62F9" w:rsidRPr="00947FCA" w:rsidRDefault="00CF62F9" w:rsidP="00617FCD">
            <w:pPr>
              <w:bidi/>
              <w:rPr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sz w:val="24"/>
                <w:szCs w:val="24"/>
                <w:rtl/>
              </w:rPr>
            </w:pPr>
          </w:p>
          <w:p w:rsidR="00CF62F9" w:rsidRPr="00947FCA" w:rsidRDefault="00CF62F9" w:rsidP="00617FCD">
            <w:pPr>
              <w:bidi/>
              <w:rPr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sz w:val="24"/>
                <w:szCs w:val="24"/>
                <w:rtl/>
              </w:rPr>
            </w:pPr>
          </w:p>
          <w:p w:rsidR="00CF62F9" w:rsidRPr="00947FCA" w:rsidRDefault="00CF62F9" w:rsidP="00617FCD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CF62F9" w:rsidRDefault="00CF62F9" w:rsidP="00CF62F9">
      <w:pPr>
        <w:bidi/>
        <w:rPr>
          <w:b/>
          <w:bCs/>
          <w:sz w:val="24"/>
          <w:szCs w:val="24"/>
          <w:rtl/>
          <w:lang w:bidi="ar-JO"/>
        </w:rPr>
      </w:pPr>
    </w:p>
    <w:p w:rsidR="00CF62F9" w:rsidRDefault="00CF62F9" w:rsidP="00CF62F9">
      <w:pPr>
        <w:bidi/>
        <w:rPr>
          <w:b/>
          <w:bCs/>
          <w:sz w:val="24"/>
          <w:szCs w:val="24"/>
          <w:rtl/>
          <w:lang w:bidi="ar-JO"/>
        </w:rPr>
      </w:pPr>
    </w:p>
    <w:p w:rsidR="00CF62F9" w:rsidRDefault="00CF62F9" w:rsidP="00CF62F9">
      <w:pPr>
        <w:bidi/>
        <w:rPr>
          <w:b/>
          <w:bCs/>
          <w:sz w:val="24"/>
          <w:szCs w:val="24"/>
          <w:rtl/>
          <w:lang w:bidi="ar-JO"/>
        </w:rPr>
      </w:pPr>
    </w:p>
    <w:p w:rsidR="00CF62F9" w:rsidRPr="00032D84" w:rsidRDefault="00CF62F9" w:rsidP="00CF62F9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 xml:space="preserve">2024/2025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CF62F9" w:rsidRPr="00947FCA" w:rsidRDefault="00CF62F9" w:rsidP="00CF62F9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   الوحدة الرابعة: مشتقات المركبات الهيدروكربونية     عدد الدروس:</w:t>
      </w:r>
      <w:r>
        <w:rPr>
          <w:b/>
          <w:bCs/>
          <w:sz w:val="24"/>
          <w:szCs w:val="24"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عدد الحصص :   </w:t>
      </w:r>
      <w:r>
        <w:rPr>
          <w:b/>
          <w:bCs/>
          <w:sz w:val="24"/>
          <w:szCs w:val="24"/>
          <w:lang w:bidi="ar-JO"/>
        </w:rPr>
        <w:t>15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التاريخ: من </w:t>
      </w:r>
      <w:r>
        <w:rPr>
          <w:b/>
          <w:bCs/>
          <w:sz w:val="24"/>
          <w:szCs w:val="24"/>
          <w:lang w:bidi="ar-JO"/>
        </w:rPr>
        <w:t>15/3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إلى آخر الفصل</w:t>
      </w:r>
    </w:p>
    <w:tbl>
      <w:tblPr>
        <w:tblStyle w:val="TableGrid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CF62F9" w:rsidRPr="00032D84" w:rsidTr="00617FCD">
        <w:tc>
          <w:tcPr>
            <w:tcW w:w="741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CF62F9" w:rsidRPr="00032D84" w:rsidRDefault="00CF62F9" w:rsidP="00617FCD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CF62F9" w:rsidRPr="00032D84" w:rsidTr="00617FCD">
        <w:tc>
          <w:tcPr>
            <w:tcW w:w="741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F62F9" w:rsidRPr="00032D84" w:rsidTr="00617FCD">
        <w:tc>
          <w:tcPr>
            <w:tcW w:w="741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540DC" w:rsidRDefault="00CF62F9" w:rsidP="00617FCD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تميز بين المركبات العضوية هاليدات الالكل والكحولات والإيثرات والأمينات بناء على المجموعة الوظيفية المميزة لها.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تطبق قواعد التسمية وفق نظام الايوباك لتسميتها .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صيغ بنائية للمركبات العضوية .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لبعض الهيدروكربونات بناء على تركيبها البنائي او مجموعتها الوظيفية.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المقصود بالتصاوغ الوظيفي.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الألدهايد والكيتونات والحموض الكربوكسيلية والإسترات والأميدات بناء على المجموعة الوظيفية لكل منها.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 مركبات كيميائية تنتمي للألديهايدات والكيتونات والحموض الكربوكسيلية والإسترات والأميدات.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صيغ بنائية للمركبات السابقة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لها بناء غلى تركيبها البنائي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العلاقة بين المونومرات والمبلمرات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معادلات كيميائية توضح كيفية تكون المبلمرات</w:t>
            </w:r>
          </w:p>
        </w:tc>
        <w:tc>
          <w:tcPr>
            <w:tcW w:w="1333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والأقلام الملونة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من خلال النشاط / المناقشة ضمن الفريق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التدريس المباشر 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سئلة واجوبة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المعتمد على الأداء /التقديم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/أسئلة وأجوبة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المعتمد على الاداء/المناقشه</w:t>
            </w:r>
          </w:p>
        </w:tc>
        <w:tc>
          <w:tcPr>
            <w:tcW w:w="1376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أنشطه في مختبر العلوم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032D84" w:rsidRDefault="00CF62F9" w:rsidP="00617FC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</w:p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</w:p>
    <w:p w:rsidR="00CF62F9" w:rsidRDefault="00CF62F9" w:rsidP="00CF62F9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CF62F9" w:rsidRDefault="00CF62F9" w:rsidP="00CF62F9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CF62F9" w:rsidRDefault="00CF62F9" w:rsidP="00CF62F9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CF62F9" w:rsidRDefault="00CF62F9" w:rsidP="00CF62F9">
      <w:pPr>
        <w:tabs>
          <w:tab w:val="left" w:pos="8355"/>
        </w:tabs>
        <w:bidi/>
        <w:jc w:val="center"/>
        <w:rPr>
          <w:b/>
          <w:bCs/>
          <w:sz w:val="24"/>
          <w:szCs w:val="24"/>
        </w:rPr>
      </w:pPr>
    </w:p>
    <w:p w:rsidR="00CF62F9" w:rsidRDefault="00CF62F9" w:rsidP="00CF62F9">
      <w:pPr>
        <w:tabs>
          <w:tab w:val="left" w:pos="12091"/>
        </w:tabs>
        <w:bidi/>
        <w:jc w:val="center"/>
        <w:rPr>
          <w:b/>
          <w:bCs/>
          <w:sz w:val="24"/>
          <w:szCs w:val="24"/>
          <w:rtl/>
        </w:rPr>
      </w:pPr>
    </w:p>
    <w:p w:rsidR="00CF62F9" w:rsidRDefault="00CF62F9" w:rsidP="00CF62F9">
      <w:pPr>
        <w:tabs>
          <w:tab w:val="left" w:pos="12091"/>
        </w:tabs>
        <w:bidi/>
        <w:jc w:val="center"/>
        <w:rPr>
          <w:b/>
          <w:bCs/>
          <w:sz w:val="24"/>
          <w:szCs w:val="24"/>
          <w:rtl/>
        </w:rPr>
      </w:pPr>
    </w:p>
    <w:p w:rsidR="00CF62F9" w:rsidRDefault="00CF62F9" w:rsidP="00CF62F9">
      <w:pPr>
        <w:tabs>
          <w:tab w:val="left" w:pos="12091"/>
        </w:tabs>
        <w:bidi/>
        <w:jc w:val="center"/>
        <w:rPr>
          <w:b/>
          <w:bCs/>
          <w:sz w:val="24"/>
          <w:szCs w:val="24"/>
          <w:rtl/>
        </w:rPr>
      </w:pPr>
    </w:p>
    <w:p w:rsidR="00CF62F9" w:rsidRPr="00C62873" w:rsidRDefault="00CF62F9" w:rsidP="00CF62F9">
      <w:pPr>
        <w:tabs>
          <w:tab w:val="left" w:pos="12091"/>
        </w:tabs>
        <w:bidi/>
        <w:jc w:val="center"/>
        <w:rPr>
          <w:b/>
          <w:bCs/>
          <w:sz w:val="28"/>
          <w:szCs w:val="28"/>
          <w:rtl/>
        </w:rPr>
      </w:pPr>
      <w:r w:rsidRPr="00C62873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CF62F9" w:rsidRPr="0004171A" w:rsidRDefault="00CF62F9" w:rsidP="00CF62F9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لمادة الكيمياء /الصف الحادي عشر الأكاديمي</w:t>
      </w:r>
    </w:p>
    <w:p w:rsidR="00CF62F9" w:rsidRPr="0004171A" w:rsidRDefault="00CF62F9" w:rsidP="00CF62F9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المركبات الهيدروكربونية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34</w:t>
      </w:r>
    </w:p>
    <w:tbl>
      <w:tblPr>
        <w:tblStyle w:val="TableGrid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CF62F9" w:rsidRPr="0004171A" w:rsidTr="00617FCD">
        <w:trPr>
          <w:trHeight w:val="395"/>
        </w:trPr>
        <w:tc>
          <w:tcPr>
            <w:tcW w:w="2448" w:type="dxa"/>
          </w:tcPr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CF62F9" w:rsidRPr="0004171A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CF62F9" w:rsidRPr="0004171A" w:rsidRDefault="00CF62F9" w:rsidP="00617FCD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CF62F9" w:rsidRPr="0004171A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CF62F9" w:rsidRPr="0004171A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CF62F9" w:rsidRPr="0004171A" w:rsidTr="00617FCD">
        <w:tc>
          <w:tcPr>
            <w:tcW w:w="2448" w:type="dxa"/>
          </w:tcPr>
          <w:p w:rsidR="00CF62F9" w:rsidRPr="003144B8" w:rsidRDefault="00CF62F9" w:rsidP="00617FCD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CF62F9" w:rsidRPr="00B803E1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 المركبات الهيدروكربونية المشبعة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B803E1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2-المركبات الهيدروكربونية غير المشبعة</w:t>
            </w:r>
          </w:p>
          <w:p w:rsidR="00CF62F9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Pr="00B3429D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Pr="00B3429D" w:rsidRDefault="00CF62F9" w:rsidP="00617FCD">
            <w:pPr>
              <w:pStyle w:val="ListParagraph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CF62F9" w:rsidRDefault="00CF62F9" w:rsidP="00617FCD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 تتكون المركبات الهيدروكربونية من عنصري الكربون والهيدروجين.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تختلف انواع المركبات الهيدروكربونية باختلاف طبيعة الروابط بين ذرات الكربون.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للمركبات الهيدروكربونية خصائص كيميائية وفيزيائية تختلف باختلاف انواعها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لكل منها طريقة لتسميتها حسب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تتكون المركبات الهيدروكربونية المشبعة من الكربون والهيدروجين فقط وترتبط ذرات الكربون فيها بروابط احادية ويطلق عليها الالكانات.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 للألكانات خصائص فيزيائية وكيميائيةواستخدامات في الحياة العملية.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7-تتكون المركبات الهيدروكربونية غير المشبعة من الكربون والهيدروجين وترتبط فيها ذرات الكربون برابطة ثنائية او ثلاثية واحدة على الاقل بين ذرتي كربون متجاورتين.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8-هناك مركبان تتكون من الكربون والهيدروجين تسمى المركبات الاروماتية يدخل في تركيبها حلقة بنزين </w:t>
            </w:r>
            <w:r>
              <w:rPr>
                <w:b/>
                <w:bCs/>
                <w:sz w:val="24"/>
                <w:szCs w:val="24"/>
                <w:lang w:bidi="ar-JO"/>
              </w:rPr>
              <w:t>C6H6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يطلق على وجود صيغ بنائية مختلفة لنفس الصيغة الجزيئية اسم متصاوغات.</w:t>
            </w:r>
          </w:p>
          <w:p w:rsidR="00CF62F9" w:rsidRPr="00745A38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CF62F9" w:rsidRPr="009359A2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CF62F9" w:rsidRPr="00E346EF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F62F9" w:rsidRDefault="00CF62F9" w:rsidP="00CF62F9">
            <w:pPr>
              <w:pStyle w:val="ListParagraph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CF62F9" w:rsidRDefault="00CF62F9" w:rsidP="00CF62F9">
            <w:pPr>
              <w:pStyle w:val="ListParagraph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CF62F9" w:rsidRDefault="00CF62F9" w:rsidP="00CF62F9">
            <w:pPr>
              <w:pStyle w:val="ListParagraph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CF62F9" w:rsidRPr="003E311F" w:rsidRDefault="00CF62F9" w:rsidP="00CF62F9">
            <w:pPr>
              <w:pStyle w:val="ListParagraph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</w:p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</w:p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</w:p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</w:p>
    <w:p w:rsidR="00CF62F9" w:rsidRPr="0004171A" w:rsidRDefault="00CF62F9" w:rsidP="00CF62F9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تحليل  المحتوى لمادة الكيمياء /الصف الحادي عشر الأكاديمي </w:t>
      </w:r>
    </w:p>
    <w:p w:rsidR="00CF62F9" w:rsidRPr="0004171A" w:rsidRDefault="00CF62F9" w:rsidP="00CF62F9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مشتقات المركبات الهيدروكربونية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51</w:t>
      </w:r>
    </w:p>
    <w:tbl>
      <w:tblPr>
        <w:tblStyle w:val="TableGrid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CF62F9" w:rsidRPr="0004171A" w:rsidTr="00617FCD">
        <w:trPr>
          <w:trHeight w:val="395"/>
        </w:trPr>
        <w:tc>
          <w:tcPr>
            <w:tcW w:w="2448" w:type="dxa"/>
          </w:tcPr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CF62F9" w:rsidRPr="0004171A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CF62F9" w:rsidRPr="0004171A" w:rsidRDefault="00CF62F9" w:rsidP="00617FCD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CF62F9" w:rsidRPr="0004171A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CF62F9" w:rsidRPr="0004171A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CF62F9" w:rsidRPr="0004171A" w:rsidTr="00617FCD">
        <w:tc>
          <w:tcPr>
            <w:tcW w:w="2448" w:type="dxa"/>
          </w:tcPr>
          <w:p w:rsidR="00CF62F9" w:rsidRPr="003144B8" w:rsidRDefault="00CF62F9" w:rsidP="00617FCD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CF62F9" w:rsidRPr="008C1E72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1-هاليدات الألكيل والكحولات والإيثرات والأمينات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2-مركبات الكربونيل ومركبات الكربوكسيل ومشتقاتها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F62F9" w:rsidRPr="00466F0C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3-المبلمرات</w:t>
            </w:r>
          </w:p>
          <w:p w:rsidR="00CF62F9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Pr="00B3429D" w:rsidRDefault="00CF62F9" w:rsidP="00617FCD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</w:p>
          <w:p w:rsidR="00CF62F9" w:rsidRPr="00B3429D" w:rsidRDefault="00CF62F9" w:rsidP="00617FCD">
            <w:pPr>
              <w:pStyle w:val="ListParagraph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CF62F9" w:rsidRDefault="00CF62F9" w:rsidP="00617FCD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1-تصننف المركبات الهيدروكبونبة وفق المجموعات الوظيفة التي تحدد خصائصها الفيزيائية والكيميائية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2-تصنف المبلمرات وفق طريقة تكونها ولكل منها خصائصه واستخداماته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يؤدي استبدال ذرة هيدروجين او اكثر في المركبات الهيدروكربونية بمجموعة وظيفية الى تكوين مركب جديد له خصائصه وتميزه عن غيره من المركبات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4-تتكون مجموعة الكربونيل من ذرة كربون مرتبطة برابطة ثنائية مع ذرة اكسجين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5-تعد مجموعة الكربونيل مجموعة وظيفية في مركبات الالديهايات والكيتونات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6-اتعد مجموعة الكربوكسيل المجموعة الوظيفية للحموض الكربوكسيلية والايسترات</w:t>
            </w:r>
          </w:p>
          <w:p w:rsidR="00CF62F9" w:rsidRPr="00745A38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7-المبلمرات مركبات ضخمة طبيعية او صناعية لكل منها اهميته واستخداماته المرتبطة بتركيبته وخصائصه</w:t>
            </w:r>
          </w:p>
        </w:tc>
        <w:tc>
          <w:tcPr>
            <w:tcW w:w="2340" w:type="dxa"/>
          </w:tcPr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الأنشطه بدقة 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CF62F9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CF62F9" w:rsidRPr="009359A2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CF62F9" w:rsidRPr="00E346EF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F62F9" w:rsidRPr="00C62873" w:rsidRDefault="00CF62F9" w:rsidP="00617FCD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6287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  <w:t>1.الايمان بالله عز وجل</w:t>
            </w:r>
          </w:p>
          <w:p w:rsidR="00CF62F9" w:rsidRPr="00C62873" w:rsidRDefault="00CF62F9" w:rsidP="00617FCD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F62F9" w:rsidRPr="00C62873" w:rsidRDefault="00CF62F9" w:rsidP="00617FCD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6287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  <w:t>2.حب العلم</w:t>
            </w:r>
          </w:p>
          <w:p w:rsidR="00CF62F9" w:rsidRPr="00C62873" w:rsidRDefault="00CF62F9" w:rsidP="00617FCD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F62F9" w:rsidRPr="00C62873" w:rsidRDefault="00CF62F9" w:rsidP="00617FCD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6287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  <w:t>3.تقدير جهود العلماء</w:t>
            </w:r>
          </w:p>
          <w:p w:rsidR="00CF62F9" w:rsidRPr="00C62873" w:rsidRDefault="00CF62F9" w:rsidP="00617FCD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F62F9" w:rsidRPr="008C1E72" w:rsidRDefault="00CF62F9" w:rsidP="00617FC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C6287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  <w:t>4.الحث على التعاون والعمل الجماعي</w:t>
            </w:r>
          </w:p>
        </w:tc>
      </w:tr>
    </w:tbl>
    <w:p w:rsidR="00CF62F9" w:rsidRDefault="00CF62F9" w:rsidP="00CF62F9">
      <w:pPr>
        <w:tabs>
          <w:tab w:val="left" w:pos="8355"/>
        </w:tabs>
        <w:bidi/>
        <w:rPr>
          <w:sz w:val="24"/>
          <w:szCs w:val="24"/>
          <w:rtl/>
        </w:rPr>
      </w:pPr>
    </w:p>
    <w:p w:rsidR="00763648" w:rsidRDefault="00763648"/>
    <w:sectPr w:rsidR="00763648" w:rsidSect="00A67B51">
      <w:footerReference w:type="default" r:id="rId5"/>
      <w:pgSz w:w="15840" w:h="12240" w:orient="landscape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72" w:rsidRDefault="00CF62F9" w:rsidP="00C62873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 xml:space="preserve">معلومات عامة عن الطلبة :                                                               </w:t>
    </w:r>
    <w:r>
      <w:rPr>
        <w:rFonts w:ascii="Calibri" w:eastAsia="Calibri" w:hAnsi="Calibri" w:cs="Arial"/>
        <w:b/>
        <w:bCs/>
        <w:rtl/>
      </w:rPr>
      <w:t xml:space="preserve">    </w:t>
    </w:r>
    <w:r>
      <w:rPr>
        <w:rFonts w:ascii="Calibri" w:eastAsia="Calibri" w:hAnsi="Calibri" w:cs="Arial"/>
        <w:b/>
        <w:bCs/>
        <w:rtl/>
      </w:rPr>
      <w:t xml:space="preserve">         مدير</w:t>
    </w:r>
    <w:r>
      <w:rPr>
        <w:rFonts w:ascii="Calibri" w:eastAsia="Calibri" w:hAnsi="Calibri" w:cs="Arial" w:hint="cs"/>
        <w:b/>
        <w:bCs/>
        <w:rtl/>
      </w:rPr>
      <w:t>ة</w:t>
    </w:r>
    <w:r>
      <w:rPr>
        <w:rFonts w:ascii="Calibri" w:eastAsia="Calibri" w:hAnsi="Calibri" w:cs="Arial"/>
        <w:b/>
        <w:bCs/>
        <w:rtl/>
      </w:rPr>
      <w:t xml:space="preserve"> المدرسة/ الاسم و التوقيع : </w:t>
    </w:r>
    <w:r>
      <w:rPr>
        <w:rFonts w:ascii="Calibri" w:eastAsia="Calibri" w:hAnsi="Calibri" w:cs="Arial" w:hint="cs"/>
        <w:b/>
        <w:bCs/>
        <w:rtl/>
      </w:rPr>
      <w:t>منار العساف</w:t>
    </w:r>
    <w:r>
      <w:rPr>
        <w:rFonts w:ascii="Calibri" w:eastAsia="Calibri" w:hAnsi="Calibri" w:cs="Arial"/>
        <w:b/>
        <w:bCs/>
        <w:rtl/>
      </w:rPr>
      <w:t xml:space="preserve"> </w:t>
    </w:r>
    <w:r>
      <w:rPr>
        <w:rFonts w:ascii="Calibri" w:eastAsia="Calibri" w:hAnsi="Calibri" w:cs="Arial"/>
        <w:b/>
        <w:bCs/>
        <w:rtl/>
      </w:rPr>
      <w:t xml:space="preserve">      </w:t>
    </w:r>
    <w:r>
      <w:rPr>
        <w:rFonts w:ascii="Calibri" w:eastAsia="Calibri" w:hAnsi="Calibri" w:cs="Arial" w:hint="cs"/>
        <w:b/>
        <w:bCs/>
        <w:rtl/>
      </w:rPr>
      <w:t xml:space="preserve">      </w:t>
    </w:r>
    <w:r>
      <w:rPr>
        <w:rFonts w:ascii="Calibri" w:eastAsia="Calibri" w:hAnsi="Calibri" w:cs="Arial"/>
        <w:b/>
        <w:bCs/>
        <w:rtl/>
      </w:rPr>
      <w:t xml:space="preserve">  التاريخ :</w:t>
    </w:r>
  </w:p>
  <w:p w:rsidR="008C1E72" w:rsidRDefault="00CF62F9" w:rsidP="00C62873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 xml:space="preserve">اعداد </w:t>
    </w:r>
    <w:r>
      <w:rPr>
        <w:rFonts w:ascii="Calibri" w:eastAsia="Calibri" w:hAnsi="Calibri" w:cs="Arial" w:hint="cs"/>
        <w:b/>
        <w:bCs/>
        <w:rtl/>
      </w:rPr>
      <w:t>المعلمة</w:t>
    </w:r>
    <w:r>
      <w:rPr>
        <w:rFonts w:ascii="Calibri" w:eastAsia="Calibri" w:hAnsi="Calibri" w:cs="Arial"/>
        <w:b/>
        <w:bCs/>
        <w:rtl/>
      </w:rPr>
      <w:t xml:space="preserve">:   </w:t>
    </w:r>
    <w:r>
      <w:rPr>
        <w:rFonts w:ascii="Calibri" w:eastAsia="Calibri" w:hAnsi="Calibri" w:cs="Arial" w:hint="cs"/>
        <w:b/>
        <w:bCs/>
        <w:rtl/>
      </w:rPr>
      <w:t xml:space="preserve"> ياسمينه جميل</w:t>
    </w:r>
    <w:r>
      <w:rPr>
        <w:rFonts w:ascii="Calibri" w:eastAsia="Calibri" w:hAnsi="Calibri" w:cs="Arial"/>
        <w:b/>
        <w:bCs/>
        <w:rtl/>
      </w:rPr>
      <w:t xml:space="preserve">                                                                       المشرف التربوي/ الاسم و التوقيع : </w:t>
    </w:r>
    <w:r>
      <w:rPr>
        <w:rFonts w:ascii="Calibri" w:eastAsia="Calibri" w:hAnsi="Calibri" w:cs="Arial" w:hint="cs"/>
        <w:b/>
        <w:bCs/>
        <w:rtl/>
      </w:rPr>
      <w:t>سناء خريسات</w:t>
    </w:r>
    <w:r>
      <w:rPr>
        <w:rFonts w:ascii="Calibri" w:eastAsia="Calibri" w:hAnsi="Calibri" w:cs="Arial"/>
        <w:b/>
        <w:bCs/>
        <w:rtl/>
      </w:rPr>
      <w:t xml:space="preserve">             التاريخ :</w:t>
    </w:r>
  </w:p>
  <w:p w:rsidR="008C1E72" w:rsidRPr="00021FCB" w:rsidRDefault="00CF62F9" w:rsidP="00021FCB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</w:rPr>
      <w:t>Form # QF71-1-47 rev. 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A088F"/>
    <w:multiLevelType w:val="hybridMultilevel"/>
    <w:tmpl w:val="FE780A92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2F9"/>
    <w:rsid w:val="00763648"/>
    <w:rsid w:val="00A72C5D"/>
    <w:rsid w:val="00CF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2025-01-18T17:35:00Z</dcterms:created>
  <dcterms:modified xsi:type="dcterms:W3CDTF">2025-01-18T17:35:00Z</dcterms:modified>
</cp:coreProperties>
</file>