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50" w:rsidRPr="0099615D" w:rsidRDefault="00422750" w:rsidP="00422750">
      <w:pPr>
        <w:ind w:left="-622"/>
        <w:rPr>
          <w:b/>
          <w:bCs/>
          <w:sz w:val="22"/>
          <w:szCs w:val="22"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الصف : رابع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الفصل الدراسي الثاني 2025-2024              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المبحث: التربية الإسلامية                         الدروس(1-6)</w:t>
      </w:r>
    </w:p>
    <w:p w:rsidR="00422750" w:rsidRPr="0099615D" w:rsidRDefault="00422750" w:rsidP="00422750">
      <w:pPr>
        <w:ind w:left="-622"/>
        <w:rPr>
          <w:b/>
          <w:bCs/>
          <w:sz w:val="22"/>
          <w:szCs w:val="22"/>
          <w:rtl/>
          <w:lang w:bidi="ar-EG"/>
        </w:rPr>
      </w:pP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</w:t>
      </w:r>
      <w:r w:rsidRPr="0099615D">
        <w:rPr>
          <w:rFonts w:hint="cs"/>
          <w:b/>
          <w:bCs/>
          <w:sz w:val="22"/>
          <w:szCs w:val="22"/>
          <w:rtl/>
        </w:rPr>
        <w:t xml:space="preserve">الوحدة الأولى : </w:t>
      </w:r>
      <w:r w:rsidRPr="0099615D">
        <w:rPr>
          <w:b/>
          <w:bCs/>
          <w:sz w:val="22"/>
          <w:szCs w:val="22"/>
          <w:rtl/>
          <w:lang w:bidi="ar-EG"/>
        </w:rPr>
        <w:t xml:space="preserve"> </w:t>
      </w:r>
      <w:r w:rsidRPr="00CC517D">
        <w:rPr>
          <w:rFonts w:hint="cs"/>
          <w:b/>
          <w:bCs/>
          <w:sz w:val="22"/>
          <w:szCs w:val="22"/>
          <w:rtl/>
        </w:rPr>
        <w:t>أعتز بإيماني</w:t>
      </w:r>
      <w:r>
        <w:rPr>
          <w:rFonts w:hint="cs"/>
          <w:sz w:val="22"/>
          <w:szCs w:val="22"/>
          <w:rtl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 عدد الحصص:( 10)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الفترة الزمنية من: </w:t>
      </w:r>
      <w:r>
        <w:rPr>
          <w:rFonts w:hint="cs"/>
          <w:b/>
          <w:bCs/>
          <w:sz w:val="22"/>
          <w:szCs w:val="22"/>
          <w:rtl/>
          <w:lang w:bidi="ar-EG"/>
        </w:rPr>
        <w:t>19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/  </w:t>
      </w:r>
      <w:r>
        <w:rPr>
          <w:rFonts w:hint="cs"/>
          <w:b/>
          <w:bCs/>
          <w:sz w:val="22"/>
          <w:szCs w:val="22"/>
          <w:rtl/>
          <w:lang w:bidi="ar-EG"/>
        </w:rPr>
        <w:t>1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م  إلى   </w:t>
      </w:r>
      <w:r>
        <w:rPr>
          <w:rFonts w:hint="cs"/>
          <w:b/>
          <w:bCs/>
          <w:sz w:val="22"/>
          <w:szCs w:val="22"/>
          <w:rtl/>
          <w:lang w:bidi="ar-EG"/>
        </w:rPr>
        <w:t>22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  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م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811"/>
        <w:gridCol w:w="1852"/>
        <w:gridCol w:w="1715"/>
        <w:gridCol w:w="1544"/>
        <w:gridCol w:w="1541"/>
        <w:gridCol w:w="1813"/>
        <w:gridCol w:w="2285"/>
      </w:tblGrid>
      <w:tr w:rsidR="00422750" w:rsidRPr="0099615D" w:rsidTr="00E21238">
        <w:trPr>
          <w:trHeight w:val="278"/>
        </w:trPr>
        <w:tc>
          <w:tcPr>
            <w:tcW w:w="228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422750" w:rsidRPr="0099615D" w:rsidTr="00E21238">
        <w:trPr>
          <w:trHeight w:val="277"/>
        </w:trPr>
        <w:tc>
          <w:tcPr>
            <w:tcW w:w="228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422750" w:rsidRPr="0099615D" w:rsidTr="00E21238">
        <w:trPr>
          <w:trHeight w:val="4957"/>
        </w:trPr>
        <w:tc>
          <w:tcPr>
            <w:tcW w:w="228" w:type="pct"/>
          </w:tcPr>
          <w:p w:rsidR="00422750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1-</w:t>
            </w:r>
          </w:p>
          <w:p w:rsidR="00422750" w:rsidRPr="0099615D" w:rsidRDefault="00422750" w:rsidP="00E21238">
            <w:pPr>
              <w:rPr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sz w:val="22"/>
                <w:szCs w:val="22"/>
                <w:lang w:bidi="ar-EG"/>
              </w:rPr>
            </w:pPr>
          </w:p>
          <w:p w:rsidR="00422750" w:rsidRPr="0099615D" w:rsidRDefault="00422750" w:rsidP="00E21238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49" w:type="pct"/>
          </w:tcPr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رأ الآيات الكريمة (1 - 10 )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البلد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صحيحة.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b/>
                <w:bCs/>
                <w:sz w:val="20"/>
                <w:szCs w:val="20"/>
                <w:lang w:bidi="ar-JO"/>
              </w:rPr>
              <w:t>-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وضح المعنى العام للآيات الكريمة.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تعرف معنى اسم الله «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العظيم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».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على بعض مميزات االقرآن الكريم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-يعدد أسماء الكتب الإلهية وعلى من أنزلت من الأنبياء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ستنتج آثار الإيمان باسم الله «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العظيم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».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بين تعريف القرآن الكريم 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ستدل من القرآن الكريم على حفظ الله تعالى له.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الآيات الكريمة (1- 1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0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المعارج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سليمة.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يبين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معاني المفردات والتراكيب.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يحرص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على الاستماع أثناء تلاوة القرآن الكريم.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يسر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د قصة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السيدة آسيا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422750" w:rsidRPr="0099615D" w:rsidRDefault="00422750" w:rsidP="00E21238">
            <w:pPr>
              <w:tabs>
                <w:tab w:val="left" w:pos="7730"/>
              </w:tabs>
              <w:contextualSpacing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ستنتج الدروس والعبر المستفادة من قصة سيدنا آدم .</w:t>
            </w:r>
          </w:p>
        </w:tc>
        <w:tc>
          <w:tcPr>
            <w:tcW w:w="607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-المصحف الشريف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-الكتاب المدرسي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ـ كتب أصول الفقه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 كتاب احكام المعاملات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-المكتبة الشاملة  </w:t>
            </w:r>
            <w:r w:rsidRPr="0099615D">
              <w:rPr>
                <w:b/>
                <w:bCs/>
                <w:sz w:val="22"/>
                <w:szCs w:val="22"/>
                <w:lang w:bidi="ar-EG"/>
              </w:rPr>
              <w:t>dvd</w:t>
            </w: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-اوراق عمل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62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-تحليل النصوص القرآنية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-أسلوب المناقشة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والطرح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-التدريب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-المحاكاة</w:t>
            </w: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-التفكير الناقد</w:t>
            </w:r>
          </w:p>
        </w:tc>
        <w:tc>
          <w:tcPr>
            <w:tcW w:w="506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-سلم تقدير</w:t>
            </w:r>
          </w:p>
          <w:p w:rsidR="00422750" w:rsidRPr="0099615D" w:rsidRDefault="00422750" w:rsidP="00E2123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-الاختبارات </w:t>
            </w: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المدرسي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كتابة التقارير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  <w:r>
        <w:rPr>
          <w:rFonts w:ascii="Hacen Digital Arabia" w:hAnsi="Hacen Digital Arabia" w:cs="Hacen Digital Arabia" w:hint="cs"/>
          <w:b/>
          <w:bCs/>
          <w:noProof/>
          <w:sz w:val="14"/>
          <w:szCs w:val="22"/>
          <w:rtl/>
        </w:rPr>
        <w:pict>
          <v:roundrect id="_x0000_s1033" style="position:absolute;left:0;text-align:left;margin-left:-23.25pt;margin-top:.85pt;width:765pt;height:45.75pt;z-index:251663360;mso-position-horizontal-relative:text;mso-position-vertical-relative:text" arcsize="10923f">
            <v:textbox>
              <w:txbxContent>
                <w:p w:rsidR="00422750" w:rsidRPr="003D45CF" w:rsidRDefault="00422750" w:rsidP="00422750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معلومات عامة عن الطلبة : </w:t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  <w:t>مدير المدرسة /الاسم و التوقيع : .......................  التاريخ : ..............</w:t>
                  </w:r>
                </w:p>
                <w:p w:rsidR="00422750" w:rsidRPr="003D45CF" w:rsidRDefault="00422750" w:rsidP="00422750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</w:p>
                <w:p w:rsidR="00422750" w:rsidRPr="003D45CF" w:rsidRDefault="00422750" w:rsidP="00422750">
                  <w:pPr>
                    <w:rPr>
                      <w:rFonts w:hint="cs"/>
                      <w:sz w:val="20"/>
                      <w:szCs w:val="20"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إعداد المعلمين /  :  )                              3)                                                               المشرف التربوي /الاسم و التوقيع : ......................... التاريخ : ............</w:t>
                  </w:r>
                </w:p>
              </w:txbxContent>
            </v:textbox>
            <w10:wrap anchorx="page"/>
          </v:roundrect>
        </w:pict>
      </w:r>
    </w:p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422750" w:rsidRDefault="00422750" w:rsidP="00422750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422750" w:rsidRPr="0099615D" w:rsidRDefault="00422750" w:rsidP="00422750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lastRenderedPageBreak/>
        <w:t xml:space="preserve">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الصف: الرابع                     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الفصل الدراسي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الثاني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م                             المبحث: التربية  الإسلامية</w:t>
      </w:r>
    </w:p>
    <w:p w:rsidR="00422750" w:rsidRPr="0099615D" w:rsidRDefault="00422750" w:rsidP="00422750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الوحدة الثانية </w:t>
      </w:r>
      <w:r w:rsidRPr="0099615D">
        <w:rPr>
          <w:rFonts w:hint="cs"/>
          <w:sz w:val="22"/>
          <w:szCs w:val="22"/>
          <w:rtl/>
        </w:rPr>
        <w:t xml:space="preserve">: </w:t>
      </w:r>
      <w:r>
        <w:rPr>
          <w:rFonts w:hint="cs"/>
          <w:b/>
          <w:bCs/>
          <w:sz w:val="22"/>
          <w:szCs w:val="22"/>
          <w:rtl/>
        </w:rPr>
        <w:t xml:space="preserve">أُبادر في عمل الخير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عدد الحصص:(1</w:t>
      </w:r>
      <w:r>
        <w:rPr>
          <w:rFonts w:hint="cs"/>
          <w:b/>
          <w:bCs/>
          <w:sz w:val="22"/>
          <w:szCs w:val="22"/>
          <w:rtl/>
          <w:lang w:bidi="ar-EG"/>
        </w:rPr>
        <w:t>0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)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الزمنية من:</w:t>
      </w:r>
      <w:r>
        <w:rPr>
          <w:rFonts w:hint="cs"/>
          <w:b/>
          <w:bCs/>
          <w:sz w:val="22"/>
          <w:szCs w:val="22"/>
          <w:rtl/>
          <w:lang w:bidi="ar-EG"/>
        </w:rPr>
        <w:t>27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/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إلى   </w:t>
      </w:r>
      <w:r>
        <w:rPr>
          <w:rFonts w:hint="cs"/>
          <w:b/>
          <w:bCs/>
          <w:sz w:val="22"/>
          <w:szCs w:val="22"/>
          <w:rtl/>
          <w:lang w:bidi="ar-EG"/>
        </w:rPr>
        <w:t>23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4716"/>
        <w:gridCol w:w="1918"/>
        <w:gridCol w:w="1363"/>
        <w:gridCol w:w="1358"/>
        <w:gridCol w:w="1358"/>
        <w:gridCol w:w="1324"/>
        <w:gridCol w:w="2539"/>
      </w:tblGrid>
      <w:tr w:rsidR="00422750" w:rsidRPr="0099615D" w:rsidTr="00E21238">
        <w:trPr>
          <w:trHeight w:val="278"/>
        </w:trPr>
        <w:tc>
          <w:tcPr>
            <w:tcW w:w="96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bookmarkStart w:id="0" w:name="_Hlk80281184"/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647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422750" w:rsidRPr="0099615D" w:rsidTr="00E21238">
        <w:trPr>
          <w:trHeight w:val="277"/>
        </w:trPr>
        <w:tc>
          <w:tcPr>
            <w:tcW w:w="96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63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422750" w:rsidRPr="0099615D" w:rsidTr="00E21238">
        <w:trPr>
          <w:trHeight w:val="6366"/>
        </w:trPr>
        <w:tc>
          <w:tcPr>
            <w:tcW w:w="96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:rsidR="00422750" w:rsidRPr="00CC517D" w:rsidRDefault="00422750" w:rsidP="00E21238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الآيات الكريمة (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المعارج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سليمة. </w:t>
            </w:r>
          </w:p>
          <w:p w:rsidR="00422750" w:rsidRPr="00CC517D" w:rsidRDefault="00422750" w:rsidP="00E21238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تعرف معاني المفردات والتراكيب الواردة في الآيات الكريمة. </w:t>
            </w:r>
          </w:p>
          <w:p w:rsidR="00422750" w:rsidRPr="00CC517D" w:rsidRDefault="00422750" w:rsidP="00E21238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يح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رص على الوضوء عند تلاوة القرآن الكريم.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عرف جانبا من حياة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سيدنا أبو بكر الصديق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رضي الله عنه</w:t>
            </w:r>
          </w:p>
          <w:p w:rsidR="00422750" w:rsidRPr="00CC517D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بين دور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سيدنا أبو بكر الصديق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رضي الله عنه</w:t>
            </w:r>
          </w:p>
          <w:p w:rsidR="00422750" w:rsidRPr="00CC517D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في الدعوة إلى الله تعالى. </w:t>
            </w:r>
          </w:p>
          <w:p w:rsidR="00422750" w:rsidRPr="00CC517D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ستنتج الدروس والعبر المستفادة من حياة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سيدنا أبو بكر الصديق رضي الله عنه </w:t>
            </w:r>
          </w:p>
          <w:p w:rsidR="00422750" w:rsidRPr="00CC517D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يقرأ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الآيات الكريمة (11 –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) من سورة ا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البلد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صحيحة.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وضح المعنى الإجمالي للآيات الكريمة.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الحديث النبوي الشريف قراءة سليمة.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عرف براوي الحديث النبوي الشريف .</w:t>
            </w:r>
          </w:p>
          <w:p w:rsidR="00422750" w:rsidRPr="00CC517D" w:rsidRDefault="00422750" w:rsidP="00E21238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الآيات الكريمة (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29-35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المعارج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سليمة. </w:t>
            </w: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تعرف معاني المفردات والتراكيب الواردة في الآيات الكريمة</w:t>
            </w:r>
            <w:r w:rsidRPr="0099615D">
              <w:rPr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647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-كتب النظام الإسلامية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-مكتبة المدرسة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 الوح التفاعلي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-السبورة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 مقاطع الفيديو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-أوراق العمل</w:t>
            </w:r>
          </w:p>
        </w:tc>
        <w:tc>
          <w:tcPr>
            <w:tcW w:w="465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المحاضرة</w:t>
            </w: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-المحاكـــــــــــــاة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الحوار والمناقشة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الاستقصاء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-التواصـــــــل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463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-سلم تقدير</w:t>
            </w:r>
          </w:p>
          <w:p w:rsidR="00422750" w:rsidRPr="0099615D" w:rsidRDefault="00422750" w:rsidP="00E2123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-الاختبارات </w:t>
            </w: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452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المدرسي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-كتابة التقارير والبحوث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-قراءة الأحاديث النبوية في الإذاعة المدرسية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</w:t>
            </w: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</w:t>
            </w: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pict>
                <v:roundrect id="_x0000_s1032" style="position:absolute;left:0;text-align:left;margin-left:-6.8pt;margin-top:4.8pt;width:765pt;height:45.75pt;z-index:251662336" arcsize="10923f">
                  <v:textbox>
                    <w:txbxContent>
                      <w:p w:rsidR="00422750" w:rsidRPr="003D45CF" w:rsidRDefault="00422750" w:rsidP="00422750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معلومات عامة عن الطلبة : </w:t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  <w:t>مدير المدرسة /الاسم و التوقيع : .......................  التاريخ : ..............</w:t>
                        </w:r>
                      </w:p>
                      <w:p w:rsidR="00422750" w:rsidRPr="003D45CF" w:rsidRDefault="00422750" w:rsidP="00422750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</w:p>
                      <w:p w:rsidR="00422750" w:rsidRPr="003D45CF" w:rsidRDefault="00422750" w:rsidP="00422750">
                        <w:pPr>
                          <w:rPr>
                            <w:rFonts w:hint="cs"/>
                            <w:sz w:val="20"/>
                            <w:szCs w:val="20"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إعداد المعلمين /  :  )                              3)                                                               المشرف التربوي /الاسم و التوقيع : ......................... التاريخ : ............</w:t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422750" w:rsidRDefault="00422750" w:rsidP="00E2123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bookmarkEnd w:id="0"/>
    </w:tbl>
    <w:p w:rsidR="00422750" w:rsidRDefault="00422750" w:rsidP="00422750">
      <w:pPr>
        <w:rPr>
          <w:rFonts w:ascii="Hacen Digital Arabia" w:hAnsi="Hacen Digital Arabia" w:cs="Hacen Digital Arabia"/>
          <w:b/>
          <w:bCs/>
          <w:sz w:val="22"/>
          <w:szCs w:val="22"/>
          <w:rtl/>
          <w:lang w:eastAsia="ar-SA"/>
        </w:rPr>
      </w:pPr>
    </w:p>
    <w:p w:rsidR="00422750" w:rsidRDefault="00422750" w:rsidP="0042275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</w:t>
      </w:r>
      <w:r>
        <w:rPr>
          <w:rFonts w:hint="cs"/>
          <w:b/>
          <w:bCs/>
          <w:rtl/>
          <w:lang w:bidi="ar-EG"/>
        </w:rPr>
        <w:t xml:space="preserve">                                 </w:t>
      </w:r>
    </w:p>
    <w:p w:rsidR="00422750" w:rsidRDefault="00422750" w:rsidP="00422750">
      <w:pPr>
        <w:ind w:left="-622"/>
        <w:rPr>
          <w:rFonts w:hint="cs"/>
          <w:b/>
          <w:bCs/>
          <w:rtl/>
          <w:lang w:bidi="ar-EG"/>
        </w:rPr>
      </w:pPr>
    </w:p>
    <w:p w:rsidR="00422750" w:rsidRDefault="00422750" w:rsidP="00422750">
      <w:pPr>
        <w:ind w:left="-622"/>
        <w:rPr>
          <w:rFonts w:hint="cs"/>
          <w:b/>
          <w:bCs/>
          <w:rtl/>
          <w:lang w:bidi="ar-EG"/>
        </w:rPr>
      </w:pPr>
    </w:p>
    <w:p w:rsidR="00422750" w:rsidRDefault="00422750" w:rsidP="00422750">
      <w:pPr>
        <w:ind w:left="-622"/>
        <w:rPr>
          <w:rFonts w:hint="cs"/>
          <w:b/>
          <w:bCs/>
          <w:rtl/>
          <w:lang w:bidi="ar-EG"/>
        </w:rPr>
      </w:pPr>
    </w:p>
    <w:p w:rsidR="00422750" w:rsidRPr="0099615D" w:rsidRDefault="00422750" w:rsidP="00422750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rtl/>
          <w:lang w:bidi="ar-EG"/>
        </w:rPr>
        <w:lastRenderedPageBreak/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الصف: الرابع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الفصل الدراسي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الثاني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م                             المبحث: التربية  الإسلامية                    </w:t>
      </w:r>
    </w:p>
    <w:p w:rsidR="00422750" w:rsidRPr="0099615D" w:rsidRDefault="00422750" w:rsidP="00422750">
      <w:pPr>
        <w:ind w:left="-622"/>
        <w:rPr>
          <w:b/>
          <w:bCs/>
          <w:sz w:val="22"/>
          <w:szCs w:val="22"/>
          <w:rtl/>
          <w:lang w:bidi="ar-EG"/>
        </w:rPr>
      </w:pP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الوحدة الثالثة </w:t>
      </w:r>
      <w:r w:rsidRPr="0099615D">
        <w:rPr>
          <w:rFonts w:hint="cs"/>
          <w:sz w:val="22"/>
          <w:szCs w:val="22"/>
          <w:rtl/>
        </w:rPr>
        <w:t xml:space="preserve">: </w:t>
      </w:r>
      <w:r w:rsidRPr="00632E1E">
        <w:rPr>
          <w:rFonts w:hint="cs"/>
          <w:b/>
          <w:bCs/>
          <w:sz w:val="22"/>
          <w:szCs w:val="22"/>
          <w:rtl/>
        </w:rPr>
        <w:t>أُصلي لربي</w:t>
      </w:r>
      <w:r>
        <w:rPr>
          <w:rFonts w:hint="cs"/>
          <w:sz w:val="22"/>
          <w:szCs w:val="22"/>
          <w:rtl/>
        </w:rPr>
        <w:t xml:space="preserve"> </w:t>
      </w:r>
      <w:r w:rsidRPr="0099615D">
        <w:rPr>
          <w:rFonts w:hint="cs"/>
          <w:sz w:val="22"/>
          <w:szCs w:val="22"/>
          <w:rtl/>
        </w:rPr>
        <w:t xml:space="preserve"> </w:t>
      </w:r>
      <w:r w:rsidRPr="0099615D">
        <w:rPr>
          <w:b/>
          <w:bCs/>
          <w:sz w:val="22"/>
          <w:szCs w:val="22"/>
          <w:rtl/>
          <w:lang w:bidi="ar-EG"/>
        </w:rPr>
        <w:t xml:space="preserve">       </w:t>
      </w:r>
      <w:r w:rsidRPr="0099615D">
        <w:rPr>
          <w:b/>
          <w:bCs/>
          <w:sz w:val="22"/>
          <w:szCs w:val="22"/>
          <w:lang w:bidi="ar-EG"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 w:rsidRPr="0099615D">
        <w:rPr>
          <w:b/>
          <w:bCs/>
          <w:sz w:val="22"/>
          <w:szCs w:val="22"/>
          <w:lang w:bidi="ar-EG"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عدد الحصص:(12 )                 الزمنية من:</w:t>
      </w:r>
      <w:r>
        <w:rPr>
          <w:rFonts w:hint="cs"/>
          <w:b/>
          <w:bCs/>
          <w:sz w:val="22"/>
          <w:szCs w:val="22"/>
          <w:rtl/>
          <w:lang w:bidi="ar-EG"/>
        </w:rPr>
        <w:t>23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</w:t>
      </w:r>
      <w:r>
        <w:rPr>
          <w:rFonts w:hint="cs"/>
          <w:b/>
          <w:bCs/>
          <w:sz w:val="22"/>
          <w:szCs w:val="22"/>
          <w:rtl/>
          <w:lang w:bidi="ar-EG"/>
        </w:rPr>
        <w:t>3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/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إلى   </w:t>
      </w:r>
      <w:r>
        <w:rPr>
          <w:rFonts w:hint="cs"/>
          <w:b/>
          <w:bCs/>
          <w:sz w:val="22"/>
          <w:szCs w:val="22"/>
          <w:rtl/>
          <w:lang w:bidi="ar-EG"/>
        </w:rPr>
        <w:t>12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4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921"/>
        <w:gridCol w:w="3257"/>
        <w:gridCol w:w="2036"/>
        <w:gridCol w:w="1196"/>
        <w:gridCol w:w="985"/>
        <w:gridCol w:w="1914"/>
        <w:gridCol w:w="2281"/>
      </w:tblGrid>
      <w:tr w:rsidR="00422750" w:rsidRPr="0099615D" w:rsidTr="00E21238">
        <w:trPr>
          <w:trHeight w:val="278"/>
        </w:trPr>
        <w:tc>
          <w:tcPr>
            <w:tcW w:w="232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422750" w:rsidRPr="0099615D" w:rsidTr="00E21238">
        <w:trPr>
          <w:trHeight w:val="103"/>
        </w:trPr>
        <w:tc>
          <w:tcPr>
            <w:tcW w:w="232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422750" w:rsidRPr="0099615D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422750" w:rsidRPr="0099615D" w:rsidTr="00E21238">
        <w:trPr>
          <w:trHeight w:val="6366"/>
        </w:trPr>
        <w:tc>
          <w:tcPr>
            <w:tcW w:w="232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422750" w:rsidRPr="00F76B53" w:rsidRDefault="00422750" w:rsidP="00E2123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تعرف على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أهمية المسجد ودوره في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الإسلام.</w:t>
            </w:r>
          </w:p>
          <w:p w:rsidR="00422750" w:rsidRPr="00F76B53" w:rsidRDefault="00422750" w:rsidP="00E2123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بين فضل الصلاة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في المسجد وفضل بناء المساجد </w:t>
            </w:r>
          </w:p>
          <w:p w:rsidR="00422750" w:rsidRPr="00F76B53" w:rsidRDefault="00422750" w:rsidP="00E21238">
            <w:pPr>
              <w:tabs>
                <w:tab w:val="left" w:pos="7730"/>
              </w:tabs>
              <w:spacing w:after="20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يح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رص على المحافظة على الصلوات في وقتها.</w:t>
            </w:r>
          </w:p>
          <w:p w:rsidR="00422750" w:rsidRPr="00F76B53" w:rsidRDefault="00422750" w:rsidP="00E2123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-يبين آداب دخول المسجد</w:t>
            </w:r>
          </w:p>
          <w:p w:rsidR="00422750" w:rsidRPr="00F76B5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يردد دعاء دخول المسجد والخروج منه</w:t>
            </w:r>
          </w:p>
          <w:p w:rsidR="00422750" w:rsidRPr="00F76B5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يقرا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الآيات الكريمة (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36-44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المعارج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قراءة سليمة.</w:t>
            </w:r>
          </w:p>
          <w:p w:rsidR="00422750" w:rsidRPr="00F76B53" w:rsidRDefault="00422750" w:rsidP="00E2123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تعرف معاني المفردات والتراكيب الواردة في الآيات الكريمة.</w:t>
            </w:r>
          </w:p>
          <w:p w:rsidR="00422750" w:rsidRPr="00F76B5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-يبين مفهوم صلاة الجماعة </w:t>
            </w:r>
          </w:p>
          <w:p w:rsidR="00422750" w:rsidRPr="00F76B5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وضح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أهمية صلاة الجماعة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422750" w:rsidRPr="00F76B5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يبين مفهوم صلاة الجمعة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422750" w:rsidRPr="00F76B53" w:rsidRDefault="00422750" w:rsidP="00E2123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F76B53"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يؤدي صلاة الجمعة بكيفيتها الصحيحة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422750" w:rsidRPr="0099615D" w:rsidRDefault="00422750" w:rsidP="00E21238">
            <w:pPr>
              <w:tabs>
                <w:tab w:val="left" w:pos="7730"/>
              </w:tabs>
              <w:spacing w:after="20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يذكر حكم صلاة الجمعة </w:t>
            </w:r>
            <w:r w:rsidRPr="0099615D">
              <w:rPr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422750" w:rsidRPr="0099615D" w:rsidRDefault="00422750" w:rsidP="00E21238">
            <w:pPr>
              <w:tabs>
                <w:tab w:val="left" w:pos="7730"/>
              </w:tabs>
              <w:spacing w:after="20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99615D">
              <w:rPr>
                <w:sz w:val="22"/>
                <w:szCs w:val="22"/>
                <w:rtl/>
              </w:rPr>
              <w:t xml:space="preserve"> </w:t>
            </w:r>
            <w:r w:rsidRPr="0099615D">
              <w:rPr>
                <w:rFonts w:hint="cs"/>
                <w:b/>
                <w:bCs/>
                <w:sz w:val="22"/>
                <w:szCs w:val="22"/>
                <w:rtl/>
              </w:rPr>
              <w:t>يحر</w:t>
            </w:r>
            <w:r w:rsidRPr="0099615D">
              <w:rPr>
                <w:b/>
                <w:bCs/>
                <w:sz w:val="22"/>
                <w:szCs w:val="22"/>
                <w:rtl/>
                <w:lang w:bidi="ar-JO"/>
              </w:rPr>
              <w:t xml:space="preserve">ص على تلاوة القرآن الكريم في </w:t>
            </w:r>
          </w:p>
        </w:tc>
        <w:tc>
          <w:tcPr>
            <w:tcW w:w="1079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-مكتبة المدرسة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-السبورة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المحاضرة</w:t>
            </w: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-المحاكـــــــــــــاة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الحوار والمناقشة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الاستقصاء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-التواصـــــــل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 سلم تقدير</w:t>
            </w: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الاختبارات </w:t>
            </w: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422750" w:rsidRPr="0099615D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المدرسي 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-كتابة التقارير والبحوث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-قراءة الأحاديث النبوية في الإذاعة المدرسية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99615D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0000000000000000</w:t>
            </w:r>
          </w:p>
        </w:tc>
      </w:tr>
    </w:tbl>
    <w:p w:rsidR="00422750" w:rsidRDefault="00422750" w:rsidP="00422750">
      <w:pPr>
        <w:ind w:left="-622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noProof/>
          <w:sz w:val="22"/>
          <w:szCs w:val="22"/>
          <w:rtl/>
        </w:rPr>
        <w:pict>
          <v:roundrect id="_x0000_s1030" style="position:absolute;left:0;text-align:left;margin-left:-30.75pt;margin-top:11.4pt;width:768.75pt;height:45.75pt;z-index:251660288;mso-position-horizontal-relative:text;mso-position-vertical-relative:text" arcsize="10923f">
            <v:textbox>
              <w:txbxContent>
                <w:p w:rsidR="00422750" w:rsidRPr="003D45CF" w:rsidRDefault="00422750" w:rsidP="00422750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معلومات عامة عن الطلبة : </w:t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  <w:t>مدير المدرسة /الاسم و التوقيع : .......................  التاريخ : ..............</w:t>
                  </w:r>
                </w:p>
                <w:p w:rsidR="00422750" w:rsidRPr="003D45CF" w:rsidRDefault="00422750" w:rsidP="00422750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</w:p>
                <w:p w:rsidR="00422750" w:rsidRPr="003D45CF" w:rsidRDefault="00422750" w:rsidP="00422750">
                  <w:pPr>
                    <w:rPr>
                      <w:rFonts w:hint="cs"/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إعداد المعلمين /  :  )                              3)                                                               المشرف التربوي /الاسم و التوقيع : ......................... التاريخ : ............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b/>
          <w:bCs/>
          <w:rtl/>
          <w:lang w:bidi="ar-EG"/>
        </w:rPr>
        <w:t xml:space="preserve">         </w:t>
      </w:r>
      <w:r w:rsidRPr="00093194">
        <w:rPr>
          <w:rFonts w:hint="cs"/>
          <w:b/>
          <w:bCs/>
          <w:rtl/>
          <w:lang w:bidi="ar-EG"/>
        </w:rPr>
        <w:t xml:space="preserve">   </w:t>
      </w:r>
    </w:p>
    <w:p w:rsidR="00422750" w:rsidRDefault="00422750" w:rsidP="00422750">
      <w:pPr>
        <w:ind w:left="-622"/>
        <w:rPr>
          <w:rFonts w:hint="cs"/>
          <w:b/>
          <w:bCs/>
          <w:rtl/>
          <w:lang w:bidi="ar-EG"/>
        </w:rPr>
      </w:pPr>
    </w:p>
    <w:p w:rsidR="00422750" w:rsidRDefault="00422750" w:rsidP="00422750">
      <w:pPr>
        <w:ind w:left="-622"/>
        <w:rPr>
          <w:rFonts w:hint="cs"/>
          <w:b/>
          <w:bCs/>
          <w:rtl/>
          <w:lang w:bidi="ar-EG"/>
        </w:rPr>
      </w:pPr>
    </w:p>
    <w:p w:rsidR="00422750" w:rsidRDefault="00422750" w:rsidP="00422750">
      <w:pPr>
        <w:ind w:left="-622"/>
        <w:rPr>
          <w:rFonts w:hint="cs"/>
          <w:b/>
          <w:bCs/>
          <w:rtl/>
          <w:lang w:bidi="ar-EG"/>
        </w:rPr>
      </w:pPr>
    </w:p>
    <w:p w:rsidR="00422750" w:rsidRDefault="00422750" w:rsidP="00422750">
      <w:pPr>
        <w:ind w:left="-622"/>
        <w:rPr>
          <w:rFonts w:hint="cs"/>
          <w:b/>
          <w:bCs/>
          <w:rtl/>
          <w:lang w:bidi="ar-EG"/>
        </w:rPr>
      </w:pPr>
    </w:p>
    <w:p w:rsidR="00422750" w:rsidRPr="003D45CF" w:rsidRDefault="00422750" w:rsidP="00422750">
      <w:pPr>
        <w:ind w:left="-622"/>
        <w:rPr>
          <w:b/>
          <w:bCs/>
          <w:sz w:val="22"/>
          <w:szCs w:val="22"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lastRenderedPageBreak/>
        <w:t xml:space="preserve">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الصف: الرابع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الفصل الدراسي </w:t>
      </w:r>
      <w:r>
        <w:rPr>
          <w:rFonts w:hint="cs"/>
          <w:b/>
          <w:bCs/>
          <w:sz w:val="22"/>
          <w:szCs w:val="22"/>
          <w:rtl/>
          <w:lang w:bidi="ar-EG"/>
        </w:rPr>
        <w:t>الثاني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م    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المبحث: التربية  الإسلامية                    </w:t>
      </w:r>
    </w:p>
    <w:p w:rsidR="00422750" w:rsidRPr="003D45CF" w:rsidRDefault="00422750" w:rsidP="00422750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 الوحدة الرابع</w:t>
      </w:r>
      <w:r w:rsidRPr="003D45CF">
        <w:rPr>
          <w:rFonts w:hint="eastAsia"/>
          <w:b/>
          <w:bCs/>
          <w:sz w:val="22"/>
          <w:szCs w:val="22"/>
          <w:rtl/>
          <w:lang w:bidi="ar-EG"/>
        </w:rPr>
        <w:t>ة</w:t>
      </w:r>
      <w:r>
        <w:rPr>
          <w:rFonts w:hint="cs"/>
          <w:b/>
          <w:bCs/>
          <w:sz w:val="22"/>
          <w:szCs w:val="22"/>
          <w:rtl/>
          <w:lang w:bidi="ar-EG"/>
        </w:rPr>
        <w:t>: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 w:rsidRPr="00CC517D">
        <w:rPr>
          <w:rFonts w:hint="cs"/>
          <w:b/>
          <w:bCs/>
          <w:sz w:val="22"/>
          <w:szCs w:val="22"/>
          <w:rtl/>
        </w:rPr>
        <w:t>أسمو بأخلاقي</w:t>
      </w:r>
      <w:r w:rsidRPr="003D45CF">
        <w:rPr>
          <w:b/>
          <w:bCs/>
          <w:sz w:val="22"/>
          <w:szCs w:val="22"/>
          <w:rtl/>
          <w:lang w:bidi="ar-EG"/>
        </w:rPr>
        <w:t xml:space="preserve">       </w:t>
      </w:r>
      <w:r w:rsidRPr="003D45CF">
        <w:rPr>
          <w:b/>
          <w:bCs/>
          <w:sz w:val="22"/>
          <w:szCs w:val="22"/>
          <w:lang w:bidi="ar-EG"/>
        </w:rPr>
        <w:t xml:space="preserve">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>
        <w:rPr>
          <w:b/>
          <w:bCs/>
          <w:sz w:val="22"/>
          <w:szCs w:val="22"/>
          <w:lang w:bidi="ar-EG"/>
        </w:rPr>
        <w:t xml:space="preserve">          </w:t>
      </w:r>
      <w:r w:rsidRPr="003D45CF">
        <w:rPr>
          <w:b/>
          <w:bCs/>
          <w:sz w:val="22"/>
          <w:szCs w:val="22"/>
          <w:lang w:bidi="ar-EG"/>
        </w:rPr>
        <w:t xml:space="preserve">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عدد الحصص:(10 )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الزمنية من:</w:t>
      </w:r>
      <w:r>
        <w:rPr>
          <w:rFonts w:hint="cs"/>
          <w:b/>
          <w:bCs/>
          <w:sz w:val="22"/>
          <w:szCs w:val="22"/>
          <w:rtl/>
          <w:lang w:bidi="ar-EG"/>
        </w:rPr>
        <w:t>17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/</w:t>
      </w:r>
      <w:r>
        <w:rPr>
          <w:rFonts w:hint="cs"/>
          <w:b/>
          <w:bCs/>
          <w:sz w:val="22"/>
          <w:szCs w:val="22"/>
          <w:rtl/>
          <w:lang w:bidi="ar-EG"/>
        </w:rPr>
        <w:t>4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/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إلى   </w:t>
      </w:r>
      <w:r>
        <w:rPr>
          <w:rFonts w:hint="cs"/>
          <w:b/>
          <w:bCs/>
          <w:sz w:val="22"/>
          <w:szCs w:val="22"/>
          <w:rtl/>
          <w:lang w:bidi="ar-EG"/>
        </w:rPr>
        <w:t>نهاية الفصل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tbl>
      <w:tblPr>
        <w:bidiVisual/>
        <w:tblW w:w="530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875"/>
        <w:gridCol w:w="3206"/>
        <w:gridCol w:w="2003"/>
        <w:gridCol w:w="1196"/>
        <w:gridCol w:w="968"/>
        <w:gridCol w:w="1883"/>
        <w:gridCol w:w="2232"/>
      </w:tblGrid>
      <w:tr w:rsidR="00422750" w:rsidRPr="003D45CF" w:rsidTr="00E21238">
        <w:trPr>
          <w:trHeight w:val="253"/>
        </w:trPr>
        <w:tc>
          <w:tcPr>
            <w:tcW w:w="226" w:type="pct"/>
            <w:vMerge w:val="restart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956" w:type="pct"/>
            <w:vMerge w:val="restart"/>
          </w:tcPr>
          <w:p w:rsidR="00422750" w:rsidRPr="003D45CF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1066" w:type="pct"/>
            <w:vMerge w:val="restart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66" w:type="pct"/>
            <w:vMerge w:val="restart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718" w:type="pct"/>
            <w:gridSpan w:val="2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626" w:type="pct"/>
            <w:vMerge w:val="restart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4" w:type="pct"/>
            <w:vMerge w:val="restart"/>
          </w:tcPr>
          <w:p w:rsidR="00422750" w:rsidRPr="003D45CF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422750" w:rsidRPr="003D45CF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422750" w:rsidRPr="003D45CF" w:rsidTr="00E21238">
        <w:trPr>
          <w:trHeight w:val="94"/>
        </w:trPr>
        <w:tc>
          <w:tcPr>
            <w:tcW w:w="226" w:type="pct"/>
            <w:vMerge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56" w:type="pct"/>
            <w:vMerge/>
          </w:tcPr>
          <w:p w:rsidR="00422750" w:rsidRPr="003D45CF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66" w:type="pct"/>
            <w:vMerge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pct"/>
            <w:vMerge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6" w:type="pct"/>
            <w:shd w:val="clear" w:color="auto" w:fill="auto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321" w:type="pct"/>
            <w:shd w:val="clear" w:color="auto" w:fill="auto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626" w:type="pct"/>
            <w:vMerge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744" w:type="pct"/>
            <w:vMerge/>
          </w:tcPr>
          <w:p w:rsidR="00422750" w:rsidRPr="003D45CF" w:rsidRDefault="00422750" w:rsidP="00E2123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422750" w:rsidRPr="003D45CF" w:rsidTr="00E21238">
        <w:trPr>
          <w:trHeight w:val="5810"/>
        </w:trPr>
        <w:tc>
          <w:tcPr>
            <w:tcW w:w="226" w:type="pct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4</w:t>
            </w:r>
          </w:p>
        </w:tc>
        <w:tc>
          <w:tcPr>
            <w:tcW w:w="956" w:type="pct"/>
          </w:tcPr>
          <w:p w:rsidR="00422750" w:rsidRPr="003D45CF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يتلو الايات الكريمة من سورة الضحى تلاوة صحيحة </w:t>
            </w:r>
            <w:r w:rsidRPr="006B3E7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يبين معاني المفردات والتراكيب الواردة في الايات 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يوضح المعنى العام للآيات الكريمة </w:t>
            </w:r>
            <w:r w:rsidRPr="006B3E7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-يبين أسباب انتقال سيدنا محمد</w:t>
            </w:r>
            <w:r w:rsidRPr="006B3E73">
              <w:rPr>
                <w:rFonts w:ascii="Arial Unicode MS" w:hAnsi="Arial Unicode MS" w:cs="Arial Unicode MS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</w:rPr>
              <w:t>ﷺ</w:t>
            </w:r>
            <w:r w:rsidRPr="006B3E73">
              <w:rPr>
                <w:rFonts w:hint="cs"/>
                <w:b/>
                <w:bCs/>
                <w:sz w:val="20"/>
                <w:szCs w:val="20"/>
                <w:rtl/>
              </w:rPr>
              <w:t xml:space="preserve">ومن معه إلى شعب أبي طالب 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يصف معاناة سيدنا محمد</w:t>
            </w:r>
            <w:r w:rsidRPr="006B3E73">
              <w:rPr>
                <w:rFonts w:ascii="Arial Unicode MS" w:hAnsi="Arial Unicode MS" w:cs="Arial Unicode MS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</w:rPr>
              <w:t>ﷺ</w:t>
            </w: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ومن معه في شعب أبي طالب  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6B3E73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يبين كيف انتهت المقاطعة 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-يستنتج الدروس والعبرة المستفادة من الدرس </w:t>
            </w:r>
            <w:r w:rsidRPr="006B3E7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يتلو الآيات الكريمة من سورة المزمل (15-19)تلاوة سليمة 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-يقرأالحديث النبوي الشريف"حسن المعاملة  قراءة سليمة 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-يعرف براوي الحديث 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يبين مفهوم الاحترام 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يعدد آثار الاحترام </w:t>
            </w:r>
          </w:p>
          <w:p w:rsidR="00422750" w:rsidRDefault="00422750" w:rsidP="00E2123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يبين مظاهر الاحترام</w:t>
            </w:r>
          </w:p>
          <w:p w:rsidR="00422750" w:rsidRDefault="00422750" w:rsidP="00E2123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يتلو الآية الكريمة (20)من سورة المزمل تلاوة سليمة </w:t>
            </w:r>
          </w:p>
          <w:p w:rsidR="00422750" w:rsidRDefault="00422750" w:rsidP="00E2123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-يبين معاني المفردات والتراكيب </w:t>
            </w:r>
          </w:p>
          <w:p w:rsidR="00422750" w:rsidRPr="006B3E73" w:rsidRDefault="00422750" w:rsidP="00E2123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-يحرص على التحلى بأخلاق القرآن </w:t>
            </w:r>
          </w:p>
          <w:p w:rsidR="00422750" w:rsidRPr="003D45CF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66" w:type="pct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-مكتبة المدرسة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-السبورة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-أوراق العمل</w:t>
            </w:r>
          </w:p>
        </w:tc>
        <w:tc>
          <w:tcPr>
            <w:tcW w:w="666" w:type="pct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422750" w:rsidRPr="003D45CF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المحاضرة</w:t>
            </w:r>
          </w:p>
          <w:p w:rsidR="00422750" w:rsidRPr="003D45CF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3D45CF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422750" w:rsidRPr="003D45CF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3D45CF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3D45CF" w:rsidRDefault="00422750" w:rsidP="00E2123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-المحاكـــــــــــــاة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الحوار والمناقشة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الاستقصاء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-العصف الذهني</w:t>
            </w:r>
          </w:p>
        </w:tc>
        <w:tc>
          <w:tcPr>
            <w:tcW w:w="396" w:type="pct"/>
            <w:shd w:val="clear" w:color="auto" w:fill="auto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-التواصـــــــل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422750" w:rsidRPr="003D45CF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321" w:type="pct"/>
            <w:shd w:val="clear" w:color="auto" w:fill="auto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-سلم تقدير</w:t>
            </w:r>
          </w:p>
          <w:p w:rsidR="00422750" w:rsidRPr="003D45CF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3D45CF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الاختبارات </w:t>
            </w:r>
          </w:p>
          <w:p w:rsidR="00422750" w:rsidRPr="003D45CF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3D45CF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3D45CF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422750" w:rsidRPr="003D45CF" w:rsidRDefault="00422750" w:rsidP="00E2123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626" w:type="pct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المدرسي 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-كتابة التقارير والبحوث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-قراءة الأحاديث النبوية في الإذاعة المدرسية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-عمل مجلات حائط</w:t>
            </w:r>
          </w:p>
        </w:tc>
        <w:tc>
          <w:tcPr>
            <w:tcW w:w="744" w:type="pct"/>
          </w:tcPr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422750" w:rsidRPr="003D45CF" w:rsidRDefault="00422750" w:rsidP="00E2123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Hacen Digital Arabia" w:hAnsi="Hacen Digital Arabia" w:cs="Hacen Digital Arabia" w:hint="cs"/>
                <w:noProof/>
                <w:sz w:val="22"/>
                <w:szCs w:val="22"/>
                <w:rtl/>
              </w:rPr>
              <w:pict>
                <v:roundrect id="_x0000_s1031" style="position:absolute;left:0;text-align:left;margin-left:-6.2pt;margin-top:107.7pt;width:752.25pt;height:51.8pt;z-index:251661312" arcsize="10923f">
                  <v:textbox>
                    <w:txbxContent>
                      <w:p w:rsidR="00422750" w:rsidRPr="003D45CF" w:rsidRDefault="00422750" w:rsidP="00422750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معلومات عامة عن الطلبة : </w:t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  <w:t>مدير المدرسة /الاسم و التوقيع : .......................  التاريخ : ..............</w:t>
                        </w:r>
                      </w:p>
                      <w:p w:rsidR="00422750" w:rsidRPr="003D45CF" w:rsidRDefault="00422750" w:rsidP="00422750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</w:p>
                      <w:p w:rsidR="00422750" w:rsidRPr="003D45CF" w:rsidRDefault="00422750" w:rsidP="00422750">
                        <w:pPr>
                          <w:rPr>
                            <w:rFonts w:hint="cs"/>
                            <w:sz w:val="20"/>
                            <w:szCs w:val="20"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إعداد المعلمين /  :  )                              3)                                                               المشرف التربوي /الاسم و التوقيع : ......................... التاريخ : ............</w:t>
                        </w:r>
                      </w:p>
                    </w:txbxContent>
                  </v:textbox>
                  <w10:wrap anchorx="page"/>
                </v:roundrect>
              </w:pict>
            </w: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0000000000000000</w:t>
            </w:r>
          </w:p>
        </w:tc>
      </w:tr>
    </w:tbl>
    <w:p w:rsidR="00422750" w:rsidRDefault="00422750" w:rsidP="00422750">
      <w:pPr>
        <w:rPr>
          <w:rFonts w:ascii="Hacen Digital Arabia" w:hAnsi="Hacen Digital Arabia" w:cs="Hacen Digital Arabia" w:hint="cs"/>
          <w:sz w:val="22"/>
          <w:szCs w:val="22"/>
          <w:rtl/>
          <w:lang w:eastAsia="ar-SA"/>
        </w:rPr>
      </w:pPr>
    </w:p>
    <w:p w:rsidR="0017322D" w:rsidRPr="00422750" w:rsidRDefault="0017322D" w:rsidP="00422750"/>
    <w:sectPr w:rsidR="0017322D" w:rsidRPr="00422750" w:rsidSect="00836FC2">
      <w:headerReference w:type="default" r:id="rId6"/>
      <w:footerReference w:type="default" r:id="rId7"/>
      <w:pgSz w:w="16838" w:h="11906" w:orient="landscape"/>
      <w:pgMar w:top="162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BC4" w:rsidRDefault="00A91BC4" w:rsidP="00422750">
      <w:r>
        <w:separator/>
      </w:r>
    </w:p>
  </w:endnote>
  <w:endnote w:type="continuationSeparator" w:id="1">
    <w:p w:rsidR="00A91BC4" w:rsidRDefault="00A91BC4" w:rsidP="00422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Digital Arabi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B1" w:rsidRPr="004320BA" w:rsidRDefault="00A91BC4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:rsidR="001B0DB1" w:rsidRDefault="00A91BC4" w:rsidP="00E60263">
    <w:pPr>
      <w:pStyle w:val="Footer"/>
      <w:rPr>
        <w:rtl/>
        <w:lang w:bidi="ar-JO"/>
      </w:rPr>
    </w:pPr>
    <w:r w:rsidRPr="00825EB9">
      <w:rPr>
        <w:rFonts w:ascii="Arial" w:hAnsi="Arial" w:cs="Arial"/>
        <w:noProof/>
        <w:sz w:val="26"/>
        <w:szCs w:val="26"/>
        <w:rtl/>
      </w:rPr>
      <w:pict>
        <v:roundrect id="_x0000_s2050" style="position:absolute;left:0;text-align:left;margin-left:-32.35pt;margin-top:10.85pt;width:130.9pt;height:21.5pt;z-index:251661312" arcsize="10923f">
          <v:textbox style="mso-next-textbox:#_x0000_s2050">
            <w:txbxContent>
              <w:p w:rsidR="001A1947" w:rsidRPr="00013A73" w:rsidRDefault="00A91BC4" w:rsidP="006B780A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 w:rsidRPr="00564092">
                  <w:rPr>
                    <w:b/>
                    <w:bCs/>
                    <w:sz w:val="22"/>
                    <w:szCs w:val="22"/>
                  </w:rPr>
                  <w:t>Form # QF</w:t>
                </w:r>
                <w:r>
                  <w:rPr>
                    <w:b/>
                    <w:bCs/>
                    <w:sz w:val="22"/>
                    <w:szCs w:val="22"/>
                  </w:rPr>
                  <w:t>12</w:t>
                </w:r>
                <w:r w:rsidRPr="00564092">
                  <w:rPr>
                    <w:b/>
                    <w:bCs/>
                    <w:sz w:val="22"/>
                    <w:szCs w:val="22"/>
                  </w:rPr>
                  <w:t xml:space="preserve"> -</w:t>
                </w:r>
                <w:r>
                  <w:rPr>
                    <w:b/>
                    <w:bCs/>
                    <w:sz w:val="22"/>
                    <w:szCs w:val="22"/>
                  </w:rPr>
                  <w:t>15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Pr="00564092">
                  <w:rPr>
                    <w:b/>
                    <w:bCs/>
                    <w:sz w:val="22"/>
                    <w:szCs w:val="22"/>
                  </w:rPr>
                  <w:t>rev.a</w:t>
                </w:r>
              </w:p>
              <w:p w:rsidR="001A1947" w:rsidRPr="00564092" w:rsidRDefault="00A91BC4" w:rsidP="001A1947"/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BC4" w:rsidRDefault="00A91BC4" w:rsidP="00422750">
      <w:r>
        <w:separator/>
      </w:r>
    </w:p>
  </w:footnote>
  <w:footnote w:type="continuationSeparator" w:id="1">
    <w:p w:rsidR="00A91BC4" w:rsidRDefault="00A91BC4" w:rsidP="00422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A3" w:rsidRPr="00DA2D67" w:rsidRDefault="00A91BC4" w:rsidP="00E70240">
    <w:pPr>
      <w:pStyle w:val="Header"/>
      <w:tabs>
        <w:tab w:val="clear" w:pos="4153"/>
        <w:tab w:val="clear" w:pos="8306"/>
      </w:tabs>
      <w:jc w:val="center"/>
      <w:rPr>
        <w:sz w:val="28"/>
        <w:rtl/>
        <w:lang w:bidi="ar-JO"/>
      </w:rPr>
    </w:pPr>
    <w:r>
      <w:rPr>
        <w:noProof/>
      </w:rPr>
      <w:pict>
        <v:roundrect id="_x0000_s2049" style="position:absolute;left:0;text-align:left;margin-left:-48.55pt;margin-top:-14.1pt;width:802.25pt;height:542.9pt;z-index:251660288" arcsize="677f" filled="f">
          <w10:wrap anchorx="page"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2750"/>
    <w:rsid w:val="0017322D"/>
    <w:rsid w:val="00422750"/>
    <w:rsid w:val="00A72C5D"/>
    <w:rsid w:val="00A9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7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2750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422750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rsid w:val="004227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227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2025-01-17T11:57:00Z</dcterms:created>
  <dcterms:modified xsi:type="dcterms:W3CDTF">2025-01-17T11:58:00Z</dcterms:modified>
</cp:coreProperties>
</file>