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B2" w:rsidRDefault="00A975B2" w:rsidP="00A975B2">
      <w:pPr>
        <w:tabs>
          <w:tab w:val="left" w:pos="4453"/>
        </w:tabs>
        <w:rPr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59478</wp:posOffset>
            </wp:positionV>
            <wp:extent cx="1012190" cy="996950"/>
            <wp:effectExtent l="0" t="0" r="0" b="0"/>
            <wp:wrapNone/>
            <wp:docPr id="6" name="Picture 1" descr="وزارة التربية والتعليم الأردنية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وزارة التربية والتعليم الأردنية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150072</wp:posOffset>
            </wp:positionV>
            <wp:extent cx="401955" cy="744855"/>
            <wp:effectExtent l="0" t="0" r="0" b="0"/>
            <wp:wrapNone/>
            <wp:docPr id="7" name="Picture 2" descr="رؤيا الإخباري | إلى ماذا يرمز شعار اليوبيل الفضي؟ - فيدي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رؤيا الإخباري | إلى ماذا يرمز شعار اليوبيل الفضي؟ - فيديو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0572" t="9985" r="40399" b="6647"/>
                    <a:stretch/>
                  </pic:blipFill>
                  <pic:spPr bwMode="auto">
                    <a:xfrm>
                      <a:off x="0" y="0"/>
                      <a:ext cx="40195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bidi="ar-JO"/>
        </w:rPr>
        <w:tab/>
      </w:r>
    </w:p>
    <w:p w:rsidR="00A975B2" w:rsidRDefault="00A975B2" w:rsidP="00A975B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oval id="Oval 3" o:spid="_x0000_s1026" style="position:absolute;left:0;text-align:left;margin-left:-24.5pt;margin-top:19.3pt;width:74.65pt;height:78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" fillcolor="white [3212]" strokecolor="black [3213]" strokeweight="1pt">
            <v:stroke joinstyle="miter"/>
          </v:oval>
        </w:pict>
      </w:r>
    </w:p>
    <w:p w:rsidR="00A975B2" w:rsidRDefault="00A975B2" w:rsidP="00A975B2">
      <w:pPr>
        <w:jc w:val="center"/>
        <w:rPr>
          <w:b/>
          <w:bCs/>
          <w:sz w:val="28"/>
          <w:szCs w:val="28"/>
          <w:rtl/>
          <w:lang w:bidi="ar-JO"/>
        </w:rPr>
      </w:pPr>
    </w:p>
    <w:p w:rsidR="00A975B2" w:rsidRDefault="00A975B2" w:rsidP="00A975B2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line id="Straight Connector 4" o:spid="_x0000_s1027" style="position:absolute;left:0;text-align:left;z-index:251663360;visibility:visible" from="-24.45pt,7.05pt" to="50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" strokecolor="#4f81bd [3204]" strokeweight=".5pt">
            <v:stroke joinstyle="miter"/>
          </v:line>
        </w:pict>
      </w:r>
      <w:r>
        <w:rPr>
          <w:rFonts w:hint="cs"/>
          <w:b/>
          <w:bCs/>
          <w:sz w:val="28"/>
          <w:szCs w:val="28"/>
          <w:rtl/>
          <w:lang w:bidi="ar-JO"/>
        </w:rPr>
        <w:t>مديرية التربية والتعليم للواء الجيزة</w:t>
      </w:r>
    </w:p>
    <w:p w:rsidR="00A975B2" w:rsidRDefault="00A975B2" w:rsidP="00A975B2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ضبعة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الاساسية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للبنين</w:t>
      </w:r>
    </w:p>
    <w:p w:rsidR="00A975B2" w:rsidRDefault="00A975B2" w:rsidP="00A975B2">
      <w:pPr>
        <w:jc w:val="right"/>
        <w:rPr>
          <w:b/>
          <w:bCs/>
          <w:sz w:val="28"/>
          <w:szCs w:val="28"/>
          <w:rtl/>
          <w:lang w:bidi="ar-JO"/>
        </w:rPr>
      </w:pPr>
      <w:r w:rsidRPr="001D537C">
        <w:rPr>
          <w:rFonts w:hint="cs"/>
          <w:b/>
          <w:bCs/>
          <w:sz w:val="24"/>
          <w:szCs w:val="24"/>
          <w:rtl/>
          <w:lang w:bidi="ar-JO"/>
        </w:rPr>
        <w:t>الزمن : ساعة واحدة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الامتحان النهائي لمادة التربية الرياضية للصف التاسع</w:t>
      </w:r>
    </w:p>
    <w:p w:rsidR="00A975B2" w:rsidRDefault="00A975B2" w:rsidP="00A975B2">
      <w:pPr>
        <w:pBdr>
          <w:bottom w:val="single" w:sz="12" w:space="1" w:color="auto"/>
        </w:pBdr>
        <w:ind w:left="-1134"/>
        <w:jc w:val="right"/>
        <w:rPr>
          <w:b/>
          <w:bCs/>
          <w:sz w:val="28"/>
          <w:szCs w:val="28"/>
          <w:rtl/>
          <w:lang w:bidi="ar-JO"/>
        </w:rPr>
      </w:pPr>
      <w:r w:rsidRPr="001D537C">
        <w:rPr>
          <w:rFonts w:hint="cs"/>
          <w:b/>
          <w:bCs/>
          <w:sz w:val="24"/>
          <w:szCs w:val="24"/>
          <w:rtl/>
          <w:lang w:bidi="ar-JO"/>
        </w:rPr>
        <w:t>اسم الطالب:....................الفصل الدراسي الأول للعام الدراسي (2024/2025)م  اليوم والتاريخ:    /</w:t>
      </w:r>
      <w:r w:rsidRPr="001D537C">
        <w:rPr>
          <w:rFonts w:hint="cs"/>
          <w:b/>
          <w:bCs/>
          <w:rtl/>
          <w:lang w:bidi="ar-JO"/>
        </w:rPr>
        <w:t>12</w:t>
      </w:r>
      <w:r w:rsidRPr="001D537C">
        <w:rPr>
          <w:rFonts w:hint="cs"/>
          <w:b/>
          <w:bCs/>
          <w:sz w:val="24"/>
          <w:szCs w:val="24"/>
          <w:rtl/>
          <w:lang w:bidi="ar-JO"/>
        </w:rPr>
        <w:t>/2024</w:t>
      </w:r>
    </w:p>
    <w:p w:rsidR="00A975B2" w:rsidRDefault="00A975B2" w:rsidP="00A975B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الأول :</w:t>
      </w:r>
      <w:proofErr w:type="gramEnd"/>
    </w:p>
    <w:p w:rsidR="00A975B2" w:rsidRDefault="00A975B2" w:rsidP="00A975B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- عدد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اربعة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من مهارات كرة القدم </w:t>
      </w:r>
      <w:bookmarkStart w:id="0" w:name="_GoBack"/>
      <w:bookmarkEnd w:id="0"/>
    </w:p>
    <w:p w:rsidR="00A975B2" w:rsidRDefault="00A975B2" w:rsidP="00A975B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</w:t>
      </w:r>
    </w:p>
    <w:p w:rsidR="00A975B2" w:rsidRDefault="00A975B2" w:rsidP="00A975B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</w:t>
      </w:r>
    </w:p>
    <w:p w:rsidR="00A975B2" w:rsidRDefault="00A975B2" w:rsidP="00A975B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</w:t>
      </w:r>
      <w:r>
        <w:rPr>
          <w:b/>
          <w:bCs/>
          <w:sz w:val="28"/>
          <w:szCs w:val="28"/>
          <w:rtl/>
          <w:lang w:bidi="ar-JO"/>
        </w:rPr>
        <w:br/>
      </w:r>
      <w:r>
        <w:rPr>
          <w:rFonts w:hint="cs"/>
          <w:b/>
          <w:bCs/>
          <w:sz w:val="28"/>
          <w:szCs w:val="28"/>
          <w:rtl/>
          <w:lang w:bidi="ar-JO"/>
        </w:rPr>
        <w:t>4-</w:t>
      </w:r>
    </w:p>
    <w:p w:rsidR="00A975B2" w:rsidRDefault="00A975B2" w:rsidP="00A975B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ب- يتطلب التصويب في كرة القدم وجود ثلاث عناصر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اساسية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اذكرها؟ </w:t>
      </w:r>
    </w:p>
    <w:p w:rsidR="00A975B2" w:rsidRDefault="00A975B2" w:rsidP="00A975B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</w:t>
      </w:r>
    </w:p>
    <w:p w:rsidR="00A975B2" w:rsidRDefault="00A975B2" w:rsidP="00A975B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</w:t>
      </w:r>
    </w:p>
    <w:p w:rsidR="00A975B2" w:rsidRDefault="00A975B2" w:rsidP="00A975B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</w:t>
      </w:r>
    </w:p>
    <w:p w:rsidR="00A975B2" w:rsidRDefault="00A975B2" w:rsidP="00A975B2">
      <w:pPr>
        <w:jc w:val="right"/>
        <w:rPr>
          <w:b/>
          <w:bCs/>
          <w:sz w:val="28"/>
          <w:szCs w:val="28"/>
          <w:rtl/>
          <w:lang w:bidi="ar-JO"/>
        </w:rPr>
      </w:pPr>
    </w:p>
    <w:p w:rsidR="00A975B2" w:rsidRDefault="00A975B2" w:rsidP="00A975B2">
      <w:pPr>
        <w:jc w:val="right"/>
        <w:rPr>
          <w:b/>
          <w:bCs/>
          <w:sz w:val="28"/>
          <w:szCs w:val="28"/>
          <w:rtl/>
          <w:lang w:bidi="ar-JO"/>
        </w:rPr>
      </w:pPr>
    </w:p>
    <w:p w:rsidR="00A975B2" w:rsidRDefault="00A975B2" w:rsidP="00A975B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ضع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اشارة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(      )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امام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العبارة الصحيحة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واشارة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(     )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امام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العبارة الخاطئة.</w:t>
      </w:r>
    </w:p>
    <w:p w:rsidR="00A975B2" w:rsidRDefault="00A975B2" w:rsidP="00A975B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من فوائد تمرينات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التهدئة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استعادة الشفاء (         )</w:t>
      </w:r>
    </w:p>
    <w:p w:rsidR="00A975B2" w:rsidRDefault="00A975B2" w:rsidP="00A975B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طول ملعب الريشة الطائرة 13.4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متر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وشكله مستطيل (         )</w:t>
      </w:r>
    </w:p>
    <w:p w:rsidR="00A975B2" w:rsidRDefault="00A975B2" w:rsidP="00A975B2">
      <w:pPr>
        <w:bidi/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جـ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- يجب القيام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بالاحماء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قبل ممارسة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نشاط رياضي (         )</w:t>
      </w:r>
    </w:p>
    <w:p w:rsidR="00A975B2" w:rsidRDefault="00A975B2" w:rsidP="00A975B2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د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الفراغ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العام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هو اكبر فراغ متاح للفرد في موقف سكون (       )</w:t>
      </w:r>
    </w:p>
    <w:p w:rsidR="00A975B2" w:rsidRPr="00DC4A60" w:rsidRDefault="00A975B2" w:rsidP="00A975B2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هـ - من طرق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اسعاف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مصاب بالرعاف رفع الرأس للأعلى (         )</w:t>
      </w:r>
    </w:p>
    <w:p w:rsidR="00A975B2" w:rsidRDefault="00A975B2" w:rsidP="00A975B2">
      <w:pPr>
        <w:jc w:val="right"/>
        <w:rPr>
          <w:b/>
          <w:bCs/>
          <w:sz w:val="28"/>
          <w:szCs w:val="28"/>
          <w:rtl/>
          <w:lang w:bidi="ar-JO"/>
        </w:rPr>
      </w:pPr>
    </w:p>
    <w:p w:rsidR="00A975B2" w:rsidRPr="00C05145" w:rsidRDefault="00A975B2" w:rsidP="00A975B2">
      <w:pPr>
        <w:jc w:val="right"/>
        <w:rPr>
          <w:b/>
          <w:bCs/>
          <w:sz w:val="28"/>
          <w:szCs w:val="28"/>
          <w:rtl/>
          <w:lang w:bidi="ar-JO"/>
        </w:rPr>
      </w:pPr>
    </w:p>
    <w:p w:rsidR="00A975B2" w:rsidRDefault="00A975B2" w:rsidP="00A975B2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انتهت الأسئلة </w:t>
      </w:r>
    </w:p>
    <w:p w:rsidR="00A975B2" w:rsidRDefault="00A975B2" w:rsidP="00A975B2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امنياتي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لكم بالنجاح </w:t>
      </w:r>
    </w:p>
    <w:p w:rsidR="00DD3C59" w:rsidRPr="00A975B2" w:rsidRDefault="00A975B2" w:rsidP="00A975B2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معلم المادة : حسن أبو حماد</w:t>
      </w:r>
    </w:p>
    <w:sectPr w:rsidR="00DD3C59" w:rsidRPr="00A975B2" w:rsidSect="001D537C">
      <w:pgSz w:w="12240" w:h="15840"/>
      <w:pgMar w:top="0" w:right="61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75B2"/>
    <w:rsid w:val="00A975B2"/>
    <w:rsid w:val="00DD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2024-12-16T05:20:00Z</dcterms:created>
  <dcterms:modified xsi:type="dcterms:W3CDTF">2024-12-16T05:20:00Z</dcterms:modified>
</cp:coreProperties>
</file>