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38" w:rsidRDefault="00DC5538" w:rsidP="00DC5538">
      <w:pPr>
        <w:tabs>
          <w:tab w:val="left" w:pos="2432"/>
        </w:tabs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1026" o:spid="_x0000_s1027" style="position:absolute;left:0;text-align:left;margin-left:-63.05pt;margin-top:-3.1pt;width:527.45pt;height:161.25pt;z-index:251661312;visibility:visible;mso-wrap-distance-left:0;mso-wrap-distance-right:0" stroked="f">
            <v:textbox>
              <w:txbxContent>
                <w:p w:rsidR="00DC5538" w:rsidRDefault="00DC5538" w:rsidP="00DC5538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  <w:p w:rsidR="00DC5538" w:rsidRDefault="00DC5538" w:rsidP="00DC5538">
                  <w:pPr>
                    <w:ind w:left="3780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52425" cy="342900"/>
                        <wp:effectExtent l="19050" t="0" r="9525" b="0"/>
                        <wp:docPr id="2049" name="صورة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352425" cy="342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538" w:rsidRDefault="00DC5538" w:rsidP="00DC5538">
                  <w:pPr>
                    <w:ind w:left="3780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التربية والتعليم</w:t>
                  </w:r>
                </w:p>
                <w:p w:rsidR="00DC5538" w:rsidRDefault="00DC5538" w:rsidP="00DC5538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مدرسة  </w:t>
                  </w:r>
                  <w:proofErr w:type="gramEnd"/>
                </w:p>
                <w:p w:rsidR="00DC5538" w:rsidRDefault="00DC5538" w:rsidP="00DC5538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امتحان نهاية الفصل الدراسي الأول لمادة الثقافة المالية للصف السابع</w:t>
                  </w:r>
                </w:p>
                <w:p w:rsidR="00DC5538" w:rsidRDefault="00DC5538" w:rsidP="00DC5538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الاسم:                                                   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 :</w:t>
                  </w:r>
                  <w:proofErr w:type="gramEnd"/>
                </w:p>
                <w:p w:rsidR="00DC5538" w:rsidRDefault="00DC5538" w:rsidP="00DC5538">
                  <w:pPr>
                    <w:rPr>
                      <w:b/>
                      <w:bCs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اليوم:                                                                                                                     </w:t>
                  </w:r>
                  <w:proofErr w:type="gram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الزمن :</w:t>
                  </w:r>
                  <w:proofErr w:type="gramEnd"/>
                </w:p>
              </w:txbxContent>
            </v:textbox>
          </v:rect>
        </w:pict>
      </w:r>
    </w:p>
    <w:p w:rsidR="00DC5538" w:rsidRDefault="00DC5538" w:rsidP="00DC5538">
      <w:pPr>
        <w:tabs>
          <w:tab w:val="left" w:pos="2432"/>
        </w:tabs>
        <w:rPr>
          <w:sz w:val="28"/>
          <w:szCs w:val="28"/>
          <w:lang w:bidi="ar-JO"/>
        </w:rPr>
      </w:pPr>
    </w:p>
    <w:p w:rsidR="00DC5538" w:rsidRDefault="00DC5538" w:rsidP="00DC5538">
      <w:pPr>
        <w:rPr>
          <w:sz w:val="28"/>
          <w:szCs w:val="28"/>
          <w:lang w:bidi="ar-JO"/>
        </w:rPr>
      </w:pPr>
    </w:p>
    <w:p w:rsidR="00DC5538" w:rsidRDefault="00DC5538" w:rsidP="00DC5538">
      <w:pPr>
        <w:rPr>
          <w:sz w:val="28"/>
          <w:szCs w:val="28"/>
          <w:lang w:bidi="ar-JO"/>
        </w:rPr>
      </w:pPr>
    </w:p>
    <w:p w:rsidR="00DC5538" w:rsidRDefault="00DC5538" w:rsidP="00DC5538">
      <w:pPr>
        <w:rPr>
          <w:sz w:val="28"/>
          <w:szCs w:val="28"/>
          <w:lang w:bidi="ar-JO"/>
        </w:rPr>
      </w:pPr>
    </w:p>
    <w:p w:rsidR="00DC5538" w:rsidRDefault="00DC5538" w:rsidP="00DC5538">
      <w:pPr>
        <w:rPr>
          <w:sz w:val="28"/>
          <w:szCs w:val="28"/>
          <w:lang w:bidi="ar-JO"/>
        </w:rPr>
      </w:pPr>
    </w:p>
    <w:p w:rsidR="00DC5538" w:rsidRDefault="00DC5538" w:rsidP="00DC5538">
      <w:pPr>
        <w:rPr>
          <w:sz w:val="28"/>
          <w:szCs w:val="28"/>
          <w:lang w:bidi="ar-JO"/>
        </w:rPr>
      </w:pPr>
    </w:p>
    <w:p w:rsidR="00DC5538" w:rsidRDefault="00DC5538" w:rsidP="00DC5538">
      <w:pPr>
        <w:rPr>
          <w:sz w:val="28"/>
          <w:szCs w:val="28"/>
          <w:lang w:bidi="ar-JO"/>
        </w:rPr>
      </w:pPr>
    </w:p>
    <w:p w:rsidR="00DC5538" w:rsidRDefault="00DC5538" w:rsidP="00DC5538">
      <w:pPr>
        <w:rPr>
          <w:sz w:val="28"/>
          <w:szCs w:val="28"/>
          <w:lang w:bidi="ar-JO"/>
        </w:rPr>
      </w:pPr>
    </w:p>
    <w:p w:rsidR="00DC5538" w:rsidRDefault="00DC5538" w:rsidP="00DC5538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sz w:val="28"/>
          <w:szCs w:val="28"/>
          <w:rtl/>
        </w:rPr>
        <w:pict>
          <v:shape id="1027" o:spid="_x0000_s1028" type="#_x0000_m1026" style="position:absolute;left:0;text-align:left;margin-left:-63.05pt;margin-top:5.35pt;width:539.45pt;height:.05pt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ascii="Arial" w:hAnsi="Arial" w:hint="cs"/>
          <w:b/>
          <w:bCs/>
          <w:sz w:val="26"/>
          <w:szCs w:val="26"/>
          <w:rtl/>
          <w:lang w:bidi="ar-JO"/>
        </w:rPr>
        <w:t>السؤال الأول: اكتب المصطلح المناسب أ</w:t>
      </w:r>
      <w:proofErr w:type="spellStart"/>
      <w:r>
        <w:rPr>
          <w:rFonts w:hint="cs"/>
          <w:b/>
          <w:bCs/>
          <w:sz w:val="26"/>
          <w:szCs w:val="26"/>
          <w:rtl/>
        </w:rPr>
        <w:t>مام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العبارات </w:t>
      </w:r>
      <w:proofErr w:type="gramStart"/>
      <w:r>
        <w:rPr>
          <w:rFonts w:hint="cs"/>
          <w:b/>
          <w:bCs/>
          <w:sz w:val="26"/>
          <w:szCs w:val="26"/>
          <w:rtl/>
        </w:rPr>
        <w:t>الآتية :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                                   (14 علامات )</w:t>
      </w:r>
    </w:p>
    <w:p w:rsidR="00DC5538" w:rsidRDefault="00DC5538" w:rsidP="00DC5538">
      <w:pPr>
        <w:tabs>
          <w:tab w:val="left" w:pos="9363"/>
        </w:tabs>
        <w:ind w:left="-267" w:right="-450"/>
        <w:rPr>
          <w:rFonts w:ascii="Arial" w:hAnsi="Arial"/>
          <w:b/>
          <w:bCs/>
          <w:sz w:val="26"/>
          <w:szCs w:val="26"/>
          <w:rtl/>
          <w:lang w:bidi="ar-JO"/>
        </w:rPr>
      </w:pPr>
      <w:r>
        <w:rPr>
          <w:rFonts w:ascii="Arial" w:hAnsi="Arial" w:hint="cs"/>
          <w:b/>
          <w:bCs/>
          <w:sz w:val="26"/>
          <w:szCs w:val="26"/>
          <w:rtl/>
          <w:lang w:bidi="ar-JO"/>
        </w:rPr>
        <w:t xml:space="preserve">(الرصيد / النقود الائتمانية / الاكتفاء الذاتي / النقود القانونية/ النقود / المال / إدارة المال </w:t>
      </w:r>
      <w:proofErr w:type="gramStart"/>
      <w:r>
        <w:rPr>
          <w:rFonts w:ascii="Arial" w:hAnsi="Arial" w:hint="cs"/>
          <w:b/>
          <w:bCs/>
          <w:sz w:val="26"/>
          <w:szCs w:val="26"/>
          <w:rtl/>
          <w:lang w:bidi="ar-JO"/>
        </w:rPr>
        <w:t>الشخصي  )</w:t>
      </w:r>
      <w:proofErr w:type="gramEnd"/>
    </w:p>
    <w:p w:rsidR="00DC5538" w:rsidRDefault="00DC5538" w:rsidP="00DC5538">
      <w:pPr>
        <w:tabs>
          <w:tab w:val="left" w:pos="9363"/>
        </w:tabs>
        <w:ind w:left="-267" w:right="-450"/>
        <w:rPr>
          <w:rFonts w:ascii="Arial" w:hAnsi="Arial"/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rFonts w:ascii="Arial" w:hAnsi="Arial"/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 xml:space="preserve">1- </w:t>
      </w:r>
      <w:r>
        <w:rPr>
          <w:rFonts w:ascii="Arial" w:hAnsi="Arial" w:hint="cs"/>
          <w:b/>
          <w:bCs/>
          <w:sz w:val="26"/>
          <w:szCs w:val="26"/>
          <w:rtl/>
        </w:rPr>
        <w:t>المال</w:t>
      </w:r>
      <w:r>
        <w:rPr>
          <w:rFonts w:ascii="Arial" w:hAnsi="Arial" w:hint="cs"/>
          <w:sz w:val="26"/>
          <w:szCs w:val="26"/>
          <w:rtl/>
        </w:rPr>
        <w:t xml:space="preserve"> هو كل ما له قيمة مادية مثل البيت والسيارة أو حق استعمال عناوين المحلات التجارية وحقوق الابتكار </w:t>
      </w:r>
      <w:proofErr w:type="gramStart"/>
      <w:r>
        <w:rPr>
          <w:rFonts w:ascii="Arial" w:hAnsi="Arial" w:hint="cs"/>
          <w:sz w:val="26"/>
          <w:szCs w:val="26"/>
          <w:rtl/>
        </w:rPr>
        <w:t>وغيرها .</w:t>
      </w:r>
      <w:proofErr w:type="gramEnd"/>
    </w:p>
    <w:p w:rsidR="00DC5538" w:rsidRDefault="00DC5538" w:rsidP="00DC5538">
      <w:pPr>
        <w:tabs>
          <w:tab w:val="left" w:pos="9363"/>
        </w:tabs>
        <w:ind w:left="-267" w:right="-450"/>
        <w:rPr>
          <w:rFonts w:ascii="Arial" w:hAnsi="Arial"/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ascii="Arial" w:hAnsi="Arial" w:hint="cs"/>
          <w:sz w:val="26"/>
          <w:szCs w:val="26"/>
          <w:rtl/>
        </w:rPr>
        <w:t xml:space="preserve">2- </w:t>
      </w:r>
      <w:r>
        <w:rPr>
          <w:rFonts w:ascii="Arial" w:hAnsi="Arial" w:hint="cs"/>
          <w:b/>
          <w:bCs/>
          <w:sz w:val="26"/>
          <w:szCs w:val="26"/>
          <w:rtl/>
        </w:rPr>
        <w:t>الاكتفاء الذاتي</w:t>
      </w:r>
      <w:r>
        <w:rPr>
          <w:rFonts w:ascii="Arial" w:hAnsi="Arial" w:hint="cs"/>
          <w:sz w:val="26"/>
          <w:szCs w:val="26"/>
          <w:rtl/>
        </w:rPr>
        <w:t xml:space="preserve"> هو اعتماد الفرد على إمكاناته الخاصة لتلبية حاجاته من السلع و الخدمات .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3- </w:t>
      </w:r>
      <w:r>
        <w:rPr>
          <w:rFonts w:hint="cs"/>
          <w:b/>
          <w:bCs/>
          <w:sz w:val="26"/>
          <w:szCs w:val="26"/>
          <w:rtl/>
        </w:rPr>
        <w:t xml:space="preserve">الرصيد </w:t>
      </w:r>
      <w:r>
        <w:rPr>
          <w:rFonts w:hint="cs"/>
          <w:sz w:val="26"/>
          <w:szCs w:val="26"/>
          <w:rtl/>
        </w:rPr>
        <w:t xml:space="preserve">هو الفرق بين مجموع الدخل للفرد ومجموع مصاريفه في فترة زمنية </w:t>
      </w:r>
      <w:proofErr w:type="gramStart"/>
      <w:r>
        <w:rPr>
          <w:rFonts w:hint="cs"/>
          <w:sz w:val="26"/>
          <w:szCs w:val="26"/>
          <w:rtl/>
        </w:rPr>
        <w:t>محددة .</w:t>
      </w:r>
      <w:proofErr w:type="gramEnd"/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4- </w:t>
      </w:r>
      <w:r>
        <w:rPr>
          <w:rFonts w:hint="cs"/>
          <w:b/>
          <w:bCs/>
          <w:sz w:val="26"/>
          <w:szCs w:val="26"/>
          <w:rtl/>
        </w:rPr>
        <w:t>النقود الائتمانية</w:t>
      </w:r>
      <w:r>
        <w:rPr>
          <w:rFonts w:hint="cs"/>
          <w:sz w:val="26"/>
          <w:szCs w:val="26"/>
          <w:rtl/>
        </w:rPr>
        <w:t xml:space="preserve"> هي نقود يتم تداولها عند قيمة أعلى من القيمة السلعية للمادة المصنوعة </w:t>
      </w:r>
      <w:proofErr w:type="gramStart"/>
      <w:r>
        <w:rPr>
          <w:rFonts w:hint="cs"/>
          <w:sz w:val="26"/>
          <w:szCs w:val="26"/>
          <w:rtl/>
        </w:rPr>
        <w:t xml:space="preserve">منها  </w:t>
      </w:r>
      <w:proofErr w:type="gramEnd"/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5- </w:t>
      </w:r>
      <w:r>
        <w:rPr>
          <w:rFonts w:hint="cs"/>
          <w:b/>
          <w:bCs/>
          <w:sz w:val="26"/>
          <w:szCs w:val="26"/>
          <w:rtl/>
        </w:rPr>
        <w:t xml:space="preserve">النقود القانونية </w:t>
      </w:r>
      <w:r>
        <w:rPr>
          <w:rFonts w:hint="cs"/>
          <w:sz w:val="26"/>
          <w:szCs w:val="26"/>
          <w:rtl/>
        </w:rPr>
        <w:t xml:space="preserve">هي النقود التي تستمد قوة القانون وقبول الأفراد لها قبولاً عاماً نظراً </w:t>
      </w:r>
      <w:proofErr w:type="spellStart"/>
      <w:r>
        <w:rPr>
          <w:rFonts w:hint="cs"/>
          <w:sz w:val="26"/>
          <w:szCs w:val="26"/>
          <w:rtl/>
        </w:rPr>
        <w:t>الى</w:t>
      </w:r>
      <w:proofErr w:type="spellEnd"/>
      <w:r>
        <w:rPr>
          <w:rFonts w:hint="cs"/>
          <w:sz w:val="26"/>
          <w:szCs w:val="26"/>
          <w:rtl/>
        </w:rPr>
        <w:t xml:space="preserve"> احتكار البنك المركزي لها 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6- </w:t>
      </w:r>
      <w:r>
        <w:rPr>
          <w:rFonts w:hint="cs"/>
          <w:b/>
          <w:bCs/>
          <w:sz w:val="26"/>
          <w:szCs w:val="26"/>
          <w:rtl/>
        </w:rPr>
        <w:t>النقود</w:t>
      </w:r>
      <w:r>
        <w:rPr>
          <w:rFonts w:hint="cs"/>
          <w:sz w:val="26"/>
          <w:szCs w:val="26"/>
          <w:rtl/>
        </w:rPr>
        <w:t xml:space="preserve"> هي وسيلة للتعاملات التجارية بين الناس تتمتع بالقبول العام وتستخدم في عمليات البيع والشراء </w:t>
      </w:r>
      <w:proofErr w:type="gramStart"/>
      <w:r>
        <w:rPr>
          <w:rFonts w:hint="cs"/>
          <w:sz w:val="26"/>
          <w:szCs w:val="26"/>
          <w:rtl/>
        </w:rPr>
        <w:t>اليومية .</w:t>
      </w:r>
      <w:proofErr w:type="gramEnd"/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7- </w:t>
      </w:r>
      <w:r>
        <w:rPr>
          <w:rFonts w:hint="cs"/>
          <w:b/>
          <w:bCs/>
          <w:sz w:val="26"/>
          <w:szCs w:val="26"/>
          <w:rtl/>
        </w:rPr>
        <w:t xml:space="preserve">إدارة المال الشخصي </w:t>
      </w:r>
      <w:r>
        <w:rPr>
          <w:rFonts w:hint="cs"/>
          <w:sz w:val="26"/>
          <w:szCs w:val="26"/>
          <w:rtl/>
        </w:rPr>
        <w:t xml:space="preserve">هي قدرة الفرد على التحكم في إيراداته وكيفية إنفاقها بما يحقق له أكبر </w:t>
      </w:r>
      <w:proofErr w:type="gramStart"/>
      <w:r>
        <w:rPr>
          <w:rFonts w:hint="cs"/>
          <w:sz w:val="26"/>
          <w:szCs w:val="26"/>
          <w:rtl/>
        </w:rPr>
        <w:t>منفعة .</w:t>
      </w:r>
      <w:proofErr w:type="gramEnd"/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السؤال </w:t>
      </w:r>
      <w:proofErr w:type="gramStart"/>
      <w:r>
        <w:rPr>
          <w:rFonts w:hint="cs"/>
          <w:b/>
          <w:bCs/>
          <w:sz w:val="26"/>
          <w:szCs w:val="26"/>
          <w:rtl/>
        </w:rPr>
        <w:t>الثاني :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بناءًا على ما أخذته سابقًا، اذكري ثلاث لكل مما يلي :                          ( 12 علامة 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أ- الجوانب التي نستطيع بالمال تنميتها 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1- الجانب الصحي والجسدي  2- الجانب الفكري والعقلي  3- الجانب الروحي  4- الجانب العاطفي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ب- عيوب نظام </w:t>
      </w:r>
      <w:proofErr w:type="spellStart"/>
      <w:r>
        <w:rPr>
          <w:rFonts w:hint="cs"/>
          <w:sz w:val="26"/>
          <w:szCs w:val="26"/>
          <w:rtl/>
        </w:rPr>
        <w:t>المقايظة</w:t>
      </w:r>
      <w:proofErr w:type="spellEnd"/>
      <w:r>
        <w:rPr>
          <w:rFonts w:hint="cs"/>
          <w:sz w:val="26"/>
          <w:szCs w:val="26"/>
          <w:rtl/>
        </w:rPr>
        <w:t xml:space="preserve"> 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1- عدم توافق رغبات البائع والمشتري في آن واحد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2- صعوبة تجزئة بعض السلع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3- صعوبة توافر وسيلة عامة صالحة للاختزان القيمة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4-  صعوبة إيجاد مقياس واحد للتبادل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5- صعوبة توافر وحدة مناسبة للدفع الآجل 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ج- وظائف النقود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1- النقود </w:t>
      </w:r>
      <w:proofErr w:type="gramStart"/>
      <w:r>
        <w:rPr>
          <w:rFonts w:hint="cs"/>
          <w:b/>
          <w:bCs/>
          <w:sz w:val="26"/>
          <w:szCs w:val="26"/>
          <w:rtl/>
        </w:rPr>
        <w:t>وسيط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للتبادل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2- النقود مستودع للقيمة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lastRenderedPageBreak/>
        <w:t>3- النقود مقياس للقيمة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4- النقود معيار للدفع الآجل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ه-  أسباب الحاجة إلى إدارة الأموال الشخصية 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1- قلة موارد الفرد المالية وارتفاع أسعار السلع والخدمات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2- الحاجة إلى المعرفة المالية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3- المال طاقة قابلة للنمو والتضاعف بلا توقف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4- العيش حسب الإمكانات المادية المتوفرة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السؤال </w:t>
      </w:r>
      <w:proofErr w:type="gramStart"/>
      <w:r>
        <w:rPr>
          <w:rFonts w:hint="cs"/>
          <w:b/>
          <w:bCs/>
          <w:sz w:val="26"/>
          <w:szCs w:val="26"/>
          <w:rtl/>
        </w:rPr>
        <w:t>الثالث :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وضحي كل ما يلي بمثال :                  ( 4 علامات 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أ- </w:t>
      </w:r>
      <w:proofErr w:type="gramStart"/>
      <w:r>
        <w:rPr>
          <w:rFonts w:hint="cs"/>
          <w:sz w:val="26"/>
          <w:szCs w:val="26"/>
          <w:rtl/>
        </w:rPr>
        <w:t>حاجات</w:t>
      </w:r>
      <w:proofErr w:type="gramEnd"/>
      <w:r>
        <w:rPr>
          <w:rFonts w:hint="cs"/>
          <w:sz w:val="26"/>
          <w:szCs w:val="26"/>
          <w:rtl/>
        </w:rPr>
        <w:t xml:space="preserve"> لا يمكن الحصول عليها بالمال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الصحة / الأسرة / محبة الآخرين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ب- </w:t>
      </w:r>
      <w:proofErr w:type="gramStart"/>
      <w:r>
        <w:rPr>
          <w:rFonts w:hint="cs"/>
          <w:sz w:val="26"/>
          <w:szCs w:val="26"/>
          <w:rtl/>
        </w:rPr>
        <w:t>الموارد</w:t>
      </w:r>
      <w:proofErr w:type="gramEnd"/>
      <w:r>
        <w:rPr>
          <w:rFonts w:hint="cs"/>
          <w:sz w:val="26"/>
          <w:szCs w:val="26"/>
          <w:rtl/>
        </w:rPr>
        <w:t xml:space="preserve"> البشرية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proofErr w:type="gramStart"/>
      <w:r>
        <w:rPr>
          <w:rFonts w:hint="cs"/>
          <w:b/>
          <w:bCs/>
          <w:sz w:val="26"/>
          <w:szCs w:val="26"/>
          <w:rtl/>
        </w:rPr>
        <w:t>الرسم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/ النحت / الخياطة / أي مهارة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ج- النقود الورقية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الدينار / </w:t>
      </w:r>
      <w:proofErr w:type="gramStart"/>
      <w:r>
        <w:rPr>
          <w:rFonts w:hint="cs"/>
          <w:b/>
          <w:bCs/>
          <w:sz w:val="26"/>
          <w:szCs w:val="26"/>
          <w:rtl/>
        </w:rPr>
        <w:t>العشر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دنانير / العشرين دينار / الخمسين دينار 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د- النقود القانونية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النقود الورقية </w:t>
      </w:r>
      <w:proofErr w:type="spellStart"/>
      <w:r>
        <w:rPr>
          <w:rFonts w:hint="cs"/>
          <w:b/>
          <w:bCs/>
          <w:sz w:val="26"/>
          <w:szCs w:val="26"/>
          <w:rtl/>
        </w:rPr>
        <w:t>والمسكوكات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المعدنية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</w:rPr>
      </w:pPr>
    </w:p>
    <w:p w:rsidR="00DC5538" w:rsidRDefault="00DC5538" w:rsidP="00DC5538">
      <w:pPr>
        <w:tabs>
          <w:tab w:val="left" w:pos="9363"/>
        </w:tabs>
        <w:ind w:right="-45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>السؤال الرابع : ضع إشارة</w:t>
      </w:r>
      <w:r>
        <w:rPr>
          <w:rFonts w:ascii="Wingdings 2" w:eastAsia="PMingLiU" w:hAnsi="Wingdings 2" w:cs="Times New Roman"/>
          <w:b/>
          <w:bCs/>
          <w:sz w:val="26"/>
          <w:szCs w:val="26"/>
        </w:rPr>
        <w:t></w:t>
      </w:r>
      <w:r>
        <w:rPr>
          <w:rFonts w:hint="cs"/>
          <w:b/>
          <w:bCs/>
          <w:sz w:val="26"/>
          <w:szCs w:val="26"/>
          <w:rtl/>
        </w:rPr>
        <w:t xml:space="preserve">  أمام العبارة الصحيحة و إشارة  </w:t>
      </w:r>
      <w:r>
        <w:rPr>
          <w:b/>
          <w:bCs/>
          <w:sz w:val="26"/>
          <w:szCs w:val="26"/>
        </w:rPr>
        <w:t>x</w:t>
      </w:r>
      <w:r>
        <w:rPr>
          <w:rFonts w:hint="cs"/>
          <w:b/>
          <w:bCs/>
          <w:sz w:val="26"/>
          <w:szCs w:val="26"/>
          <w:rtl/>
        </w:rPr>
        <w:t xml:space="preserve"> أمام العبارة الخاطئة :      ( 6علامات 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1- تختلف أهمية المال من شخص إلى آخر (   </w:t>
      </w:r>
      <w:r>
        <w:rPr>
          <w:rFonts w:ascii="Wingdings 2" w:eastAsia="PMingLiU" w:hAnsi="Wingdings 2" w:cs="Times New Roman"/>
          <w:b/>
          <w:bCs/>
          <w:sz w:val="26"/>
          <w:szCs w:val="26"/>
        </w:rPr>
        <w:t></w:t>
      </w:r>
      <w:r>
        <w:rPr>
          <w:rFonts w:hint="cs"/>
          <w:sz w:val="26"/>
          <w:szCs w:val="26"/>
          <w:rtl/>
          <w:lang w:bidi="ar-JO"/>
        </w:rPr>
        <w:t xml:space="preserve">  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2- السعادة الحقيقية تكمن في المال                (   </w:t>
      </w:r>
      <w:r>
        <w:rPr>
          <w:b/>
          <w:bCs/>
          <w:sz w:val="26"/>
          <w:szCs w:val="26"/>
        </w:rPr>
        <w:t>x</w:t>
      </w:r>
      <w:r>
        <w:rPr>
          <w:rFonts w:hint="cs"/>
          <w:sz w:val="26"/>
          <w:szCs w:val="26"/>
          <w:rtl/>
          <w:lang w:bidi="ar-JO"/>
        </w:rPr>
        <w:t xml:space="preserve">  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3- الاكتفاء الذاتي حقق </w:t>
      </w:r>
      <w:proofErr w:type="spellStart"/>
      <w:r>
        <w:rPr>
          <w:rFonts w:hint="cs"/>
          <w:sz w:val="26"/>
          <w:szCs w:val="26"/>
          <w:rtl/>
          <w:lang w:bidi="ar-JO"/>
        </w:rPr>
        <w:t>نجاج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كبير نظرًا </w:t>
      </w:r>
      <w:proofErr w:type="spellStart"/>
      <w:r>
        <w:rPr>
          <w:rFonts w:hint="cs"/>
          <w:sz w:val="26"/>
          <w:szCs w:val="26"/>
          <w:rtl/>
          <w:lang w:bidi="ar-JO"/>
        </w:rPr>
        <w:t>الى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تزايد حاجات الأفراد  (   </w:t>
      </w:r>
      <w:r>
        <w:rPr>
          <w:b/>
          <w:bCs/>
          <w:sz w:val="26"/>
          <w:szCs w:val="26"/>
        </w:rPr>
        <w:t>x</w:t>
      </w:r>
      <w:r>
        <w:rPr>
          <w:rFonts w:hint="cs"/>
          <w:sz w:val="26"/>
          <w:szCs w:val="26"/>
          <w:rtl/>
          <w:lang w:bidi="ar-JO"/>
        </w:rPr>
        <w:t xml:space="preserve">  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4- في المقايضة يكون البائع نفسه المشتري (   </w:t>
      </w:r>
      <w:r>
        <w:rPr>
          <w:rFonts w:ascii="Wingdings 2" w:eastAsia="PMingLiU" w:hAnsi="Wingdings 2" w:cs="Times New Roman"/>
          <w:b/>
          <w:bCs/>
          <w:sz w:val="26"/>
          <w:szCs w:val="26"/>
        </w:rPr>
        <w:t></w:t>
      </w:r>
      <w:r>
        <w:rPr>
          <w:rFonts w:hint="cs"/>
          <w:sz w:val="26"/>
          <w:szCs w:val="26"/>
          <w:rtl/>
          <w:lang w:bidi="ar-JO"/>
        </w:rPr>
        <w:t xml:space="preserve">  )</w:t>
      </w:r>
    </w:p>
    <w:p w:rsidR="00DC5538" w:rsidRDefault="00DC5538" w:rsidP="00DC5538">
      <w:pPr>
        <w:tabs>
          <w:tab w:val="left" w:pos="9363"/>
        </w:tabs>
        <w:ind w:right="-450"/>
        <w:rPr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5- الموارد الطبيعية عبارة عن مجموعة من الخبرات والمهارات  (</w:t>
      </w:r>
      <w:r>
        <w:rPr>
          <w:b/>
          <w:bCs/>
          <w:sz w:val="26"/>
          <w:szCs w:val="26"/>
        </w:rPr>
        <w:t>x</w:t>
      </w:r>
      <w:r>
        <w:rPr>
          <w:rFonts w:hint="cs"/>
          <w:sz w:val="26"/>
          <w:szCs w:val="26"/>
          <w:rtl/>
          <w:lang w:bidi="ar-JO"/>
        </w:rPr>
        <w:t xml:space="preserve">   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6-  من مراحل تطور التعامل النقدي النقود السلعية (   </w:t>
      </w:r>
      <w:r>
        <w:rPr>
          <w:rFonts w:ascii="Wingdings 2" w:eastAsia="PMingLiU" w:hAnsi="Wingdings 2" w:cs="Times New Roman"/>
          <w:b/>
          <w:bCs/>
          <w:sz w:val="26"/>
          <w:szCs w:val="26"/>
        </w:rPr>
        <w:t></w:t>
      </w:r>
      <w:r>
        <w:rPr>
          <w:rFonts w:hint="cs"/>
          <w:sz w:val="26"/>
          <w:szCs w:val="26"/>
          <w:rtl/>
          <w:lang w:bidi="ar-JO"/>
        </w:rPr>
        <w:t>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7- يصعب حمل ونقل الذهب والفضة     (  </w:t>
      </w:r>
      <w:r>
        <w:rPr>
          <w:b/>
          <w:bCs/>
          <w:sz w:val="26"/>
          <w:szCs w:val="26"/>
        </w:rPr>
        <w:t>x</w:t>
      </w:r>
      <w:r>
        <w:rPr>
          <w:rFonts w:hint="cs"/>
          <w:sz w:val="26"/>
          <w:szCs w:val="26"/>
          <w:rtl/>
          <w:lang w:bidi="ar-JO"/>
        </w:rPr>
        <w:t xml:space="preserve">   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8- لكل دولة نقود خاصة </w:t>
      </w:r>
      <w:proofErr w:type="spellStart"/>
      <w:r>
        <w:rPr>
          <w:rFonts w:hint="cs"/>
          <w:sz w:val="26"/>
          <w:szCs w:val="26"/>
          <w:rtl/>
          <w:lang w:bidi="ar-JO"/>
        </w:rPr>
        <w:t>بها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تتشابه من حيث </w:t>
      </w:r>
      <w:proofErr w:type="gramStart"/>
      <w:r>
        <w:rPr>
          <w:rFonts w:hint="cs"/>
          <w:sz w:val="26"/>
          <w:szCs w:val="26"/>
          <w:rtl/>
          <w:lang w:bidi="ar-JO"/>
        </w:rPr>
        <w:t>القيمة  (</w:t>
      </w:r>
      <w:proofErr w:type="gramEnd"/>
      <w:r>
        <w:rPr>
          <w:rFonts w:hint="cs"/>
          <w:sz w:val="26"/>
          <w:szCs w:val="26"/>
          <w:rtl/>
          <w:lang w:bidi="ar-JO"/>
        </w:rPr>
        <w:t xml:space="preserve">  </w:t>
      </w:r>
      <w:r>
        <w:rPr>
          <w:b/>
          <w:bCs/>
          <w:sz w:val="26"/>
          <w:szCs w:val="26"/>
        </w:rPr>
        <w:t>x</w:t>
      </w:r>
      <w:r>
        <w:rPr>
          <w:rFonts w:hint="cs"/>
          <w:sz w:val="26"/>
          <w:szCs w:val="26"/>
          <w:rtl/>
          <w:lang w:bidi="ar-JO"/>
        </w:rPr>
        <w:t xml:space="preserve"> 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9- الدخل هو المبالغ المصروفة   (   </w:t>
      </w:r>
      <w:r>
        <w:rPr>
          <w:b/>
          <w:bCs/>
          <w:sz w:val="26"/>
          <w:szCs w:val="26"/>
        </w:rPr>
        <w:t>x</w:t>
      </w:r>
      <w:r>
        <w:rPr>
          <w:rFonts w:hint="cs"/>
          <w:sz w:val="26"/>
          <w:szCs w:val="26"/>
          <w:rtl/>
          <w:lang w:bidi="ar-JO"/>
        </w:rPr>
        <w:t xml:space="preserve">  )</w:t>
      </w: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10 </w:t>
      </w:r>
      <w:r>
        <w:rPr>
          <w:sz w:val="26"/>
          <w:szCs w:val="26"/>
          <w:rtl/>
          <w:lang w:bidi="ar-JO"/>
        </w:rPr>
        <w:t>–</w:t>
      </w:r>
      <w:r>
        <w:rPr>
          <w:rFonts w:hint="cs"/>
          <w:sz w:val="26"/>
          <w:szCs w:val="26"/>
          <w:rtl/>
          <w:lang w:bidi="ar-JO"/>
        </w:rPr>
        <w:t xml:space="preserve">إدارة المال تعني كيفية التصرف بأموال الدولة   (  </w:t>
      </w:r>
      <w:r>
        <w:rPr>
          <w:b/>
          <w:bCs/>
          <w:sz w:val="26"/>
          <w:szCs w:val="26"/>
        </w:rPr>
        <w:t>x</w:t>
      </w:r>
      <w:bookmarkStart w:id="0" w:name="_GoBack"/>
      <w:bookmarkEnd w:id="0"/>
      <w:r>
        <w:rPr>
          <w:rFonts w:hint="cs"/>
          <w:sz w:val="26"/>
          <w:szCs w:val="26"/>
          <w:rtl/>
          <w:lang w:bidi="ar-JO"/>
        </w:rPr>
        <w:t xml:space="preserve">  )</w:t>
      </w: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rPr>
          <w:b/>
          <w:bCs/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right="-450"/>
        <w:rPr>
          <w:b/>
          <w:bCs/>
          <w:sz w:val="26"/>
          <w:szCs w:val="26"/>
          <w:rtl/>
          <w:lang w:bidi="ar-JO"/>
        </w:rPr>
      </w:pPr>
    </w:p>
    <w:p w:rsidR="00DC5538" w:rsidRDefault="00DC5538" w:rsidP="00DC5538">
      <w:pPr>
        <w:tabs>
          <w:tab w:val="left" w:pos="9363"/>
        </w:tabs>
        <w:ind w:left="-267" w:right="-450"/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انتهت الأسئلة </w:t>
      </w:r>
    </w:p>
    <w:p w:rsidR="00DC5538" w:rsidRDefault="00DC5538" w:rsidP="00DC5538">
      <w:pPr>
        <w:tabs>
          <w:tab w:val="left" w:pos="9363"/>
        </w:tabs>
        <w:ind w:left="-267" w:right="-450"/>
        <w:jc w:val="center"/>
        <w:rPr>
          <w:b/>
          <w:bCs/>
          <w:sz w:val="26"/>
          <w:szCs w:val="26"/>
          <w:rtl/>
          <w:lang w:bidi="ar-JO"/>
        </w:rPr>
      </w:pPr>
    </w:p>
    <w:p w:rsidR="00075C22" w:rsidRDefault="00075C22"/>
    <w:sectPr w:rsidR="00075C22" w:rsidSect="00EB01B6">
      <w:headerReference w:type="even" r:id="rId5"/>
      <w:headerReference w:type="first" r:id="rId6"/>
      <w:pgSz w:w="11906" w:h="16838" w:code="9"/>
      <w:pgMar w:top="-737" w:right="1286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1B6" w:rsidRDefault="00E75321">
    <w:pPr>
      <w:pStyle w:val="a3"/>
    </w:pPr>
    <w:r>
      <w:rPr>
        <w:noProof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7" name="Picture 2" descr="12742157_1031166026962431_327871051390777185_n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7485" cy="564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1B6" w:rsidRDefault="00E75321">
    <w:pPr>
      <w:pStyle w:val="a3"/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8" name="Picture 1" descr="12742157_1031166026962431_327871051390777185_n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7485" cy="564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538"/>
    <w:rsid w:val="00075C22"/>
    <w:rsid w:val="00DC5538"/>
    <w:rsid w:val="00E7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38"/>
    <w:pPr>
      <w:bidi/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rsid w:val="00DC5538"/>
    <w:rPr>
      <w:rFonts w:ascii="Calibri" w:eastAsia="Calibri" w:hAnsi="Calibri" w:cs="Arial"/>
    </w:rPr>
  </w:style>
  <w:style w:type="paragraph" w:styleId="a3">
    <w:name w:val="header"/>
    <w:basedOn w:val="a"/>
    <w:link w:val="Char"/>
    <w:rsid w:val="00DC5538"/>
    <w:pPr>
      <w:tabs>
        <w:tab w:val="center" w:pos="4513"/>
        <w:tab w:val="right" w:pos="902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DC5538"/>
    <w:rPr>
      <w:rFonts w:ascii="Calibri" w:eastAsia="Calibri" w:hAnsi="Calibri" w:cs="Arial"/>
    </w:rPr>
  </w:style>
  <w:style w:type="paragraph" w:styleId="a4">
    <w:name w:val="Balloon Text"/>
    <w:basedOn w:val="a"/>
    <w:link w:val="Char0"/>
    <w:uiPriority w:val="99"/>
    <w:semiHidden/>
    <w:unhideWhenUsed/>
    <w:rsid w:val="00DC553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C55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2024-12-04T05:00:00Z</dcterms:created>
  <dcterms:modified xsi:type="dcterms:W3CDTF">2024-12-04T05:01:00Z</dcterms:modified>
</cp:coreProperties>
</file>