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7"/>
        <w:gridCol w:w="1873"/>
        <w:gridCol w:w="545"/>
        <w:gridCol w:w="531"/>
        <w:gridCol w:w="1183"/>
        <w:gridCol w:w="283"/>
        <w:gridCol w:w="1259"/>
        <w:gridCol w:w="283"/>
        <w:gridCol w:w="988"/>
        <w:gridCol w:w="90"/>
        <w:gridCol w:w="1427"/>
        <w:gridCol w:w="243"/>
        <w:gridCol w:w="392"/>
        <w:gridCol w:w="896"/>
      </w:tblGrid>
      <w:tr w:rsidR="00F357D3" w:rsidTr="001E39A6">
        <w:trPr>
          <w:trHeight w:val="1334"/>
          <w:jc w:val="center"/>
        </w:trPr>
        <w:tc>
          <w:tcPr>
            <w:tcW w:w="3246" w:type="dxa"/>
            <w:gridSpan w:val="3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94" w:type="dxa"/>
            <w:gridSpan w:val="6"/>
          </w:tcPr>
          <w:p w:rsidR="00F357D3" w:rsidRDefault="00F357D3" w:rsidP="001E39A6">
            <w:pPr>
              <w:pStyle w:val="a4"/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</w:p>
          <w:p w:rsidR="00F357D3" w:rsidRDefault="00F357D3" w:rsidP="001E39A6">
            <w:pPr>
              <w:pStyle w:val="a4"/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  <w:proofErr w:type="gramStart"/>
            <w: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>الفصل</w:t>
            </w:r>
            <w:proofErr w:type="gramEnd"/>
            <w: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 xml:space="preserve"> الدراسي الأول</w:t>
            </w:r>
          </w:p>
          <w:p w:rsidR="00F357D3" w:rsidRDefault="00F357D3" w:rsidP="001E39A6">
            <w:pPr>
              <w:pStyle w:val="a4"/>
              <w:jc w:val="center"/>
              <w:rPr>
                <w:rFonts w:ascii="Hacen Saudi Arabia" w:hAnsi="Hacen Saudi Arabia" w:cs="Hacen Saudi Arabia"/>
                <w:b/>
                <w:bCs/>
                <w:lang w:bidi="ar-JO"/>
              </w:rPr>
            </w:pPr>
            <w:proofErr w:type="gramStart"/>
            <w: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>للعام</w:t>
            </w:r>
            <w:proofErr w:type="gramEnd"/>
            <w: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 xml:space="preserve"> الدراسي </w:t>
            </w:r>
            <w:r>
              <w:rPr>
                <w:rFonts w:ascii="Hacen Saudi Arabia" w:hAnsi="Hacen Saudi Arabia" w:cs="Hacen Saudi Arabia"/>
                <w:b/>
                <w:bCs/>
                <w:lang w:bidi="ar-JO"/>
              </w:rPr>
              <w:t>2024</w:t>
            </w:r>
            <w:r>
              <w:rPr>
                <w:rFonts w:ascii="Hacen Saudi Arabia" w:hAnsi="Hacen Saudi Arabia" w:cs="Hacen Saudi Arabia"/>
                <w:b/>
                <w:bCs/>
                <w:rtl/>
                <w:lang w:bidi="ar-JO"/>
              </w:rPr>
              <w:t>/</w:t>
            </w:r>
            <w:r>
              <w:rPr>
                <w:rFonts w:ascii="Hacen Saudi Arabia" w:hAnsi="Hacen Saudi Arabia" w:cs="Hacen Saudi Arabia"/>
                <w:b/>
                <w:bCs/>
                <w:lang w:bidi="ar-JO"/>
              </w:rPr>
              <w:t>2025</w:t>
            </w:r>
          </w:p>
          <w:p w:rsidR="00F357D3" w:rsidRDefault="00F357D3" w:rsidP="001E39A6">
            <w:pPr>
              <w:pStyle w:val="a4"/>
              <w:jc w:val="center"/>
              <w:rPr>
                <w:rFonts w:cs="GE SS Two Bold"/>
                <w:b/>
                <w:bCs/>
                <w:sz w:val="20"/>
                <w:szCs w:val="20"/>
                <w:lang w:bidi="ar-JO"/>
              </w:rPr>
            </w:pPr>
            <w:proofErr w:type="gramStart"/>
            <w:r>
              <w:rPr>
                <w:rFonts w:ascii="Hacen Saudi Arabia" w:hAnsi="Hacen Saudi Arabia" w:cs="Hacen Saudi Arabia"/>
                <w:b/>
                <w:bCs/>
                <w:u w:val="single"/>
                <w:rtl/>
                <w:lang w:bidi="ar-JO"/>
              </w:rPr>
              <w:t>امتحان</w:t>
            </w:r>
            <w:proofErr w:type="gramEnd"/>
            <w:r>
              <w:rPr>
                <w:rFonts w:ascii="Hacen Saudi Arabia" w:hAnsi="Hacen Saudi Arabia" w:cs="Hacen Saudi Arabia"/>
                <w:b/>
                <w:bCs/>
                <w:u w:val="single"/>
                <w:rtl/>
                <w:lang w:bidi="ar-JO"/>
              </w:rPr>
              <w:t xml:space="preserve"> نهاية الفصل الدراسي الأول</w:t>
            </w:r>
          </w:p>
        </w:tc>
        <w:tc>
          <w:tcPr>
            <w:tcW w:w="3060" w:type="dxa"/>
            <w:gridSpan w:val="5"/>
          </w:tcPr>
          <w:p w:rsidR="00F357D3" w:rsidRDefault="00F357D3" w:rsidP="001E39A6">
            <w:pPr>
              <w:pStyle w:val="a4"/>
              <w:bidi w:val="0"/>
              <w:jc w:val="center"/>
              <w:rPr>
                <w:rFonts w:cs="GE SS Two Bold"/>
                <w:b/>
                <w:bCs/>
                <w:lang w:bidi="ar-JO"/>
              </w:rPr>
            </w:pPr>
          </w:p>
          <w:p w:rsidR="00F357D3" w:rsidRDefault="00F357D3" w:rsidP="001E39A6">
            <w:pPr>
              <w:pStyle w:val="a4"/>
              <w:bidi w:val="0"/>
              <w:jc w:val="center"/>
              <w:rPr>
                <w:rFonts w:cs="GE SS Two Bold"/>
                <w:b/>
                <w:bCs/>
                <w:lang w:bidi="ar-JO"/>
              </w:rPr>
            </w:pPr>
          </w:p>
          <w:p w:rsidR="00F357D3" w:rsidRDefault="00F357D3" w:rsidP="001E39A6">
            <w:pPr>
              <w:jc w:val="center"/>
              <w:rPr>
                <w:rFonts w:ascii="Hacen Saudi Arabia" w:hAnsi="Hacen Saudi Arabia" w:cs="Hacen Saudi Arabia"/>
                <w:b/>
                <w:bCs/>
                <w:lang w:bidi="ar-JO"/>
              </w:rPr>
            </w:pPr>
          </w:p>
          <w:p w:rsidR="00F357D3" w:rsidRDefault="00F357D3" w:rsidP="001E39A6">
            <w:pPr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</w:p>
        </w:tc>
      </w:tr>
      <w:tr w:rsidR="00F357D3" w:rsidTr="001E3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10" w:type="dxa"/>
            <w:vMerge w:val="restart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  <w:proofErr w:type="gramEnd"/>
          </w:p>
        </w:tc>
        <w:tc>
          <w:tcPr>
            <w:tcW w:w="1890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علوم الأرض والبيئة</w:t>
            </w:r>
          </w:p>
        </w:tc>
        <w:tc>
          <w:tcPr>
            <w:tcW w:w="2263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الأول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الثانوي الأكاديمي</w:t>
            </w:r>
          </w:p>
        </w:tc>
        <w:tc>
          <w:tcPr>
            <w:tcW w:w="1787" w:type="dxa"/>
            <w:gridSpan w:val="3"/>
            <w:tcBorders>
              <w:top w:val="thickThinSmallGap" w:sz="12" w:space="0" w:color="auto"/>
              <w:bottom w:val="nil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مدة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الامتحان :</w:t>
            </w:r>
            <w:proofErr w:type="gramEnd"/>
          </w:p>
        </w:tc>
        <w:tc>
          <w:tcPr>
            <w:tcW w:w="2520" w:type="dxa"/>
            <w:gridSpan w:val="3"/>
            <w:tcBorders>
              <w:top w:val="thickThinSmallGap" w:sz="12" w:space="0" w:color="auto"/>
              <w:bottom w:val="nil"/>
              <w:right w:val="thickThinSmallGap" w:sz="12" w:space="0" w:color="auto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اليوم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والتاريخ :</w:t>
            </w:r>
            <w:proofErr w:type="gramEnd"/>
          </w:p>
        </w:tc>
        <w:tc>
          <w:tcPr>
            <w:tcW w:w="236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:rsidR="00F357D3" w:rsidRDefault="00F357D3" w:rsidP="001E39A6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16"/>
                <w:szCs w:val="16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u w:val="single"/>
                <w:rtl/>
                <w:lang w:bidi="ar-JO"/>
              </w:rPr>
              <w:t>العلامة الكلية</w:t>
            </w:r>
          </w:p>
        </w:tc>
      </w:tr>
      <w:tr w:rsidR="00F357D3" w:rsidTr="001E3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  <w:jc w:val="center"/>
        </w:trPr>
        <w:tc>
          <w:tcPr>
            <w:tcW w:w="810" w:type="dxa"/>
            <w:vMerge/>
            <w:tcBorders>
              <w:left w:val="thinThickSmallGap" w:sz="12" w:space="0" w:color="auto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vMerge/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63" w:type="dxa"/>
            <w:gridSpan w:val="3"/>
            <w:vMerge/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كاملة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520" w:type="dxa"/>
            <w:gridSpan w:val="3"/>
            <w:tcBorders>
              <w:top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‏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الإثنين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‏ - 30‏ / 12‏ / 2024</w:t>
            </w:r>
          </w:p>
        </w:tc>
        <w:tc>
          <w:tcPr>
            <w:tcW w:w="243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F357D3" w:rsidRDefault="00F357D3" w:rsidP="001E39A6">
            <w:pPr>
              <w:tabs>
                <w:tab w:val="left" w:pos="213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357D3" w:rsidTr="001E39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0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معلم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/ ة</w:t>
            </w:r>
          </w:p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  <w:proofErr w:type="gramEnd"/>
          </w:p>
        </w:tc>
        <w:tc>
          <w:tcPr>
            <w:tcW w:w="1890" w:type="dxa"/>
            <w:tcBorders>
              <w:bottom w:val="thinThickSmallGap" w:sz="12" w:space="0" w:color="auto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اسم الطالب/ة </w:t>
            </w:r>
          </w:p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(رباعياً) :</w:t>
            </w:r>
            <w:proofErr w:type="gramEnd"/>
          </w:p>
        </w:tc>
        <w:tc>
          <w:tcPr>
            <w:tcW w:w="2970" w:type="dxa"/>
            <w:gridSpan w:val="4"/>
            <w:tcBorders>
              <w:bottom w:val="thinThickSmallGap" w:sz="12" w:space="0" w:color="auto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 w:rsidR="00F357D3" w:rsidRDefault="00F357D3" w:rsidP="001E39A6">
            <w:pPr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 w:rsidR="00F357D3" w:rsidRDefault="00F357D3" w:rsidP="001E39A6">
            <w:pPr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</w:t>
            </w:r>
          </w:p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الشعبــــــة :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                )</w:t>
            </w:r>
          </w:p>
        </w:tc>
        <w:tc>
          <w:tcPr>
            <w:tcW w:w="236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shapetype id="_x0000_m1026" coordsize="21600,21600" o:spt="32" o:oned="t" path="m,l21600,21600e" filled="t">
                  <v:path arrowok="t" fillok="f" o:connecttype="none"/>
                  <o:lock v:ext="edit" shapetype="t"/>
                </v:shapetype>
              </w:pict>
            </w: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shape id="1027" o:spid="_x0000_s1027" type="#_x0000_m1026" style="position:absolute;left:0;text-align:left;margin-left:-1.4pt;margin-top:3.75pt;width:36.15pt;height:0;z-index:25166131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 strokeweight="1.5pt">
                  <v:path arrowok="t" fillok="f" o:connecttype="none"/>
                  <o:lock v:ext="edit" shapetype="t"/>
                </v:shape>
              </w:pict>
            </w:r>
          </w:p>
          <w:p w:rsidR="00F357D3" w:rsidRDefault="00F357D3" w:rsidP="001E39A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F357D3" w:rsidRDefault="00F357D3" w:rsidP="00F357D3">
      <w:pPr>
        <w:rPr>
          <w:rtl/>
        </w:rPr>
      </w:pPr>
      <w:r>
        <w:rPr>
          <w:noProof/>
          <w:rtl/>
        </w:rPr>
        <w:pict>
          <v:shape id="1028" o:spid="_x0000_s1028" type="#_x0000_m1026" style="position:absolute;left:0;text-align:left;margin-left:-16.6pt;margin-top:11.55pt;width:548.95pt;height:.05pt;flip:x;z-index:251662336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 strokeweight="2.25pt">
            <v:path arrowok="t" fillok="f" o:connecttype="none"/>
            <o:lock v:ext="edit" shapetype="t"/>
          </v:shape>
        </w:pic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0"/>
        <w:gridCol w:w="360"/>
        <w:gridCol w:w="1530"/>
        <w:gridCol w:w="380"/>
      </w:tblGrid>
      <w:tr w:rsidR="00F357D3" w:rsidTr="001E39A6">
        <w:tc>
          <w:tcPr>
            <w:tcW w:w="4140" w:type="dxa"/>
          </w:tcPr>
          <w:p w:rsidR="00F357D3" w:rsidRDefault="00F357D3" w:rsidP="001E39A6">
            <w:pPr>
              <w:pStyle w:val="a5"/>
              <w:numPr>
                <w:ilvl w:val="0"/>
                <w:numId w:val="1"/>
              </w:numPr>
              <w:ind w:left="162" w:hanging="162"/>
              <w:rPr>
                <w:b/>
                <w:bCs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u w:val="single"/>
                <w:rtl/>
                <w:lang w:bidi="ar-JO"/>
              </w:rPr>
              <w:t xml:space="preserve">عزيزي </w:t>
            </w:r>
            <w:proofErr w:type="gramStart"/>
            <w:r>
              <w:rPr>
                <w:rFonts w:hint="cs"/>
                <w:b/>
                <w:bCs/>
                <w:u w:val="single"/>
                <w:rtl/>
                <w:lang w:bidi="ar-JO"/>
              </w:rPr>
              <w:t>الطالب :</w:t>
            </w:r>
            <w:proofErr w:type="gramEnd"/>
            <w:r>
              <w:rPr>
                <w:rFonts w:hint="cs"/>
                <w:b/>
                <w:bCs/>
                <w:u w:val="single"/>
                <w:rtl/>
                <w:lang w:bidi="ar-JO"/>
              </w:rPr>
              <w:t xml:space="preserve"> أجب على جميع الأسئلة وعددها : </w:t>
            </w:r>
          </w:p>
        </w:tc>
        <w:tc>
          <w:tcPr>
            <w:tcW w:w="360" w:type="dxa"/>
          </w:tcPr>
          <w:p w:rsidR="00F357D3" w:rsidRDefault="00F357D3" w:rsidP="001E39A6">
            <w:pPr>
              <w:tabs>
                <w:tab w:val="center" w:pos="72"/>
              </w:tabs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rtl/>
                <w:lang w:bidi="ar-JO"/>
              </w:rPr>
              <w:t>(</w:t>
            </w:r>
          </w:p>
        </w:tc>
        <w:tc>
          <w:tcPr>
            <w:tcW w:w="1530" w:type="dxa"/>
          </w:tcPr>
          <w:p w:rsidR="00F357D3" w:rsidRDefault="00F357D3" w:rsidP="001E39A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أربع</w:t>
            </w:r>
          </w:p>
        </w:tc>
        <w:tc>
          <w:tcPr>
            <w:tcW w:w="380" w:type="dxa"/>
          </w:tcPr>
          <w:p w:rsidR="00F357D3" w:rsidRDefault="00F357D3" w:rsidP="001E39A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</w:tr>
    </w:tbl>
    <w:p w:rsidR="00F357D3" w:rsidRDefault="00F357D3" w:rsidP="00F357D3">
      <w:pPr>
        <w:jc w:val="center"/>
        <w:rPr>
          <w:rtl/>
        </w:rPr>
      </w:pPr>
    </w:p>
    <w:tbl>
      <w:tblPr>
        <w:tblStyle w:val="a3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330"/>
        <w:gridCol w:w="990"/>
        <w:gridCol w:w="3060"/>
        <w:gridCol w:w="990"/>
      </w:tblGrid>
      <w:tr w:rsidR="00F357D3" w:rsidTr="001E39A6">
        <w:trPr>
          <w:jc w:val="center"/>
        </w:trPr>
        <w:tc>
          <w:tcPr>
            <w:tcW w:w="2340" w:type="dxa"/>
            <w:shd w:val="clear" w:color="auto" w:fill="auto"/>
          </w:tcPr>
          <w:p w:rsidR="00F357D3" w:rsidRDefault="00F357D3" w:rsidP="001E39A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proofErr w:type="gramEnd"/>
          </w:p>
        </w:tc>
        <w:tc>
          <w:tcPr>
            <w:tcW w:w="3330" w:type="dxa"/>
            <w:shd w:val="clear" w:color="auto" w:fill="auto"/>
          </w:tcPr>
          <w:p w:rsidR="00F357D3" w:rsidRDefault="00F357D3" w:rsidP="001E39A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57D3" w:rsidRDefault="00F357D3" w:rsidP="001E39A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( 12 )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D3" w:rsidRDefault="00F357D3" w:rsidP="001E39A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مجموع ما حصل عليه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الطالب :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D3" w:rsidRDefault="00F357D3" w:rsidP="001E39A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357D3" w:rsidRDefault="00F357D3" w:rsidP="00F357D3">
      <w:pPr>
        <w:spacing w:after="0" w:line="240" w:lineRule="auto"/>
        <w:rPr>
          <w:rtl/>
        </w:rPr>
      </w:pPr>
    </w:p>
    <w:p w:rsidR="00F357D3" w:rsidRDefault="00F357D3" w:rsidP="00F357D3">
      <w:pPr>
        <w:spacing w:after="12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ضعي دائرة </w:t>
      </w:r>
      <w:proofErr w:type="gramStart"/>
      <w:r>
        <w:rPr>
          <w:rFonts w:hint="cs"/>
          <w:b/>
          <w:bCs/>
          <w:sz w:val="28"/>
          <w:szCs w:val="28"/>
          <w:rtl/>
        </w:rPr>
        <w:t>حول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رمز الإجابة الصحيحة لكل مما يلي:</w:t>
      </w:r>
    </w:p>
    <w:p w:rsidR="00F357D3" w:rsidRDefault="00F357D3" w:rsidP="00F357D3">
      <w:pPr>
        <w:spacing w:after="120" w:line="240" w:lineRule="auto"/>
        <w:rPr>
          <w:b/>
          <w:bCs/>
          <w:sz w:val="28"/>
          <w:szCs w:val="28"/>
          <w:rtl/>
        </w:rPr>
      </w:pPr>
      <w:bookmarkStart w:id="0" w:name="_GoBack"/>
      <w:bookmarkEnd w:id="0"/>
    </w:p>
    <w:p w:rsidR="00F357D3" w:rsidRDefault="00F357D3" w:rsidP="00F357D3">
      <w:pPr>
        <w:spacing w:after="1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مجمل التغيرات في الخصائص الفيزيائية و الكيميائية للمياه بحيث تصبح غير صالحة للشرب: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F357D3" w:rsidTr="001E39A6"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تلوث المياه</w:t>
            </w:r>
          </w:p>
        </w:tc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 تلوث التربة</w:t>
            </w:r>
          </w:p>
        </w:tc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تلوث الهواء</w:t>
            </w:r>
          </w:p>
        </w:tc>
      </w:tr>
    </w:tbl>
    <w:p w:rsidR="00F357D3" w:rsidRDefault="00F357D3" w:rsidP="00F357D3">
      <w:pPr>
        <w:spacing w:after="100" w:line="240" w:lineRule="auto"/>
        <w:rPr>
          <w:sz w:val="28"/>
          <w:szCs w:val="28"/>
          <w:rtl/>
        </w:rPr>
      </w:pPr>
    </w:p>
    <w:p w:rsidR="00F357D3" w:rsidRDefault="00F357D3" w:rsidP="00F357D3">
      <w:pPr>
        <w:spacing w:after="1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تدهور الأراضي وانخفاض قدرتها الإنتاجية وتحولها إلى مناطق شبيهة بالصحراء: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F357D3" w:rsidTr="001E39A6"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تلوث التربة</w:t>
            </w:r>
          </w:p>
        </w:tc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انجراف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التربة</w:t>
            </w:r>
          </w:p>
        </w:tc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التصحر</w:t>
            </w:r>
            <w:proofErr w:type="gramEnd"/>
          </w:p>
        </w:tc>
      </w:tr>
    </w:tbl>
    <w:p w:rsidR="00F357D3" w:rsidRDefault="00F357D3" w:rsidP="00F357D3">
      <w:pPr>
        <w:spacing w:after="100" w:line="240" w:lineRule="auto"/>
        <w:rPr>
          <w:sz w:val="28"/>
          <w:szCs w:val="28"/>
          <w:rtl/>
        </w:rPr>
      </w:pPr>
    </w:p>
    <w:p w:rsidR="00F357D3" w:rsidRDefault="00F357D3" w:rsidP="00F357D3">
      <w:pPr>
        <w:spacing w:after="1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من مظاهر التصحر: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F357D3" w:rsidTr="001E39A6"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تملح التربة الزراعية</w:t>
            </w:r>
          </w:p>
        </w:tc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الرعي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الجائر</w:t>
            </w:r>
          </w:p>
        </w:tc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تثبيت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الكثبان الرملية</w:t>
            </w:r>
          </w:p>
        </w:tc>
      </w:tr>
    </w:tbl>
    <w:p w:rsidR="00F357D3" w:rsidRDefault="00F357D3" w:rsidP="00F357D3">
      <w:pPr>
        <w:spacing w:after="100" w:line="240" w:lineRule="auto"/>
        <w:rPr>
          <w:sz w:val="28"/>
          <w:szCs w:val="28"/>
          <w:rtl/>
        </w:rPr>
      </w:pPr>
    </w:p>
    <w:p w:rsidR="00F357D3" w:rsidRDefault="00F357D3" w:rsidP="00F357D3">
      <w:pPr>
        <w:spacing w:after="1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ينتج عن استصلاح الأراضي: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F357D3" w:rsidTr="001E39A6"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vertAlign w:val="subscript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زيادة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انبعاث غاز </w:t>
            </w:r>
            <w:r>
              <w:rPr>
                <w:sz w:val="28"/>
                <w:szCs w:val="28"/>
              </w:rPr>
              <w:t>CO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ب-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زيادة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احتباس الحرارة</w:t>
            </w:r>
          </w:p>
        </w:tc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جميع ما ذكر</w:t>
            </w:r>
          </w:p>
        </w:tc>
      </w:tr>
    </w:tbl>
    <w:p w:rsidR="00F357D3" w:rsidRDefault="00F357D3" w:rsidP="00F357D3">
      <w:pPr>
        <w:spacing w:after="100" w:line="240" w:lineRule="auto"/>
        <w:rPr>
          <w:sz w:val="28"/>
          <w:szCs w:val="28"/>
          <w:rtl/>
        </w:rPr>
      </w:pPr>
    </w:p>
    <w:p w:rsidR="00F357D3" w:rsidRDefault="00F357D3" w:rsidP="00F357D3">
      <w:pPr>
        <w:spacing w:after="1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زيادة تدريجية في معدل درجات الحرارة العالمية: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F357D3" w:rsidTr="001E39A6"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حرق الوقود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الأحفوري</w:t>
            </w:r>
            <w:proofErr w:type="spellEnd"/>
          </w:p>
        </w:tc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 تلوث الهواء</w:t>
            </w:r>
          </w:p>
        </w:tc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الاحترار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العالمي</w:t>
            </w:r>
          </w:p>
        </w:tc>
      </w:tr>
    </w:tbl>
    <w:p w:rsidR="00F357D3" w:rsidRDefault="00F357D3" w:rsidP="00F357D3">
      <w:pPr>
        <w:spacing w:after="100" w:line="240" w:lineRule="auto"/>
        <w:rPr>
          <w:sz w:val="28"/>
          <w:szCs w:val="28"/>
          <w:rtl/>
        </w:rPr>
      </w:pPr>
    </w:p>
    <w:p w:rsidR="00F357D3" w:rsidRDefault="00F357D3" w:rsidP="00F357D3">
      <w:pPr>
        <w:spacing w:after="10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وضع سياسات وقوانين تحد من الاستخدام غير المستدام للموارد الطبيعية: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3"/>
        <w:gridCol w:w="3493"/>
        <w:gridCol w:w="3493"/>
      </w:tblGrid>
      <w:tr w:rsidR="00F357D3" w:rsidTr="001E39A6"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استدامة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الموارد الطبيعية</w:t>
            </w:r>
          </w:p>
        </w:tc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تنظيم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الاستخدام</w:t>
            </w:r>
          </w:p>
        </w:tc>
        <w:tc>
          <w:tcPr>
            <w:tcW w:w="3493" w:type="dxa"/>
          </w:tcPr>
          <w:p w:rsidR="00F357D3" w:rsidRDefault="00F357D3" w:rsidP="001E39A6">
            <w:pPr>
              <w:spacing w:after="10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تعزيز التقنيات المستدامة</w:t>
            </w:r>
          </w:p>
        </w:tc>
      </w:tr>
    </w:tbl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</w:p>
    <w:p w:rsidR="00F357D3" w:rsidRDefault="00F357D3" w:rsidP="00F357D3">
      <w:pPr>
        <w:spacing w:after="0" w:line="240" w:lineRule="auto"/>
        <w:rPr>
          <w:sz w:val="28"/>
          <w:szCs w:val="28"/>
          <w:rtl/>
        </w:rPr>
      </w:pPr>
    </w:p>
    <w:p w:rsidR="00F357D3" w:rsidRDefault="00F357D3" w:rsidP="00F357D3">
      <w:pPr>
        <w:spacing w:after="0" w:line="240" w:lineRule="auto"/>
        <w:rPr>
          <w:sz w:val="28"/>
          <w:szCs w:val="28"/>
          <w:rtl/>
        </w:rPr>
      </w:pPr>
    </w:p>
    <w:p w:rsidR="00F357D3" w:rsidRDefault="00F357D3" w:rsidP="00F357D3">
      <w:pPr>
        <w:spacing w:after="0" w:line="240" w:lineRule="auto"/>
        <w:rPr>
          <w:sz w:val="28"/>
          <w:szCs w:val="28"/>
          <w:rtl/>
        </w:rPr>
      </w:pPr>
    </w:p>
    <w:tbl>
      <w:tblPr>
        <w:tblStyle w:val="a3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330"/>
        <w:gridCol w:w="990"/>
        <w:gridCol w:w="3060"/>
        <w:gridCol w:w="990"/>
      </w:tblGrid>
      <w:tr w:rsidR="00F357D3" w:rsidTr="001E39A6">
        <w:trPr>
          <w:jc w:val="center"/>
        </w:trPr>
        <w:tc>
          <w:tcPr>
            <w:tcW w:w="2340" w:type="dxa"/>
            <w:shd w:val="clear" w:color="auto" w:fill="auto"/>
          </w:tcPr>
          <w:p w:rsidR="00F357D3" w:rsidRDefault="00F357D3" w:rsidP="001E39A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proofErr w:type="gramEnd"/>
          </w:p>
        </w:tc>
        <w:tc>
          <w:tcPr>
            <w:tcW w:w="3330" w:type="dxa"/>
            <w:shd w:val="clear" w:color="auto" w:fill="auto"/>
          </w:tcPr>
          <w:p w:rsidR="00F357D3" w:rsidRDefault="00F357D3" w:rsidP="001E39A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57D3" w:rsidRDefault="00F357D3" w:rsidP="001E39A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( 20 )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D3" w:rsidRDefault="00F357D3" w:rsidP="001E39A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مجموع ما حصل عليه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الطالب :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D3" w:rsidRDefault="00F357D3" w:rsidP="001E39A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357D3" w:rsidRDefault="00F357D3" w:rsidP="00F357D3">
      <w:pPr>
        <w:spacing w:after="0" w:line="240" w:lineRule="auto"/>
        <w:rPr>
          <w:rtl/>
        </w:rPr>
      </w:pPr>
    </w:p>
    <w:p w:rsidR="00F357D3" w:rsidRDefault="00F357D3" w:rsidP="00F357D3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املئي الفراغ في كل مما يلي:</w:t>
      </w: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........................................ عدد الجماعات السكانية البشرية التي يمكن للنظام البيئي دعمها و إعالتها.</w:t>
      </w: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من العوامل التي يعتمد عليها النمو السكاني: أ- .................................  ب- .....................................</w:t>
      </w: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من المشكلات الناتجة عن استنزاف الموارد الطبيعية: أ- .............................  ب- ..............................</w:t>
      </w: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من ملوثات التربة: أ- .........................................................................................................</w:t>
      </w: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ب- .......................................................................................................</w:t>
      </w: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من الآثار السلبية لتلوث الهواء حدوث مشكلة ..............................................................................</w:t>
      </w: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6- من عوامل حدوث التصحر: أ- </w:t>
      </w:r>
      <w:proofErr w:type="gramStart"/>
      <w:r>
        <w:rPr>
          <w:rFonts w:hint="cs"/>
          <w:sz w:val="28"/>
          <w:szCs w:val="28"/>
          <w:rtl/>
        </w:rPr>
        <w:t>عوامل .</w:t>
      </w:r>
      <w:proofErr w:type="gramEnd"/>
      <w:r>
        <w:rPr>
          <w:rFonts w:hint="cs"/>
          <w:sz w:val="28"/>
          <w:szCs w:val="28"/>
          <w:rtl/>
        </w:rPr>
        <w:t>............................ مثل ...................................................</w:t>
      </w:r>
      <w:proofErr w:type="gramStart"/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ب-</w:t>
      </w:r>
      <w:proofErr w:type="gramEnd"/>
      <w:r>
        <w:rPr>
          <w:rFonts w:hint="cs"/>
          <w:sz w:val="28"/>
          <w:szCs w:val="28"/>
          <w:rtl/>
        </w:rPr>
        <w:t xml:space="preserve"> عوامل ........................... مثل .................................................. </w:t>
      </w: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من الآثار الخطيرة للتغير المناخي على النظم البيئية: أ- ..................................................................</w:t>
      </w: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ب- ................................................................</w:t>
      </w: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 من آثار استصلاح الأراضي في الميا</w:t>
      </w:r>
      <w:proofErr w:type="gramStart"/>
      <w:r>
        <w:rPr>
          <w:rFonts w:hint="cs"/>
          <w:sz w:val="28"/>
          <w:szCs w:val="28"/>
          <w:rtl/>
        </w:rPr>
        <w:t>ه: أ</w:t>
      </w:r>
      <w:proofErr w:type="gramEnd"/>
      <w:r>
        <w:rPr>
          <w:rFonts w:hint="cs"/>
          <w:sz w:val="28"/>
          <w:szCs w:val="28"/>
          <w:rtl/>
        </w:rPr>
        <w:t>- ....................................................</w:t>
      </w: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ب- ..................................................</w:t>
      </w: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9- اذكري أثرين لاستنزاف المياه في التغير المناخي: أ- ....................................................................</w:t>
      </w: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ب- ..................................................................</w:t>
      </w: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10- من طرق استدامة الموارد الزراعية: أ- .......................................................</w:t>
      </w:r>
    </w:p>
    <w:p w:rsidR="00F357D3" w:rsidRDefault="00F357D3" w:rsidP="00F357D3">
      <w:pPr>
        <w:spacing w:after="120"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ب- ......................................................</w:t>
      </w:r>
    </w:p>
    <w:p w:rsidR="00F357D3" w:rsidRDefault="00F357D3" w:rsidP="00F357D3">
      <w:pPr>
        <w:spacing w:after="0" w:line="240" w:lineRule="auto"/>
        <w:rPr>
          <w:rtl/>
        </w:rPr>
      </w:pPr>
    </w:p>
    <w:p w:rsidR="00F357D3" w:rsidRDefault="00F357D3" w:rsidP="00F357D3">
      <w:pPr>
        <w:spacing w:after="0" w:line="240" w:lineRule="auto"/>
        <w:rPr>
          <w:rtl/>
        </w:rPr>
      </w:pPr>
    </w:p>
    <w:tbl>
      <w:tblPr>
        <w:tblStyle w:val="a3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330"/>
        <w:gridCol w:w="990"/>
        <w:gridCol w:w="3060"/>
        <w:gridCol w:w="990"/>
      </w:tblGrid>
      <w:tr w:rsidR="00F357D3" w:rsidTr="001E39A6">
        <w:trPr>
          <w:jc w:val="center"/>
        </w:trPr>
        <w:tc>
          <w:tcPr>
            <w:tcW w:w="2340" w:type="dxa"/>
            <w:shd w:val="clear" w:color="auto" w:fill="auto"/>
          </w:tcPr>
          <w:p w:rsidR="00F357D3" w:rsidRDefault="00F357D3" w:rsidP="001E39A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الثالث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proofErr w:type="gramEnd"/>
          </w:p>
        </w:tc>
        <w:tc>
          <w:tcPr>
            <w:tcW w:w="3330" w:type="dxa"/>
            <w:shd w:val="clear" w:color="auto" w:fill="auto"/>
          </w:tcPr>
          <w:p w:rsidR="00F357D3" w:rsidRDefault="00F357D3" w:rsidP="001E39A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57D3" w:rsidRDefault="00F357D3" w:rsidP="001E39A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( 2 )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D3" w:rsidRDefault="00F357D3" w:rsidP="001E39A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مجموع ما حصل عليه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الطالب :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D3" w:rsidRDefault="00F357D3" w:rsidP="001E39A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357D3" w:rsidRDefault="00F357D3" w:rsidP="00F357D3">
      <w:pPr>
        <w:spacing w:after="0" w:line="240" w:lineRule="auto"/>
        <w:rPr>
          <w:b/>
          <w:bCs/>
          <w:sz w:val="28"/>
          <w:szCs w:val="28"/>
          <w:rtl/>
        </w:rPr>
      </w:pPr>
    </w:p>
    <w:p w:rsidR="00F357D3" w:rsidRDefault="00F357D3" w:rsidP="00F357D3">
      <w:pPr>
        <w:spacing w:after="12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أجيبي عما يلي:</w:t>
      </w:r>
    </w:p>
    <w:p w:rsidR="00F357D3" w:rsidRDefault="00F357D3" w:rsidP="00F357D3">
      <w:pPr>
        <w:spacing w:after="12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كيف يؤدي استخدام الأسمدة الغنية بالفسفور و </w:t>
      </w:r>
      <w:proofErr w:type="spellStart"/>
      <w:r>
        <w:rPr>
          <w:rFonts w:ascii="Arial" w:hAnsi="Arial" w:hint="cs"/>
          <w:b/>
          <w:bCs/>
          <w:sz w:val="28"/>
          <w:szCs w:val="28"/>
          <w:rtl/>
        </w:rPr>
        <w:t>النترات</w:t>
      </w:r>
      <w:proofErr w:type="spellEnd"/>
      <w:r>
        <w:rPr>
          <w:rFonts w:ascii="Arial" w:hAnsi="Arial" w:hint="cs"/>
          <w:b/>
          <w:bCs/>
          <w:sz w:val="28"/>
          <w:szCs w:val="28"/>
          <w:rtl/>
        </w:rPr>
        <w:t xml:space="preserve"> إلى حدوث ظاهرة الإثراء الغذائي.</w:t>
      </w:r>
    </w:p>
    <w:p w:rsidR="00F357D3" w:rsidRDefault="00F357D3" w:rsidP="00F357D3">
      <w:pPr>
        <w:spacing w:after="0" w:line="360" w:lineRule="auto"/>
        <w:rPr>
          <w:b/>
          <w:bCs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57D3" w:rsidRDefault="00F357D3" w:rsidP="00F357D3">
      <w:pPr>
        <w:spacing w:after="120" w:line="36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</w:p>
    <w:tbl>
      <w:tblPr>
        <w:tblStyle w:val="a3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330"/>
        <w:gridCol w:w="990"/>
        <w:gridCol w:w="3060"/>
        <w:gridCol w:w="990"/>
      </w:tblGrid>
      <w:tr w:rsidR="00F357D3" w:rsidTr="001E39A6">
        <w:trPr>
          <w:jc w:val="center"/>
        </w:trPr>
        <w:tc>
          <w:tcPr>
            <w:tcW w:w="2340" w:type="dxa"/>
            <w:shd w:val="clear" w:color="auto" w:fill="auto"/>
          </w:tcPr>
          <w:p w:rsidR="00F357D3" w:rsidRDefault="00F357D3" w:rsidP="001E39A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الرابع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proofErr w:type="gramEnd"/>
          </w:p>
        </w:tc>
        <w:tc>
          <w:tcPr>
            <w:tcW w:w="3330" w:type="dxa"/>
            <w:shd w:val="clear" w:color="auto" w:fill="auto"/>
          </w:tcPr>
          <w:p w:rsidR="00F357D3" w:rsidRDefault="00F357D3" w:rsidP="001E39A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57D3" w:rsidRDefault="00F357D3" w:rsidP="001E39A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( 6 )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57D3" w:rsidRDefault="00F357D3" w:rsidP="001E39A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مجموع ما حصل عليه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الطالب :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D3" w:rsidRDefault="00F357D3" w:rsidP="001E39A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357D3" w:rsidRDefault="00F357D3" w:rsidP="00F357D3">
      <w:pPr>
        <w:spacing w:after="0" w:line="240" w:lineRule="auto"/>
        <w:rPr>
          <w:rFonts w:ascii="Arial" w:hAnsi="Arial"/>
          <w:sz w:val="28"/>
          <w:szCs w:val="28"/>
          <w:rtl/>
        </w:rPr>
      </w:pPr>
    </w:p>
    <w:p w:rsidR="00F357D3" w:rsidRDefault="00F357D3" w:rsidP="00F357D3">
      <w:pPr>
        <w:spacing w:after="120" w:line="24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عللي كلًا مما يلي:</w:t>
      </w: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1- يعتمد </w:t>
      </w:r>
      <w:proofErr w:type="gramStart"/>
      <w:r>
        <w:rPr>
          <w:rFonts w:ascii="Arial" w:hAnsi="Arial" w:hint="cs"/>
          <w:sz w:val="28"/>
          <w:szCs w:val="28"/>
          <w:rtl/>
        </w:rPr>
        <w:t>علم</w:t>
      </w:r>
      <w:proofErr w:type="gramEnd"/>
      <w:r>
        <w:rPr>
          <w:rFonts w:ascii="Arial" w:hAnsi="Arial" w:hint="cs"/>
          <w:sz w:val="28"/>
          <w:szCs w:val="28"/>
          <w:rtl/>
        </w:rPr>
        <w:t xml:space="preserve"> السكان على البيانات الإحصائية المختلفة.</w:t>
      </w: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2- ظهور مشكلة الاستنزاف الموارد البيئية.</w:t>
      </w: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3- تعد مشكلة تلوث التربة من المشكلات البيئية المهم دراستها بعناية.</w:t>
      </w: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أ- .........................................................................................</w:t>
      </w: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ب- .......................................................................................</w:t>
      </w: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</w:p>
    <w:p w:rsidR="00F357D3" w:rsidRDefault="00F357D3" w:rsidP="00F357D3">
      <w:pPr>
        <w:spacing w:after="120" w:line="240" w:lineRule="auto"/>
        <w:rPr>
          <w:rFonts w:ascii="Arial" w:hAnsi="Arial"/>
          <w:sz w:val="28"/>
          <w:szCs w:val="28"/>
          <w:rtl/>
        </w:rPr>
      </w:pPr>
    </w:p>
    <w:p w:rsidR="00F357D3" w:rsidRDefault="00F357D3" w:rsidP="00F357D3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Adobe Arabic" w:hAnsi="Adobe Arabic" w:cs="Adobe Arabic"/>
          <w:b/>
          <w:bCs/>
          <w:sz w:val="28"/>
          <w:szCs w:val="28"/>
          <w:rtl/>
          <w:lang w:bidi="ar-JO"/>
        </w:rPr>
        <w:t>﴿</w:t>
      </w:r>
      <w:r>
        <w:rPr>
          <w:rFonts w:ascii="Hacen Saudi Arabia" w:hAnsi="Hacen Saudi Arabia" w:cs="Hacen Saudi Arabia"/>
          <w:b/>
          <w:bCs/>
          <w:sz w:val="24"/>
          <w:szCs w:val="24"/>
          <w:u w:val="single"/>
          <w:rtl/>
          <w:lang w:bidi="ar-JO"/>
        </w:rPr>
        <w:t>انتهت الأسئلة</w:t>
      </w:r>
      <w:r>
        <w:rPr>
          <w:rFonts w:ascii="Adobe Arabic" w:hAnsi="Adobe Arabic" w:cs="Adobe Arabic"/>
          <w:b/>
          <w:bCs/>
          <w:sz w:val="28"/>
          <w:szCs w:val="28"/>
          <w:rtl/>
          <w:lang w:bidi="ar-JO"/>
        </w:rPr>
        <w:t>﴾</w:t>
      </w:r>
    </w:p>
    <w:p w:rsidR="00F357D3" w:rsidRDefault="00F357D3" w:rsidP="00F357D3">
      <w:pPr>
        <w:jc w:val="center"/>
        <w:rPr>
          <w:rtl/>
          <w:lang w:bidi="ar-JO"/>
        </w:rPr>
      </w:pPr>
      <w:r>
        <w:rPr>
          <w:rFonts w:ascii="Hacen Saudi Arabia" w:hAnsi="Hacen Saudi Arabia" w:cs="Hacen Saudi Arabia"/>
          <w:b/>
          <w:bCs/>
          <w:sz w:val="24"/>
          <w:szCs w:val="24"/>
          <w:rtl/>
          <w:lang w:bidi="ar-JO"/>
        </w:rPr>
        <w:t xml:space="preserve">مع </w:t>
      </w:r>
      <w:r>
        <w:rPr>
          <w:rFonts w:ascii="Hacen Saudi Arabia" w:hAnsi="Hacen Saudi Arabia" w:cs="Hacen Saudi Arabia" w:hint="cs"/>
          <w:b/>
          <w:bCs/>
          <w:sz w:val="24"/>
          <w:szCs w:val="24"/>
          <w:rtl/>
          <w:lang w:bidi="ar-JO"/>
        </w:rPr>
        <w:t>خالص</w:t>
      </w:r>
      <w:r>
        <w:rPr>
          <w:rFonts w:ascii="Hacen Saudi Arabia" w:hAnsi="Hacen Saudi Arabia" w:cs="Hacen Saudi Arabia"/>
          <w:b/>
          <w:bCs/>
          <w:sz w:val="24"/>
          <w:szCs w:val="24"/>
          <w:rtl/>
          <w:lang w:bidi="ar-JO"/>
        </w:rPr>
        <w:t xml:space="preserve"> الأمنيات بالتوفيق والنجاح</w:t>
      </w:r>
    </w:p>
    <w:p w:rsidR="00F357D3" w:rsidRDefault="00F357D3" w:rsidP="00F357D3">
      <w:pPr>
        <w:jc w:val="center"/>
        <w:rPr>
          <w:lang w:bidi="ar-JO"/>
        </w:rPr>
      </w:pPr>
    </w:p>
    <w:p w:rsidR="00FD0825" w:rsidRPr="00F357D3" w:rsidRDefault="00FD0825"/>
    <w:sectPr w:rsidR="00FD0825" w:rsidRPr="00F357D3" w:rsidSect="00124232">
      <w:pgSz w:w="12240" w:h="15840"/>
      <w:pgMar w:top="851" w:right="90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SS Two Bold">
    <w:altName w:val="Times New Roman"/>
    <w:charset w:val="B2"/>
    <w:family w:val="roman"/>
    <w:pitch w:val="variable"/>
    <w:sig w:usb0="80002003" w:usb1="80000100" w:usb2="00000028" w:usb3="00000000" w:csb0="00000040" w:csb1="00000000"/>
  </w:font>
  <w:font w:name="Hacen Saudi Arabi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3E5219F2"/>
    <w:lvl w:ilvl="0" w:tplc="CAFE2E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57D3"/>
    <w:rsid w:val="00F357D3"/>
    <w:rsid w:val="00FD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D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7D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F357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F357D3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F357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2024-12-03T07:13:00Z</dcterms:created>
  <dcterms:modified xsi:type="dcterms:W3CDTF">2024-12-03T07:14:00Z</dcterms:modified>
</cp:coreProperties>
</file>