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1812" w:rsidRDefault="00B81812" w:rsidP="00B81812">
      <w:pPr>
        <w:rPr>
          <w:rFonts w:hint="cs"/>
          <w:sz w:val="28"/>
          <w:szCs w:val="28"/>
          <w:rtl/>
        </w:rPr>
      </w:pPr>
    </w:p>
    <w:p w:rsidR="00B81812" w:rsidRDefault="00B81812" w:rsidP="00B81812">
      <w:pPr>
        <w:jc w:val="center"/>
        <w:rPr>
          <w:rFonts w:hint="cs"/>
          <w:sz w:val="28"/>
          <w:szCs w:val="28"/>
          <w:rtl/>
        </w:rPr>
      </w:pPr>
    </w:p>
    <w:p w:rsidR="00B81812" w:rsidRPr="00AC42B9" w:rsidRDefault="00B81812" w:rsidP="00B81812">
      <w:pPr>
        <w:jc w:val="center"/>
        <w:rPr>
          <w:rFonts w:hint="cs"/>
          <w:b/>
          <w:bCs/>
          <w:sz w:val="32"/>
          <w:szCs w:val="32"/>
          <w:rtl/>
        </w:rPr>
      </w:pPr>
      <w:r w:rsidRPr="00AC42B9">
        <w:rPr>
          <w:rFonts w:hint="cs"/>
          <w:b/>
          <w:bCs/>
          <w:sz w:val="32"/>
          <w:szCs w:val="32"/>
          <w:rtl/>
        </w:rPr>
        <w:t>تحليل محتوى الاختبار</w:t>
      </w:r>
      <w:r>
        <w:rPr>
          <w:rFonts w:hint="cs"/>
          <w:b/>
          <w:bCs/>
          <w:sz w:val="32"/>
          <w:szCs w:val="32"/>
          <w:rtl/>
        </w:rPr>
        <w:t xml:space="preserve"> </w:t>
      </w:r>
      <w:r w:rsidRPr="00AC42B9">
        <w:rPr>
          <w:rFonts w:hint="cs"/>
          <w:b/>
          <w:bCs/>
          <w:sz w:val="32"/>
          <w:szCs w:val="32"/>
          <w:rtl/>
        </w:rPr>
        <w:t>لمبحث الجفرافيا</w:t>
      </w:r>
    </w:p>
    <w:p w:rsidR="00B81812" w:rsidRDefault="00B81812" w:rsidP="00B81812">
      <w:pPr>
        <w:jc w:val="center"/>
        <w:rPr>
          <w:rFonts w:hint="cs"/>
          <w:sz w:val="28"/>
          <w:szCs w:val="28"/>
          <w:rtl/>
        </w:rPr>
      </w:pPr>
      <w:r w:rsidRPr="00AC42B9">
        <w:rPr>
          <w:rFonts w:hint="cs"/>
          <w:b/>
          <w:bCs/>
          <w:sz w:val="32"/>
          <w:szCs w:val="32"/>
          <w:rtl/>
        </w:rPr>
        <w:t>الصف العاشر الفصل الاول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54"/>
        <w:gridCol w:w="5268"/>
      </w:tblGrid>
      <w:tr w:rsidR="00B81812" w:rsidRPr="007978AF" w:rsidTr="007E35EF">
        <w:tc>
          <w:tcPr>
            <w:tcW w:w="3933" w:type="dxa"/>
            <w:shd w:val="clear" w:color="auto" w:fill="C4BC96"/>
          </w:tcPr>
          <w:p w:rsidR="00B81812" w:rsidRPr="007978AF" w:rsidRDefault="00B81812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978AF"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    اسم الوحدة </w:t>
            </w:r>
          </w:p>
        </w:tc>
        <w:tc>
          <w:tcPr>
            <w:tcW w:w="6487" w:type="dxa"/>
            <w:shd w:val="clear" w:color="auto" w:fill="C4BC96"/>
          </w:tcPr>
          <w:p w:rsidR="00B81812" w:rsidRPr="007978AF" w:rsidRDefault="00B81812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978AF"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      النتاجات التي يقيسها الاختبار </w:t>
            </w:r>
          </w:p>
          <w:p w:rsidR="00B81812" w:rsidRPr="007978AF" w:rsidRDefault="00B81812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</w:tr>
      <w:tr w:rsidR="00B81812" w:rsidRPr="007978AF" w:rsidTr="007E35EF">
        <w:tc>
          <w:tcPr>
            <w:tcW w:w="3933" w:type="dxa"/>
            <w:shd w:val="clear" w:color="auto" w:fill="auto"/>
          </w:tcPr>
          <w:p w:rsidR="00B81812" w:rsidRPr="007978AF" w:rsidRDefault="00B81812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978AF"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  </w:t>
            </w:r>
          </w:p>
          <w:p w:rsidR="00B81812" w:rsidRPr="007978AF" w:rsidRDefault="00B81812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978AF">
              <w:rPr>
                <w:rFonts w:hint="cs"/>
                <w:b/>
                <w:bCs/>
                <w:sz w:val="28"/>
                <w:szCs w:val="28"/>
                <w:rtl/>
              </w:rPr>
              <w:t xml:space="preserve">الوحدة الاولى : الجغرافيا الطبيعية </w:t>
            </w:r>
          </w:p>
        </w:tc>
        <w:tc>
          <w:tcPr>
            <w:tcW w:w="6487" w:type="dxa"/>
            <w:shd w:val="clear" w:color="auto" w:fill="auto"/>
          </w:tcPr>
          <w:p w:rsidR="00B81812" w:rsidRPr="007978AF" w:rsidRDefault="00B81812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B81812" w:rsidRPr="007978AF" w:rsidRDefault="00B81812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978AF">
              <w:rPr>
                <w:rFonts w:hint="cs"/>
                <w:b/>
                <w:bCs/>
                <w:sz w:val="28"/>
                <w:szCs w:val="28"/>
                <w:rtl/>
              </w:rPr>
              <w:t xml:space="preserve">- تعرف الغلاف الجوي , الغلاف الحيوي , التنوع الحيوي </w:t>
            </w:r>
          </w:p>
          <w:p w:rsidR="00B81812" w:rsidRPr="007978AF" w:rsidRDefault="00B81812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B81812" w:rsidRPr="007978AF" w:rsidRDefault="00B81812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978AF">
              <w:rPr>
                <w:rFonts w:hint="cs"/>
                <w:b/>
                <w:bCs/>
                <w:sz w:val="28"/>
                <w:szCs w:val="28"/>
                <w:rtl/>
              </w:rPr>
              <w:t xml:space="preserve">- تعدد طبقات الغلاف الجوي . </w:t>
            </w:r>
          </w:p>
          <w:p w:rsidR="00B81812" w:rsidRPr="007978AF" w:rsidRDefault="00B81812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B81812" w:rsidRPr="007978AF" w:rsidRDefault="00B81812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978AF">
              <w:rPr>
                <w:rFonts w:hint="cs"/>
                <w:b/>
                <w:bCs/>
                <w:sz w:val="28"/>
                <w:szCs w:val="28"/>
                <w:rtl/>
              </w:rPr>
              <w:t xml:space="preserve">- توضح مزايا طبقة الثيرموسفير . </w:t>
            </w:r>
          </w:p>
          <w:p w:rsidR="00B81812" w:rsidRPr="007978AF" w:rsidRDefault="00B81812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B81812" w:rsidRPr="007978AF" w:rsidRDefault="00B81812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978AF">
              <w:rPr>
                <w:rFonts w:hint="cs"/>
                <w:b/>
                <w:bCs/>
                <w:sz w:val="28"/>
                <w:szCs w:val="28"/>
                <w:rtl/>
              </w:rPr>
              <w:t xml:space="preserve">- تذكر مصادر تلوثا الهواء . </w:t>
            </w:r>
          </w:p>
          <w:p w:rsidR="00B81812" w:rsidRPr="007978AF" w:rsidRDefault="00B81812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B81812" w:rsidRPr="007978AF" w:rsidRDefault="00B81812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978AF">
              <w:rPr>
                <w:rFonts w:hint="cs"/>
                <w:b/>
                <w:bCs/>
                <w:sz w:val="28"/>
                <w:szCs w:val="28"/>
                <w:rtl/>
              </w:rPr>
              <w:t xml:space="preserve">- تعدد طرق المحافظة على الغلاف الحيوي . </w:t>
            </w:r>
          </w:p>
          <w:p w:rsidR="00B81812" w:rsidRPr="007978AF" w:rsidRDefault="00B81812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B81812" w:rsidRPr="007978AF" w:rsidRDefault="00B81812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978AF">
              <w:rPr>
                <w:rFonts w:hint="cs"/>
                <w:b/>
                <w:bCs/>
                <w:sz w:val="28"/>
                <w:szCs w:val="28"/>
                <w:rtl/>
              </w:rPr>
              <w:t xml:space="preserve">- تعطي امثلة على انواع التنوع الحيوي . </w:t>
            </w:r>
          </w:p>
          <w:p w:rsidR="00B81812" w:rsidRPr="007978AF" w:rsidRDefault="00B81812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B81812" w:rsidRPr="007978AF" w:rsidRDefault="00B81812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978AF">
              <w:rPr>
                <w:rFonts w:hint="cs"/>
                <w:b/>
                <w:bCs/>
                <w:sz w:val="28"/>
                <w:szCs w:val="28"/>
                <w:rtl/>
              </w:rPr>
              <w:t xml:space="preserve">- تفسر زيادة السمية في التربة والنبات . </w:t>
            </w:r>
          </w:p>
          <w:p w:rsidR="00B81812" w:rsidRPr="007978AF" w:rsidRDefault="00B81812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</w:tr>
      <w:tr w:rsidR="00B81812" w:rsidRPr="007978AF" w:rsidTr="007E35EF">
        <w:tc>
          <w:tcPr>
            <w:tcW w:w="3933" w:type="dxa"/>
            <w:shd w:val="clear" w:color="auto" w:fill="auto"/>
          </w:tcPr>
          <w:p w:rsidR="00B81812" w:rsidRPr="007978AF" w:rsidRDefault="00B81812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B81812" w:rsidRPr="007978AF" w:rsidRDefault="00B81812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978AF">
              <w:rPr>
                <w:rFonts w:hint="cs"/>
                <w:b/>
                <w:bCs/>
                <w:sz w:val="28"/>
                <w:szCs w:val="28"/>
                <w:rtl/>
              </w:rPr>
              <w:t xml:space="preserve">الوحدة الثانية : السياحة والنقل </w:t>
            </w:r>
          </w:p>
        </w:tc>
        <w:tc>
          <w:tcPr>
            <w:tcW w:w="6487" w:type="dxa"/>
            <w:shd w:val="clear" w:color="auto" w:fill="auto"/>
          </w:tcPr>
          <w:p w:rsidR="00B81812" w:rsidRPr="007978AF" w:rsidRDefault="00B81812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B81812" w:rsidRPr="007978AF" w:rsidRDefault="00B81812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978AF">
              <w:rPr>
                <w:rFonts w:hint="cs"/>
                <w:b/>
                <w:bCs/>
                <w:sz w:val="28"/>
                <w:szCs w:val="28"/>
                <w:rtl/>
              </w:rPr>
              <w:t xml:space="preserve">- توضح المقصود بالسياحة , والنقل . </w:t>
            </w:r>
          </w:p>
          <w:p w:rsidR="00B81812" w:rsidRPr="007978AF" w:rsidRDefault="00B81812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B81812" w:rsidRPr="007978AF" w:rsidRDefault="00B81812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978AF">
              <w:rPr>
                <w:rFonts w:hint="cs"/>
                <w:b/>
                <w:bCs/>
                <w:sz w:val="28"/>
                <w:szCs w:val="28"/>
                <w:rtl/>
              </w:rPr>
              <w:t xml:space="preserve">- تذكر انواع السياحة وتعطي امثلة عليها . </w:t>
            </w:r>
          </w:p>
          <w:p w:rsidR="00B81812" w:rsidRPr="007978AF" w:rsidRDefault="00B81812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B81812" w:rsidRPr="007978AF" w:rsidRDefault="00B81812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978AF">
              <w:rPr>
                <w:rFonts w:hint="cs"/>
                <w:b/>
                <w:bCs/>
                <w:sz w:val="28"/>
                <w:szCs w:val="28"/>
                <w:rtl/>
              </w:rPr>
              <w:t>- توضح الاثار الاقتصادية للسياحة .</w:t>
            </w:r>
          </w:p>
          <w:p w:rsidR="00B81812" w:rsidRPr="007978AF" w:rsidRDefault="00B81812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B81812" w:rsidRPr="007978AF" w:rsidRDefault="00B81812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978AF">
              <w:rPr>
                <w:rFonts w:hint="cs"/>
                <w:b/>
                <w:bCs/>
                <w:sz w:val="28"/>
                <w:szCs w:val="28"/>
                <w:rtl/>
              </w:rPr>
              <w:t xml:space="preserve">- تعدد الاثار الاجتماعية للسياحة . </w:t>
            </w:r>
          </w:p>
          <w:p w:rsidR="00B81812" w:rsidRPr="007978AF" w:rsidRDefault="00B81812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B81812" w:rsidRPr="007978AF" w:rsidRDefault="00B81812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978AF">
              <w:rPr>
                <w:rFonts w:hint="cs"/>
                <w:b/>
                <w:bCs/>
                <w:sz w:val="28"/>
                <w:szCs w:val="28"/>
                <w:rtl/>
              </w:rPr>
              <w:t xml:space="preserve">- تعطي أمثلة على انواع النقل البري . </w:t>
            </w:r>
          </w:p>
          <w:p w:rsidR="00B81812" w:rsidRPr="007978AF" w:rsidRDefault="00B81812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B81812" w:rsidRPr="007978AF" w:rsidRDefault="00B81812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978AF">
              <w:rPr>
                <w:rFonts w:hint="cs"/>
                <w:b/>
                <w:bCs/>
                <w:sz w:val="28"/>
                <w:szCs w:val="28"/>
                <w:rtl/>
              </w:rPr>
              <w:t xml:space="preserve">- تعطي أمثلة على قنوات مائية . </w:t>
            </w:r>
          </w:p>
          <w:p w:rsidR="00B81812" w:rsidRPr="007978AF" w:rsidRDefault="00B81812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B81812" w:rsidRPr="007978AF" w:rsidRDefault="00B81812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-</w:t>
            </w:r>
            <w:r w:rsidRPr="007978AF">
              <w:rPr>
                <w:rFonts w:hint="cs"/>
                <w:b/>
                <w:bCs/>
                <w:sz w:val="28"/>
                <w:szCs w:val="28"/>
                <w:rtl/>
              </w:rPr>
              <w:t xml:space="preserve"> تفسر سبب تراجع السياحة وايراداتها في </w:t>
            </w:r>
            <w:proofErr w:type="gramStart"/>
            <w:r w:rsidRPr="007978AF">
              <w:rPr>
                <w:rFonts w:hint="cs"/>
                <w:b/>
                <w:bCs/>
                <w:sz w:val="28"/>
                <w:szCs w:val="28"/>
                <w:rtl/>
              </w:rPr>
              <w:t>العالم .</w:t>
            </w:r>
            <w:proofErr w:type="gramEnd"/>
            <w:r w:rsidRPr="007978AF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B81812" w:rsidRPr="007978AF" w:rsidTr="007E35EF">
        <w:tc>
          <w:tcPr>
            <w:tcW w:w="3933" w:type="dxa"/>
            <w:shd w:val="clear" w:color="auto" w:fill="auto"/>
          </w:tcPr>
          <w:p w:rsidR="00B81812" w:rsidRPr="007978AF" w:rsidRDefault="00B81812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B81812" w:rsidRPr="007978AF" w:rsidRDefault="00B81812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978AF">
              <w:rPr>
                <w:rFonts w:hint="cs"/>
                <w:b/>
                <w:bCs/>
                <w:sz w:val="28"/>
                <w:szCs w:val="28"/>
                <w:rtl/>
              </w:rPr>
              <w:t>الوحدة الثالثة : التقنيات الجغرافية .</w:t>
            </w:r>
          </w:p>
        </w:tc>
        <w:tc>
          <w:tcPr>
            <w:tcW w:w="6487" w:type="dxa"/>
            <w:shd w:val="clear" w:color="auto" w:fill="auto"/>
          </w:tcPr>
          <w:p w:rsidR="00B81812" w:rsidRPr="007978AF" w:rsidRDefault="00B81812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B81812" w:rsidRPr="007978AF" w:rsidRDefault="00B81812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978AF">
              <w:rPr>
                <w:rFonts w:hint="cs"/>
                <w:b/>
                <w:bCs/>
                <w:sz w:val="28"/>
                <w:szCs w:val="28"/>
                <w:rtl/>
              </w:rPr>
              <w:t>- تذكر انواع الخرائط الموضوعية .</w:t>
            </w:r>
          </w:p>
          <w:p w:rsidR="00B81812" w:rsidRPr="007978AF" w:rsidRDefault="00B81812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B81812" w:rsidRPr="007978AF" w:rsidRDefault="00B81812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978AF">
              <w:rPr>
                <w:rFonts w:hint="cs"/>
                <w:b/>
                <w:bCs/>
                <w:sz w:val="28"/>
                <w:szCs w:val="28"/>
                <w:rtl/>
              </w:rPr>
              <w:t xml:space="preserve">- تذكر أصناف الرموز المستخدمة في الخريطة الموضوعية . </w:t>
            </w:r>
          </w:p>
          <w:p w:rsidR="00B81812" w:rsidRPr="007978AF" w:rsidRDefault="00B81812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978AF">
              <w:rPr>
                <w:rFonts w:hint="cs"/>
                <w:b/>
                <w:bCs/>
                <w:sz w:val="28"/>
                <w:szCs w:val="28"/>
                <w:rtl/>
              </w:rPr>
              <w:t>- تبين مكونات نظم المعلومات الجغرافية .</w:t>
            </w:r>
          </w:p>
          <w:p w:rsidR="00B81812" w:rsidRPr="007978AF" w:rsidRDefault="00B81812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B81812" w:rsidRPr="007978AF" w:rsidRDefault="00B81812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978AF">
              <w:rPr>
                <w:rFonts w:hint="cs"/>
                <w:b/>
                <w:bCs/>
                <w:sz w:val="28"/>
                <w:szCs w:val="28"/>
                <w:rtl/>
              </w:rPr>
              <w:lastRenderedPageBreak/>
              <w:t xml:space="preserve">- تفسر سبب تطور الاقمار الصناعية . </w:t>
            </w:r>
          </w:p>
          <w:p w:rsidR="00B81812" w:rsidRPr="007978AF" w:rsidRDefault="00B81812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B81812" w:rsidRPr="007978AF" w:rsidRDefault="00B81812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978AF">
              <w:rPr>
                <w:rFonts w:hint="cs"/>
                <w:b/>
                <w:bCs/>
                <w:sz w:val="28"/>
                <w:szCs w:val="28"/>
                <w:rtl/>
              </w:rPr>
              <w:t>- توضح فوائد تقنية الاستشعار عن بعد .</w:t>
            </w:r>
          </w:p>
        </w:tc>
      </w:tr>
    </w:tbl>
    <w:p w:rsidR="00B81812" w:rsidRDefault="00B81812" w:rsidP="00B81812">
      <w:pPr>
        <w:rPr>
          <w:b/>
          <w:bCs/>
          <w:sz w:val="28"/>
          <w:szCs w:val="28"/>
        </w:rPr>
      </w:pPr>
    </w:p>
    <w:p w:rsidR="00C37462" w:rsidRPr="00B81812" w:rsidRDefault="00C37462"/>
    <w:sectPr w:rsidR="00C37462" w:rsidRPr="00B81812" w:rsidSect="00A72C5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B81812"/>
    <w:rsid w:val="00A72C5D"/>
    <w:rsid w:val="00B81812"/>
    <w:rsid w:val="00C374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1812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152</Words>
  <Characters>867</Characters>
  <Application>Microsoft Office Word</Application>
  <DocSecurity>0</DocSecurity>
  <Lines>7</Lines>
  <Paragraphs>2</Paragraphs>
  <ScaleCrop>false</ScaleCrop>
  <Company/>
  <LinksUpToDate>false</LinksUpToDate>
  <CharactersWithSpaces>1017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2024-11-28T17:16:00Z</dcterms:created>
  <dcterms:modified xsi:type="dcterms:W3CDTF">2024-11-28T17:16:00Z</dcterms:modified>
</cp:coreProperties>
</file>