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78D" w:rsidRPr="00A170D0" w:rsidRDefault="001C178D" w:rsidP="001C178D">
      <w:pPr>
        <w:rPr>
          <w:sz w:val="28"/>
          <w:szCs w:val="28"/>
        </w:rPr>
      </w:pPr>
    </w:p>
    <w:p w:rsidR="001C178D" w:rsidRPr="009060F4" w:rsidRDefault="001C178D" w:rsidP="001C178D">
      <w:pPr>
        <w:jc w:val="center"/>
        <w:rPr>
          <w:rFonts w:hint="cs"/>
          <w:b/>
          <w:bCs/>
          <w:sz w:val="32"/>
          <w:szCs w:val="32"/>
          <w:rtl/>
        </w:rPr>
      </w:pPr>
      <w:r w:rsidRPr="009060F4">
        <w:rPr>
          <w:rFonts w:hint="cs"/>
          <w:b/>
          <w:bCs/>
          <w:sz w:val="32"/>
          <w:szCs w:val="32"/>
          <w:rtl/>
        </w:rPr>
        <w:t>تحليل محتوى الاختبار لمبحث التاريخ</w:t>
      </w:r>
    </w:p>
    <w:p w:rsidR="001C178D" w:rsidRPr="009060F4" w:rsidRDefault="001C178D" w:rsidP="001C178D">
      <w:pPr>
        <w:jc w:val="center"/>
        <w:rPr>
          <w:b/>
          <w:bCs/>
          <w:sz w:val="32"/>
          <w:szCs w:val="32"/>
        </w:rPr>
      </w:pPr>
      <w:r w:rsidRPr="009060F4">
        <w:rPr>
          <w:rFonts w:hint="cs"/>
          <w:b/>
          <w:bCs/>
          <w:sz w:val="32"/>
          <w:szCs w:val="32"/>
          <w:rtl/>
        </w:rPr>
        <w:t xml:space="preserve">الصف العاشر </w:t>
      </w:r>
      <w:r w:rsidRPr="009060F4">
        <w:rPr>
          <w:b/>
          <w:bCs/>
          <w:sz w:val="32"/>
          <w:szCs w:val="32"/>
          <w:rtl/>
        </w:rPr>
        <w:t>–</w:t>
      </w:r>
      <w:r w:rsidRPr="009060F4">
        <w:rPr>
          <w:rFonts w:hint="cs"/>
          <w:b/>
          <w:bCs/>
          <w:sz w:val="32"/>
          <w:szCs w:val="32"/>
          <w:rtl/>
        </w:rPr>
        <w:t xml:space="preserve"> الفصل الأول</w:t>
      </w:r>
    </w:p>
    <w:p w:rsidR="001C178D" w:rsidRPr="00A170D0" w:rsidRDefault="001C178D" w:rsidP="001C178D">
      <w:pPr>
        <w:rPr>
          <w:sz w:val="28"/>
          <w:szCs w:val="28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7"/>
        <w:gridCol w:w="5325"/>
      </w:tblGrid>
      <w:tr w:rsidR="001C178D" w:rsidRPr="007978AF" w:rsidTr="007E35EF">
        <w:tc>
          <w:tcPr>
            <w:tcW w:w="3791" w:type="dxa"/>
            <w:shd w:val="clear" w:color="auto" w:fill="C4BC96"/>
          </w:tcPr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</w:t>
            </w:r>
          </w:p>
        </w:tc>
        <w:tc>
          <w:tcPr>
            <w:tcW w:w="6629" w:type="dxa"/>
            <w:shd w:val="clear" w:color="auto" w:fill="C4BC96"/>
          </w:tcPr>
          <w:p w:rsidR="001C178D" w:rsidRPr="007978AF" w:rsidRDefault="001C178D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النتاجات التي يقيسها الاختبار </w:t>
            </w: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C178D" w:rsidRPr="007978AF" w:rsidTr="007E35EF">
        <w:tc>
          <w:tcPr>
            <w:tcW w:w="3791" w:type="dxa"/>
            <w:shd w:val="clear" w:color="auto" w:fill="auto"/>
          </w:tcPr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الاولى : </w:t>
            </w:r>
            <w:r w:rsidRPr="007978AF">
              <w:rPr>
                <w:b/>
                <w:bCs/>
                <w:sz w:val="28"/>
                <w:szCs w:val="28"/>
                <w:rtl/>
              </w:rPr>
              <w:t>الامبراطورية الفارسية</w:t>
            </w:r>
          </w:p>
        </w:tc>
        <w:tc>
          <w:tcPr>
            <w:tcW w:w="6629" w:type="dxa"/>
            <w:shd w:val="clear" w:color="auto" w:fill="auto"/>
          </w:tcPr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>-توضح الفرق بين الفرثية  والاخمينية   .</w:t>
            </w:r>
          </w:p>
          <w:p w:rsidR="001C178D" w:rsidRDefault="001C178D" w:rsidP="007E35EF">
            <w:pPr>
              <w:rPr>
                <w:b/>
                <w:bCs/>
                <w:sz w:val="28"/>
                <w:szCs w:val="28"/>
              </w:rPr>
            </w:pP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>- تتعرف الى التاريخ السياسي للفرس  .</w:t>
            </w: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>- تعدد مظاهر الحضارة عند الحضارة الفارسية  .</w:t>
            </w: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>- تعدد اهم اثار الفرس في الاردن  .</w:t>
            </w: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</w:p>
          <w:p w:rsidR="001C178D" w:rsidRPr="007978AF" w:rsidRDefault="001C178D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>- توضح المفاهيم الواردة في الوحدة  .</w:t>
            </w:r>
          </w:p>
          <w:p w:rsidR="001C178D" w:rsidRPr="007978AF" w:rsidRDefault="001C178D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C178D" w:rsidRPr="007978AF" w:rsidTr="007E35EF">
        <w:tc>
          <w:tcPr>
            <w:tcW w:w="3791" w:type="dxa"/>
            <w:shd w:val="clear" w:color="auto" w:fill="auto"/>
          </w:tcPr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 xml:space="preserve">الوحدة الثانية </w:t>
            </w: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>الدولة العثمانية ( نشأتها )</w:t>
            </w:r>
          </w:p>
        </w:tc>
        <w:tc>
          <w:tcPr>
            <w:tcW w:w="6629" w:type="dxa"/>
            <w:shd w:val="clear" w:color="auto" w:fill="auto"/>
          </w:tcPr>
          <w:p w:rsidR="001C178D" w:rsidRPr="007978AF" w:rsidRDefault="001C178D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 xml:space="preserve">- توضح مراحل نشاة الدولة العثمانية  </w:t>
            </w:r>
          </w:p>
          <w:p w:rsidR="001C178D" w:rsidRPr="007978AF" w:rsidRDefault="001C178D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 xml:space="preserve">- تعدد اسماء سلاطين الدولة العثمانية </w:t>
            </w: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>- تعد العواصم التي تعاقبت على الدولة العثمانية .</w:t>
            </w: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 xml:space="preserve">    </w:t>
            </w: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>- توضح طبقات المجتمع في ظل الحكم العثماني  .</w:t>
            </w: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>- تتعرف التقسيمات الادارية في الدولة العثمانية  .</w:t>
            </w:r>
          </w:p>
          <w:p w:rsidR="001C178D" w:rsidRPr="007978AF" w:rsidRDefault="001C178D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</w:p>
          <w:p w:rsidR="001C178D" w:rsidRPr="007978AF" w:rsidRDefault="001C178D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b/>
                <w:bCs/>
                <w:sz w:val="28"/>
                <w:szCs w:val="28"/>
                <w:rtl/>
              </w:rPr>
              <w:t>- تعدد نتائج فتح القسطنطينية .</w:t>
            </w:r>
          </w:p>
          <w:p w:rsidR="001C178D" w:rsidRPr="007978AF" w:rsidRDefault="001C178D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C178D" w:rsidRPr="007978AF" w:rsidRDefault="001C178D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C178D" w:rsidRPr="007978AF" w:rsidRDefault="001C178D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C178D" w:rsidRPr="007978AF" w:rsidRDefault="001C178D" w:rsidP="007E35E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C178D" w:rsidRPr="00E570E8" w:rsidRDefault="001C178D" w:rsidP="001C178D">
      <w:pPr>
        <w:rPr>
          <w:b/>
          <w:bCs/>
          <w:sz w:val="28"/>
          <w:szCs w:val="28"/>
        </w:rPr>
      </w:pPr>
    </w:p>
    <w:p w:rsidR="00C37462" w:rsidRDefault="00C37462"/>
    <w:sectPr w:rsidR="00C37462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C178D"/>
    <w:rsid w:val="001C178D"/>
    <w:rsid w:val="00A72C5D"/>
    <w:rsid w:val="00C3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78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2024-11-28T17:12:00Z</dcterms:created>
  <dcterms:modified xsi:type="dcterms:W3CDTF">2024-11-28T17:13:00Z</dcterms:modified>
</cp:coreProperties>
</file>