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E1" w:rsidRDefault="00816CE1" w:rsidP="00816CE1">
      <w:pPr>
        <w:jc w:val="center"/>
        <w:rPr>
          <w:noProof/>
          <w:rtl/>
        </w:rPr>
      </w:pPr>
      <w:r>
        <w:rPr>
          <w:noProof/>
        </w:rPr>
        <w:drawing>
          <wp:inline distT="0" distB="0" distL="0" distR="0">
            <wp:extent cx="684984" cy="681040"/>
            <wp:effectExtent l="0" t="0" r="1270" b="5080"/>
            <wp:docPr id="1733893521" name="Picture 1" descr="A logo with a crown and a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893521" name="Picture 1" descr="A logo with a crown and a eagl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173" t="4007" r="8333" b="12981"/>
                    <a:stretch/>
                  </pic:blipFill>
                  <pic:spPr bwMode="auto">
                    <a:xfrm>
                      <a:off x="0" y="0"/>
                      <a:ext cx="704336" cy="700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16CE1" w:rsidRDefault="00816CE1" w:rsidP="00816CE1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مديرية التربية و التعليم / الزرقاء الأولى </w:t>
      </w:r>
    </w:p>
    <w:p w:rsidR="00816CE1" w:rsidRDefault="00816CE1" w:rsidP="00816CE1">
      <w:pPr>
        <w:bidi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رفع الاستعداد و الجاهزية للدراسة الدولية للتقدم في القرائية </w:t>
      </w:r>
      <w:r>
        <w:rPr>
          <w:b/>
          <w:bCs/>
          <w:sz w:val="28"/>
          <w:szCs w:val="28"/>
        </w:rPr>
        <w:t>PIRLS</w:t>
      </w:r>
    </w:p>
    <w:p w:rsidR="00816CE1" w:rsidRDefault="00816CE1" w:rsidP="00816CE1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آلية تنفيذ خطة مجتمع التعلم </w:t>
      </w:r>
      <w:r>
        <w:rPr>
          <w:rFonts w:hint="cs"/>
          <w:b/>
          <w:bCs/>
          <w:sz w:val="28"/>
          <w:szCs w:val="28"/>
          <w:rtl/>
          <w:lang w:bidi="ar-JO"/>
        </w:rPr>
        <w:t>الخاص بمادة اللغة العربية</w:t>
      </w:r>
    </w:p>
    <w:p w:rsidR="00816CE1" w:rsidRDefault="00816CE1" w:rsidP="00816CE1">
      <w:pPr>
        <w:bidi/>
        <w:rPr>
          <w:b/>
          <w:bCs/>
          <w:sz w:val="28"/>
          <w:szCs w:val="28"/>
          <w:rtl/>
        </w:rPr>
      </w:pPr>
    </w:p>
    <w:p w:rsidR="00816CE1" w:rsidRDefault="00816CE1" w:rsidP="00816CE1">
      <w:pPr>
        <w:pStyle w:val="ListParagraph"/>
        <w:numPr>
          <w:ilvl w:val="0"/>
          <w:numId w:val="1"/>
        </w:numPr>
        <w:bidi/>
        <w:ind w:left="-180" w:hanging="180"/>
        <w:rPr>
          <w:b/>
          <w:bCs/>
          <w:sz w:val="28"/>
          <w:szCs w:val="28"/>
        </w:rPr>
      </w:pPr>
      <w:r w:rsidRPr="001464BF">
        <w:rPr>
          <w:rFonts w:hint="cs"/>
          <w:b/>
          <w:bCs/>
          <w:sz w:val="28"/>
          <w:szCs w:val="28"/>
          <w:rtl/>
        </w:rPr>
        <w:t xml:space="preserve">آلية </w:t>
      </w:r>
      <w:r>
        <w:rPr>
          <w:rFonts w:hint="cs"/>
          <w:b/>
          <w:bCs/>
          <w:sz w:val="28"/>
          <w:szCs w:val="28"/>
          <w:rtl/>
        </w:rPr>
        <w:t>تنفيذ خطة مجتمع تعلم ل</w:t>
      </w:r>
      <w:r w:rsidRPr="001464BF">
        <w:rPr>
          <w:rFonts w:hint="cs"/>
          <w:b/>
          <w:bCs/>
          <w:sz w:val="28"/>
          <w:szCs w:val="28"/>
          <w:rtl/>
        </w:rPr>
        <w:t xml:space="preserve">رفع الاستعداد و الجاهزية للدراسة الدولية للتقدم في القرائية </w:t>
      </w:r>
      <w:r w:rsidRPr="001464BF">
        <w:rPr>
          <w:b/>
          <w:bCs/>
          <w:sz w:val="28"/>
          <w:szCs w:val="28"/>
        </w:rPr>
        <w:t>PIRLS</w:t>
      </w:r>
      <w:r>
        <w:rPr>
          <w:rFonts w:hint="cs"/>
          <w:b/>
          <w:bCs/>
          <w:sz w:val="28"/>
          <w:szCs w:val="28"/>
          <w:rtl/>
        </w:rPr>
        <w:t xml:space="preserve"> : </w:t>
      </w:r>
    </w:p>
    <w:p w:rsidR="00816CE1" w:rsidRDefault="00816CE1" w:rsidP="00816CE1">
      <w:pPr>
        <w:pStyle w:val="ListParagraph"/>
        <w:bidi/>
        <w:ind w:left="-180"/>
        <w:rPr>
          <w:b/>
          <w:bCs/>
          <w:sz w:val="28"/>
          <w:szCs w:val="28"/>
          <w:rtl/>
        </w:rPr>
      </w:pPr>
    </w:p>
    <w:p w:rsidR="00816CE1" w:rsidRDefault="00816CE1" w:rsidP="00816CE1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تعريف الطلبة باختبار </w:t>
      </w:r>
      <w:r>
        <w:rPr>
          <w:b/>
          <w:bCs/>
          <w:sz w:val="28"/>
          <w:szCs w:val="28"/>
        </w:rPr>
        <w:t>PIRLS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و شرح آلية الاختبار لهم و العمل على التوعية بأهميته و أهمية المهارات القرائية .</w:t>
      </w:r>
    </w:p>
    <w:p w:rsidR="00816CE1" w:rsidRDefault="00816CE1" w:rsidP="00816CE1">
      <w:pPr>
        <w:pStyle w:val="ListParagraph"/>
        <w:bidi/>
        <w:ind w:left="-180"/>
        <w:rPr>
          <w:b/>
          <w:bCs/>
          <w:sz w:val="28"/>
          <w:szCs w:val="28"/>
          <w:rtl/>
        </w:rPr>
      </w:pPr>
    </w:p>
    <w:p w:rsidR="00816CE1" w:rsidRDefault="00816CE1" w:rsidP="00816CE1">
      <w:pPr>
        <w:pStyle w:val="ListParagraph"/>
        <w:numPr>
          <w:ilvl w:val="0"/>
          <w:numId w:val="2"/>
        </w:numPr>
        <w:bidi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الرجوع الى الدليل الارشادي لمعلمي اللغة العربية لمعالجة اخطاء التعلم عند الطلبة في ضوء نتائجهم على اسئلة الدراسة الدولية للتقدم في القرائية لعام 2021 ( </w:t>
      </w:r>
      <w:r>
        <w:rPr>
          <w:b/>
          <w:bCs/>
          <w:sz w:val="28"/>
          <w:szCs w:val="28"/>
        </w:rPr>
        <w:t>PIRLS 2021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المرفق في كتاب وزارة التربية و التعليم و العمل على بناء اسئلة تحاكي الدراسة الدولية بالاستعانة بالنصوص و الاسئلة الواردة في الدليل ( تم اختيار نص تعلم لغة جديدة و بعض من الاسئلة الواردة في الدليل ) .</w:t>
      </w:r>
    </w:p>
    <w:p w:rsidR="00816CE1" w:rsidRDefault="00816CE1" w:rsidP="00816CE1">
      <w:pPr>
        <w:pStyle w:val="ListParagraph"/>
        <w:bidi/>
        <w:ind w:left="180"/>
        <w:jc w:val="both"/>
        <w:rPr>
          <w:b/>
          <w:bCs/>
          <w:sz w:val="28"/>
          <w:szCs w:val="28"/>
        </w:rPr>
      </w:pPr>
    </w:p>
    <w:p w:rsidR="00816CE1" w:rsidRDefault="00816CE1" w:rsidP="00816CE1">
      <w:pPr>
        <w:pStyle w:val="ListParagraph"/>
        <w:numPr>
          <w:ilvl w:val="0"/>
          <w:numId w:val="2"/>
        </w:numPr>
        <w:bidi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العمل على تحليل نتائج الطلبة باستخدام ادوات التقويم و قياس الاداء المناسبة .</w:t>
      </w:r>
    </w:p>
    <w:p w:rsidR="00816CE1" w:rsidRPr="001464BF" w:rsidRDefault="00816CE1" w:rsidP="00816CE1">
      <w:pPr>
        <w:pStyle w:val="ListParagraph"/>
        <w:rPr>
          <w:b/>
          <w:bCs/>
          <w:sz w:val="28"/>
          <w:szCs w:val="28"/>
          <w:rtl/>
        </w:rPr>
      </w:pPr>
    </w:p>
    <w:p w:rsidR="00816CE1" w:rsidRPr="009D0D64" w:rsidRDefault="00816CE1" w:rsidP="00816CE1">
      <w:pPr>
        <w:pStyle w:val="ListParagraph"/>
        <w:numPr>
          <w:ilvl w:val="0"/>
          <w:numId w:val="2"/>
        </w:numPr>
        <w:bidi/>
        <w:spacing w:after="0" w:line="360" w:lineRule="auto"/>
        <w:rPr>
          <w:sz w:val="32"/>
          <w:szCs w:val="32"/>
        </w:rPr>
      </w:pPr>
      <w:r w:rsidRPr="001464BF">
        <w:rPr>
          <w:rFonts w:hint="cs"/>
          <w:b/>
          <w:bCs/>
          <w:sz w:val="28"/>
          <w:szCs w:val="28"/>
          <w:rtl/>
        </w:rPr>
        <w:t xml:space="preserve">الوقوف على نقاط القوة و نقاط الضعف لدى الطلبة و تقديم التغذية الراجعة </w:t>
      </w:r>
      <w:r>
        <w:rPr>
          <w:rFonts w:hint="cs"/>
          <w:b/>
          <w:bCs/>
          <w:sz w:val="28"/>
          <w:szCs w:val="28"/>
          <w:rtl/>
        </w:rPr>
        <w:t>.</w:t>
      </w:r>
    </w:p>
    <w:p w:rsidR="00816CE1" w:rsidRPr="009D0D64" w:rsidRDefault="00816CE1" w:rsidP="00816CE1">
      <w:pPr>
        <w:pStyle w:val="ListParagraph"/>
        <w:rPr>
          <w:b/>
          <w:bCs/>
          <w:sz w:val="28"/>
          <w:szCs w:val="28"/>
          <w:rtl/>
        </w:rPr>
      </w:pPr>
    </w:p>
    <w:p w:rsidR="00816CE1" w:rsidRPr="00C16498" w:rsidRDefault="00816CE1" w:rsidP="00816CE1">
      <w:pPr>
        <w:pStyle w:val="ListParagraph"/>
        <w:numPr>
          <w:ilvl w:val="0"/>
          <w:numId w:val="2"/>
        </w:numPr>
        <w:bidi/>
        <w:spacing w:after="0" w:line="360" w:lineRule="auto"/>
        <w:rPr>
          <w:sz w:val="32"/>
          <w:szCs w:val="32"/>
        </w:rPr>
      </w:pPr>
      <w:r w:rsidRPr="001464BF">
        <w:rPr>
          <w:rFonts w:hint="cs"/>
          <w:b/>
          <w:bCs/>
          <w:sz w:val="28"/>
          <w:szCs w:val="28"/>
          <w:rtl/>
        </w:rPr>
        <w:t>العمل على بناء خطة علاجية في ضوء نتائج الطلبة و البدء في تنفيذها</w:t>
      </w:r>
      <w:r>
        <w:rPr>
          <w:rFonts w:hint="cs"/>
          <w:b/>
          <w:bCs/>
          <w:sz w:val="28"/>
          <w:szCs w:val="28"/>
          <w:rtl/>
        </w:rPr>
        <w:t>.</w:t>
      </w:r>
    </w:p>
    <w:p w:rsidR="00816CE1" w:rsidRPr="00C16498" w:rsidRDefault="00816CE1" w:rsidP="00816CE1">
      <w:pPr>
        <w:pStyle w:val="ListParagraph"/>
        <w:rPr>
          <w:sz w:val="32"/>
          <w:szCs w:val="32"/>
          <w:rtl/>
        </w:rPr>
      </w:pPr>
    </w:p>
    <w:p w:rsidR="00816CE1" w:rsidRPr="00C16498" w:rsidRDefault="00816CE1" w:rsidP="00816CE1">
      <w:pPr>
        <w:pStyle w:val="ListParagraph"/>
        <w:numPr>
          <w:ilvl w:val="0"/>
          <w:numId w:val="2"/>
        </w:numPr>
        <w:bidi/>
        <w:spacing w:after="0" w:line="360" w:lineRule="auto"/>
        <w:rPr>
          <w:b/>
          <w:bCs/>
          <w:sz w:val="28"/>
          <w:szCs w:val="28"/>
        </w:rPr>
      </w:pPr>
      <w:r w:rsidRPr="00C16498">
        <w:rPr>
          <w:rFonts w:hint="cs"/>
          <w:b/>
          <w:bCs/>
          <w:sz w:val="28"/>
          <w:szCs w:val="28"/>
          <w:rtl/>
        </w:rPr>
        <w:t>اجراء اختبار بعدي لقياس مستوى التحسن و التقدم لدى الطلبة .</w:t>
      </w:r>
    </w:p>
    <w:p w:rsidR="00816CE1" w:rsidRPr="009D0D64" w:rsidRDefault="00816CE1" w:rsidP="00816CE1">
      <w:pPr>
        <w:pStyle w:val="ListParagraph"/>
        <w:rPr>
          <w:sz w:val="32"/>
          <w:szCs w:val="32"/>
          <w:rtl/>
        </w:rPr>
      </w:pPr>
    </w:p>
    <w:p w:rsidR="00816CE1" w:rsidRPr="001464BF" w:rsidRDefault="00816CE1" w:rsidP="00816CE1">
      <w:pPr>
        <w:pStyle w:val="ListParagraph"/>
        <w:numPr>
          <w:ilvl w:val="0"/>
          <w:numId w:val="2"/>
        </w:numPr>
        <w:bidi/>
        <w:spacing w:after="0" w:line="360" w:lineRule="auto"/>
        <w:rPr>
          <w:sz w:val="32"/>
          <w:szCs w:val="32"/>
        </w:rPr>
      </w:pPr>
      <w:r>
        <w:rPr>
          <w:rFonts w:hint="cs"/>
          <w:b/>
          <w:bCs/>
          <w:sz w:val="28"/>
          <w:szCs w:val="28"/>
          <w:rtl/>
        </w:rPr>
        <w:t>توثيق جميع الانشطة و الاجراءات التي تم تنفيذها ضمن ملف خاص .</w:t>
      </w:r>
    </w:p>
    <w:p w:rsidR="00816CE1" w:rsidRDefault="00816CE1" w:rsidP="00816CE1">
      <w:pPr>
        <w:pStyle w:val="ListParagraph"/>
        <w:bidi/>
        <w:ind w:left="180"/>
        <w:jc w:val="both"/>
        <w:rPr>
          <w:b/>
          <w:bCs/>
          <w:sz w:val="28"/>
          <w:szCs w:val="28"/>
          <w:rtl/>
        </w:rPr>
      </w:pPr>
    </w:p>
    <w:p w:rsidR="00816CE1" w:rsidRPr="00C16498" w:rsidRDefault="00816CE1" w:rsidP="00816CE1">
      <w:pPr>
        <w:bidi/>
        <w:jc w:val="both"/>
        <w:rPr>
          <w:b/>
          <w:bCs/>
          <w:sz w:val="28"/>
          <w:szCs w:val="28"/>
          <w:rtl/>
        </w:rPr>
      </w:pPr>
    </w:p>
    <w:p w:rsidR="00816CE1" w:rsidRDefault="00816CE1" w:rsidP="00816CE1">
      <w:pPr>
        <w:pStyle w:val="ListParagraph"/>
        <w:bidi/>
        <w:ind w:left="18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معلمة اللغة العربية / الصف الرابع </w:t>
      </w:r>
    </w:p>
    <w:p w:rsidR="00816CE1" w:rsidRPr="00C16498" w:rsidRDefault="00816CE1" w:rsidP="00816CE1">
      <w:pPr>
        <w:bidi/>
        <w:rPr>
          <w:b/>
          <w:bCs/>
          <w:sz w:val="28"/>
          <w:szCs w:val="28"/>
          <w:rtl/>
        </w:rPr>
      </w:pPr>
    </w:p>
    <w:p w:rsidR="00650E85" w:rsidRDefault="00650E85"/>
    <w:sectPr w:rsidR="00650E85" w:rsidSect="00D91864">
      <w:pgSz w:w="12240" w:h="15840"/>
      <w:pgMar w:top="72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A6951"/>
    <w:multiLevelType w:val="hybridMultilevel"/>
    <w:tmpl w:val="F7CACC6E"/>
    <w:lvl w:ilvl="0" w:tplc="1870FCBE">
      <w:start w:val="1"/>
      <w:numFmt w:val="decimal"/>
      <w:lvlText w:val="%1-"/>
      <w:lvlJc w:val="left"/>
      <w:pPr>
        <w:ind w:left="1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494355EB"/>
    <w:multiLevelType w:val="hybridMultilevel"/>
    <w:tmpl w:val="B3A0A092"/>
    <w:lvl w:ilvl="0" w:tplc="AE428A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16CE1"/>
    <w:rsid w:val="00650E85"/>
    <w:rsid w:val="00816CE1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CE1"/>
    <w:pPr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C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CE1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2024-11-08T19:35:00Z</dcterms:created>
  <dcterms:modified xsi:type="dcterms:W3CDTF">2024-11-08T19:36:00Z</dcterms:modified>
</cp:coreProperties>
</file>