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19" w:rsidRPr="00A40619" w:rsidRDefault="00A40619" w:rsidP="00A40619">
      <w:pPr>
        <w:pStyle w:val="Subtitle"/>
        <w:jc w:val="left"/>
        <w:rPr>
          <w:rStyle w:val="Emphasis"/>
          <w:i w:val="0"/>
          <w:iCs w:val="0"/>
        </w:rPr>
      </w:pPr>
    </w:p>
    <w:tbl>
      <w:tblPr>
        <w:tblStyle w:val="GridTable5DarkAccent3"/>
        <w:tblpPr w:leftFromText="180" w:rightFromText="180" w:vertAnchor="text" w:horzAnchor="margin" w:tblpY="198"/>
        <w:bidiVisual/>
        <w:tblW w:w="15808" w:type="dxa"/>
        <w:tblLayout w:type="fixed"/>
        <w:tblLook w:val="0000"/>
      </w:tblPr>
      <w:tblGrid>
        <w:gridCol w:w="1211"/>
        <w:gridCol w:w="726"/>
        <w:gridCol w:w="397"/>
        <w:gridCol w:w="814"/>
        <w:gridCol w:w="1123"/>
        <w:gridCol w:w="882"/>
        <w:gridCol w:w="1952"/>
        <w:gridCol w:w="1937"/>
        <w:gridCol w:w="444"/>
        <w:gridCol w:w="820"/>
        <w:gridCol w:w="1117"/>
        <w:gridCol w:w="2099"/>
        <w:gridCol w:w="1937"/>
        <w:gridCol w:w="349"/>
      </w:tblGrid>
      <w:tr w:rsidR="00A40619" w:rsidRPr="00A40619" w:rsidTr="001F7FBE">
        <w:trPr>
          <w:cnfStyle w:val="000000100000"/>
          <w:trHeight w:val="340"/>
        </w:trPr>
        <w:tc>
          <w:tcPr>
            <w:cnfStyle w:val="000010000000"/>
            <w:tcW w:w="5153" w:type="dxa"/>
            <w:gridSpan w:val="6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معلمة المادة :</w:t>
            </w:r>
          </w:p>
        </w:tc>
        <w:tc>
          <w:tcPr>
            <w:tcW w:w="5153" w:type="dxa"/>
            <w:gridSpan w:val="4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highlight w:val="darkGray"/>
                <w:rtl/>
                <w:lang w:bidi="ar-JO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مخـطـط زمني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>تدريسي.</w:t>
            </w:r>
          </w:p>
        </w:tc>
        <w:tc>
          <w:tcPr>
            <w:cnfStyle w:val="000010000000"/>
            <w:tcW w:w="5502" w:type="dxa"/>
            <w:gridSpan w:val="4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العام الدراسي : (2023/2024)</w:t>
            </w:r>
          </w:p>
        </w:tc>
      </w:tr>
      <w:tr w:rsidR="00A40619" w:rsidRPr="00A40619" w:rsidTr="001F7FBE">
        <w:trPr>
          <w:gridAfter w:val="1"/>
          <w:wAfter w:w="349" w:type="dxa"/>
          <w:trHeight w:val="293"/>
        </w:trPr>
        <w:tc>
          <w:tcPr>
            <w:cnfStyle w:val="000010000000"/>
            <w:tcW w:w="4271" w:type="dxa"/>
            <w:gridSpan w:val="5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المبحث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 xml:space="preserve">: 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التاريخ 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pStyle w:val="Subtitle"/>
              <w:bidi/>
              <w:cnfStyle w:val="000000000000"/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الصف</w:t>
            </w: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</w:rPr>
              <w:t>: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  <w:lang w:bidi="ar-JO"/>
              </w:rPr>
              <w:t>العاشر الأساسي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عدد ا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>لحصص</w:t>
            </w: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: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(   ١٧  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highlight w:val="darkGray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highlight w:val="darkGray"/>
                <w:rtl/>
              </w:rPr>
              <w:t>الفصل الدراسي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highlight w:val="darkGray"/>
                <w:rtl/>
              </w:rPr>
              <w:t xml:space="preserve"> الثاني .</w:t>
            </w: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48"/>
        </w:trPr>
        <w:tc>
          <w:tcPr>
            <w:cnfStyle w:val="000010000000"/>
            <w:tcW w:w="4271" w:type="dxa"/>
            <w:gridSpan w:val="5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الفترة الزمنية</w:t>
            </w:r>
          </w:p>
        </w:tc>
        <w:tc>
          <w:tcPr>
            <w:tcW w:w="4771" w:type="dxa"/>
            <w:gridSpan w:val="3"/>
            <w:vMerge w:val="restart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الموضوعات</w:t>
            </w:r>
          </w:p>
        </w:tc>
        <w:tc>
          <w:tcPr>
            <w:cnfStyle w:val="000010000000"/>
            <w:tcW w:w="2381" w:type="dxa"/>
            <w:gridSpan w:val="3"/>
            <w:vMerge w:val="restart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الصفحات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  <w:tc>
          <w:tcPr>
            <w:tcW w:w="4036" w:type="dxa"/>
            <w:gridSpan w:val="2"/>
            <w:vMerge w:val="restart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ملاحظات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</w:tr>
      <w:tr w:rsidR="00A40619" w:rsidRPr="00A40619" w:rsidTr="001F7FBE">
        <w:trPr>
          <w:gridAfter w:val="1"/>
          <w:wAfter w:w="349" w:type="dxa"/>
          <w:trHeight w:val="340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الأسبوع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من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A40619">
              <w:rPr>
                <w:rStyle w:val="Emphasis"/>
                <w:b/>
                <w:bCs/>
                <w:i w:val="0"/>
                <w:iCs w:val="0"/>
                <w:rtl/>
              </w:rPr>
              <w:t>إلى</w:t>
            </w:r>
          </w:p>
        </w:tc>
        <w:tc>
          <w:tcPr>
            <w:tcW w:w="4771" w:type="dxa"/>
            <w:gridSpan w:val="3"/>
            <w:vMerge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2381" w:type="dxa"/>
            <w:gridSpan w:val="3"/>
            <w:vMerge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4036" w:type="dxa"/>
            <w:gridSpan w:val="2"/>
            <w:vMerge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71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الأول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٤/٢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٨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الثورة الصناعية / حل اسئلة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(8-١٤)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42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١٥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انجازات الثورة الصناعي</w:t>
            </w:r>
            <w:r w:rsidRPr="00A40619">
              <w:rPr>
                <w:rFonts w:hint="eastAsia"/>
                <w:b/>
                <w:bCs/>
                <w:rtl/>
              </w:rPr>
              <w:t>ة</w:t>
            </w:r>
            <w:r w:rsidRPr="00A40619">
              <w:rPr>
                <w:rFonts w:hint="cs"/>
                <w:b/>
                <w:bCs/>
                <w:rtl/>
              </w:rPr>
              <w:t>/ حل اسئلة الدرس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(١٥-١٩)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يخصص للصف العاشر لمادة التاريخحصة واحدة بالأسبوع</w:t>
            </w: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٢٢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الثورة الامريكية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b/>
                <w:bCs/>
                <w:rtl/>
              </w:rPr>
              <w:t>(</w:t>
            </w:r>
            <w:r w:rsidRPr="00A40619">
              <w:rPr>
                <w:rFonts w:hint="cs"/>
                <w:b/>
                <w:bCs/>
                <w:rtl/>
              </w:rPr>
              <w:t>٢٠-٢٣</w:t>
            </w:r>
            <w:r w:rsidRPr="00A40619">
              <w:rPr>
                <w:b/>
                <w:bCs/>
                <w:rtl/>
              </w:rPr>
              <w:t>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٢٩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تكملة درس الثورة الامريكية/ حل اسئلة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(٢٤-٢٦)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مراحل الثورة الامريكية / حل اسئلة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(٢٧-٣٢)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١٠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اختبار الشهر الاول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(٨-٣٢) 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١٧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الثورة الفرنسية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(٣٣-٣٥)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٢٤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تكملة درس الثورة الفرنسية/ حل أسئلة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(٣٦-٣٩)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التاسع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٣١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٤/٤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          نتائج الثورة الفرنسية / حل أسئلة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b/>
                <w:bCs/>
                <w:rtl/>
              </w:rPr>
              <w:t>(</w:t>
            </w:r>
            <w:r w:rsidRPr="00A40619">
              <w:rPr>
                <w:rFonts w:hint="cs"/>
                <w:b/>
                <w:bCs/>
                <w:rtl/>
              </w:rPr>
              <w:t>٤٠-٤٤</w:t>
            </w:r>
            <w:r w:rsidRPr="00A40619">
              <w:rPr>
                <w:b/>
                <w:bCs/>
                <w:rtl/>
              </w:rPr>
              <w:t>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العاشر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١١/٤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الثورة الروسية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(٤٥-٤٧)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١٠/٤ إلى ١٢/٤  عطلة رسمية بمناسبة عيد الفطر السعيد</w:t>
            </w: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الحادي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تكملة الثورة الروسية </w:t>
            </w:r>
            <w:r w:rsidRPr="00A40619">
              <w:rPr>
                <w:rFonts w:hint="cs"/>
                <w:b/>
                <w:bCs/>
              </w:rPr>
              <w:t xml:space="preserve">/ </w:t>
            </w:r>
            <w:r w:rsidRPr="00A40619">
              <w:rPr>
                <w:rFonts w:hint="cs"/>
                <w:b/>
                <w:bCs/>
                <w:rtl/>
              </w:rPr>
              <w:t xml:space="preserve"> حل اسئلة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           (٤٨-٥١) 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٢١/٤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العالم في القرن العشرين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(٥٢-٥٨)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٢/٥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تكملة درس العالم في القرن العشرين / حل اسئلة الدرس والوحدة وتسليم الأنشطة والواجبات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(٥٩-٦٦)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١/٥ عطلة رسمية بمناسبة عيد العمال العالمي</w:t>
            </w:r>
          </w:p>
        </w:tc>
      </w:tr>
      <w:tr w:rsidR="00A40619" w:rsidRPr="00A40619" w:rsidTr="001F7FBE">
        <w:trPr>
          <w:gridAfter w:val="1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٥/٥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٩/٥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امتحان الشهر الثاني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(٣٣-٦٦</w:t>
            </w:r>
            <w:r w:rsidRPr="00A40619">
              <w:rPr>
                <w:rFonts w:hint="cs"/>
                <w:b/>
                <w:bCs/>
              </w:rPr>
              <w:t>(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١٢/٥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١٦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محمد عليباشا / حل اسئلة الدرس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(٧٠-٧٩)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55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١٩/٥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٢٣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cnfStyle w:val="0000000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المهاتما غاندي </w:t>
            </w:r>
            <w:r w:rsidRPr="00A40619">
              <w:rPr>
                <w:rFonts w:hint="cs"/>
                <w:b/>
                <w:bCs/>
              </w:rPr>
              <w:t xml:space="preserve">/ </w:t>
            </w:r>
            <w:r w:rsidRPr="00A40619">
              <w:rPr>
                <w:rFonts w:hint="cs"/>
                <w:b/>
                <w:bCs/>
                <w:rtl/>
              </w:rPr>
              <w:t xml:space="preserve">حل اسئلة الدرس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(٨٠- ٨٣)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٢٥/٥ عطلة رسمية بمناسبة استقلال المملكة الأردنية الهاشمية</w:t>
            </w:r>
          </w:p>
        </w:tc>
      </w:tr>
      <w:tr w:rsidR="00A40619" w:rsidRPr="00A40619" w:rsidTr="001F7FBE">
        <w:trPr>
          <w:gridAfter w:val="1"/>
          <w:cnfStyle w:val="000000100000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٢٦/٥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٣٠</w:t>
            </w: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 xml:space="preserve">زيغريد هونكه/ حل اسئلة الدرس والوحدة وتسليم الأنشطة والواجبات 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</w:rPr>
            </w:pPr>
            <w:r w:rsidRPr="00A40619">
              <w:rPr>
                <w:rFonts w:hint="cs"/>
                <w:b/>
                <w:bCs/>
                <w:rtl/>
              </w:rPr>
              <w:t>(٨٤-٩٢)</w:t>
            </w: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  <w:tr w:rsidR="00A40619" w:rsidRPr="00A40619" w:rsidTr="001F7FBE">
        <w:trPr>
          <w:gridAfter w:val="1"/>
          <w:wAfter w:w="349" w:type="dxa"/>
          <w:trHeight w:val="363"/>
        </w:trPr>
        <w:tc>
          <w:tcPr>
            <w:cnfStyle w:val="000010000000"/>
            <w:tcW w:w="1937" w:type="dxa"/>
            <w:gridSpan w:val="2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 عشر</w:t>
            </w:r>
          </w:p>
        </w:tc>
        <w:tc>
          <w:tcPr>
            <w:tcW w:w="1211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١/٦</w:t>
            </w:r>
          </w:p>
        </w:tc>
        <w:tc>
          <w:tcPr>
            <w:cnfStyle w:val="000010000000"/>
            <w:tcW w:w="1123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4771" w:type="dxa"/>
            <w:gridSpan w:val="3"/>
          </w:tcPr>
          <w:p w:rsidR="00A40619" w:rsidRPr="00A40619" w:rsidRDefault="00A40619" w:rsidP="001F7FBE">
            <w:pPr>
              <w:bidi/>
              <w:jc w:val="center"/>
              <w:cnfStyle w:val="000000000000"/>
              <w:rPr>
                <w:b/>
                <w:bCs/>
                <w:rtl/>
              </w:rPr>
            </w:pPr>
            <w:r w:rsidRPr="00A40619">
              <w:rPr>
                <w:rFonts w:hint="cs"/>
                <w:b/>
                <w:bCs/>
                <w:rtl/>
              </w:rPr>
              <w:t>بدء الإختبارات النهائية للفصل الدراسي الثاني</w:t>
            </w:r>
          </w:p>
        </w:tc>
        <w:tc>
          <w:tcPr>
            <w:cnfStyle w:val="000010000000"/>
            <w:tcW w:w="2381" w:type="dxa"/>
            <w:gridSpan w:val="3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036" w:type="dxa"/>
            <w:gridSpan w:val="2"/>
          </w:tcPr>
          <w:p w:rsidR="00A40619" w:rsidRPr="00A40619" w:rsidRDefault="00A40619" w:rsidP="001F7FBE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A40619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١٦/٦ إلى ١٩/ ٦ عطلة رسمية بمناسبة عيد الأضحى المبارك</w:t>
            </w:r>
          </w:p>
        </w:tc>
      </w:tr>
      <w:tr w:rsidR="00A40619" w:rsidRPr="00A40619" w:rsidTr="001F7FBE">
        <w:trPr>
          <w:gridAfter w:val="2"/>
          <w:cnfStyle w:val="000000100000"/>
          <w:wAfter w:w="2286" w:type="dxa"/>
          <w:trHeight w:val="363"/>
        </w:trPr>
        <w:tc>
          <w:tcPr>
            <w:cnfStyle w:val="000010000000"/>
            <w:tcW w:w="1211" w:type="dxa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  <w:tc>
          <w:tcPr>
            <w:tcW w:w="1123" w:type="dxa"/>
            <w:gridSpan w:val="2"/>
          </w:tcPr>
          <w:p w:rsidR="00A40619" w:rsidRPr="00A40619" w:rsidRDefault="00A40619" w:rsidP="001F7FBE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4771" w:type="dxa"/>
            <w:gridSpan w:val="4"/>
          </w:tcPr>
          <w:p w:rsidR="00A40619" w:rsidRPr="00A40619" w:rsidRDefault="00A40619" w:rsidP="001F7F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381" w:type="dxa"/>
            <w:gridSpan w:val="2"/>
          </w:tcPr>
          <w:p w:rsidR="00A40619" w:rsidRPr="00A40619" w:rsidRDefault="00A40619" w:rsidP="001F7FB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</w:p>
        </w:tc>
        <w:tc>
          <w:tcPr>
            <w:cnfStyle w:val="000010000000"/>
            <w:tcW w:w="4036" w:type="dxa"/>
            <w:gridSpan w:val="3"/>
          </w:tcPr>
          <w:p w:rsidR="00A40619" w:rsidRPr="00A40619" w:rsidRDefault="00A40619" w:rsidP="001F7FBE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</w:tbl>
    <w:p w:rsidR="00A40619" w:rsidRPr="00A40619" w:rsidRDefault="00A40619" w:rsidP="00A40619">
      <w:pPr>
        <w:pStyle w:val="Subtitle"/>
        <w:bidi/>
        <w:rPr>
          <w:rStyle w:val="Emphasis"/>
          <w:i w:val="0"/>
          <w:iCs w:val="0"/>
          <w:rtl/>
        </w:rPr>
      </w:pPr>
    </w:p>
    <w:p w:rsidR="005E6D1D" w:rsidRPr="00A40619" w:rsidRDefault="005E6D1D">
      <w:pPr>
        <w:rPr>
          <w:rFonts w:hint="cs"/>
        </w:rPr>
      </w:pPr>
    </w:p>
    <w:sectPr w:rsidR="005E6D1D" w:rsidRPr="00A40619" w:rsidSect="00F9240F">
      <w:pgSz w:w="16838" w:h="11906" w:orient="landscape" w:code="9"/>
      <w:pgMar w:top="284" w:right="638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619"/>
    <w:rsid w:val="005E6D1D"/>
    <w:rsid w:val="00A40619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40619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A4061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40619"/>
    <w:rPr>
      <w:rFonts w:ascii="Cambria" w:eastAsia="Times New Roman" w:hAnsi="Cambria" w:cs="Times New Roman"/>
      <w:sz w:val="24"/>
      <w:szCs w:val="24"/>
    </w:rPr>
  </w:style>
  <w:style w:type="table" w:customStyle="1" w:styleId="GridTable5DarkAccent3">
    <w:name w:val="Grid Table 5 Dark Accent 3"/>
    <w:basedOn w:val="TableNormal"/>
    <w:uiPriority w:val="50"/>
    <w:rsid w:val="00A40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2024-01-24T21:43:00Z</dcterms:created>
  <dcterms:modified xsi:type="dcterms:W3CDTF">2024-01-24T21:45:00Z</dcterms:modified>
</cp:coreProperties>
</file>