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التركيز على ربط المعرفة بالحياة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                          مستوى الاداء في التقرير التقييمي (3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488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3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تحسن التركيز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على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ربط المعرفة بالحياة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مجتمع تعلم.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الإجراءات: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-عقد مجتمع تعلم من قبل المديرة مع المعلمات عن استراتيجيات التدريس والتي من ضمنها تم التركيز على موضوع ربط المعرفة بالحياة المدرسية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من خلال استغلال ساحات ومختبرات ومكتبة ومشغل التربية المهنية.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عمل إذاعة شهرية يتم من خلالها ربط المعرفة بالحياة بتطبيق دروس من المنهاج.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عمل رحلة مدرسية إلى آثار جرش لمادة الاجتماعيات.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 المساند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الاذاعة ومربيات الصفوف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معلمة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الاجيماعيات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FF51A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الاول من شهر ايار 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FF51A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الاخير من كل شهر</w:t>
            </w:r>
            <w:r w:rsidRPr="00FF51AD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Pr="00FF51AD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Pr="00FF51A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FF51A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الاسبوع الخير من </w:t>
            </w:r>
            <w:r w:rsidRPr="00FF51AD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شهر </w:t>
            </w:r>
            <w:r w:rsidRPr="00FF51A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ايار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>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lastRenderedPageBreak/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نقطة بحاجة الى تحسين: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التركيز على بناء قيم واتجاهات ايجابية لدى الطلبة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         مستوى الاداء في التقرير التقييمي (3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1"/>
        <w:gridCol w:w="5889"/>
        <w:gridCol w:w="1342"/>
        <w:gridCol w:w="1496"/>
        <w:gridCol w:w="2644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C5302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رفع القيم والاتجاهات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إلايجابية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لدى الطالبات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Pr="00C5302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مبادرة انا طالب متميز</w:t>
            </w:r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C5302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الإجراءات:</w:t>
            </w:r>
          </w:p>
          <w:p w:rsidR="00AA6517" w:rsidRPr="00C5302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الاعلان عن المبادرة ووضع اسس لتنفيذها والتخطيط لها اطلاقها بين المعلمات ونشرها بين الطلبة.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المشاركة بمسابقة حفظ الحديث الشريف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المشاركة بمسابقة تحدي القراءة 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المشاركة بمسابقة القران الكريم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كتابة اعلان في جميع الغرف الصفية اعلان عن برنامج النظافة الاسبوعي 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الاجتماع مع </w:t>
            </w:r>
            <w:proofErr w:type="spellStart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المهات</w:t>
            </w:r>
            <w:proofErr w:type="spellEnd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لوضع </w:t>
            </w:r>
            <w:proofErr w:type="spellStart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المعيير</w:t>
            </w:r>
            <w:proofErr w:type="spellEnd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الخاصة </w:t>
            </w:r>
            <w:proofErr w:type="spellStart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بسلوكات</w:t>
            </w:r>
            <w:proofErr w:type="spellEnd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الطالبات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الاحتفال بقدوم شهر رمضان وتوزيع الحلوى على الطالبات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عمل مدونة السلوك </w:t>
            </w:r>
            <w:proofErr w:type="spellStart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وتفعيلها</w:t>
            </w:r>
            <w:proofErr w:type="spellEnd"/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من قبل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C5302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كادر المدرسة والطلبات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C5302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الاحتفال بيوم الاستقلال بالتعاون مع مركز زها الثقافي الداعم للطفولة</w:t>
            </w:r>
            <w:r w:rsidRPr="00C53027"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C5302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مديرة المدرسة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المساند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بعض افراد المجتمع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المحلي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مركز زها الثقافي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1/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/2023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26/4/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 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4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شباط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اذار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21/3/2023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42/5/2023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التنويع في استراتيجيات التدريس ومراعاة الفروق الفردية لتلبية احتياجات الطلبة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2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5887"/>
        <w:gridCol w:w="1343"/>
        <w:gridCol w:w="1496"/>
        <w:gridCol w:w="2644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ازدياد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التنويع في استراتيجيات التدريس ومراعاة الفروق الفردية لتلبية احتياجات الطلبة.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النشاط (1</w:t>
            </w: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)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: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عقد ورشات تدريبية عدد (3</w:t>
            </w: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)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الاجراءات: 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رصد حاجات المعلمات وتصنيف الحاجات وتحديد الاولويات 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عقد الورشة الاولى من قبل المديرة تتحدث فيها عن </w:t>
            </w: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استراتيجة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حل المشكلات والتفكير الناقد والتعلم الجماعي</w:t>
            </w:r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مع تركيز المديرة على أن تكون الخطة الفصلية مطابقة لواقع المدرسة.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-عقد الورشة الثانية مع المشرف المساند والتي تتحدث عن مراعاة الفروق الفردية بين الطلبة وكيفية استخدام الاسلوب الامثل لذلك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-عقد الورشة الثالثة من قبل </w:t>
            </w:r>
            <w:proofErr w:type="spellStart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الدتور</w:t>
            </w:r>
            <w:proofErr w:type="spellEnd"/>
            <w:r w:rsidRPr="003F5B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منيرة جرادات والمدرسة في جامعة جدارا بتخصص اللغة الانجليزية للتحدث عن أساليب تدريس الغة الانجليزية.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بناء سلالم تقدير وخطط علاجية </w:t>
            </w:r>
            <w:proofErr w:type="spellStart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وإثرائية</w:t>
            </w:r>
            <w:proofErr w:type="spellEnd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.</w:t>
            </w:r>
          </w:p>
          <w:p w:rsidR="00AA6517" w:rsidRPr="003F5BCB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مبادرة الحساب الذهني بالتعاون مع المجتمع المحلي.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F5B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توفير سماعات لمعلمات اللغة الإنجليزية والتربية الإسلامية.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المشرف المساند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الدكورة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منيرة جرادات من جامعة جدارا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اولياء امور من المجتمع المحلي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25/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/2023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3/4/2023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10/5/2023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شباط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الثاني من شهر اذار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السبوع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 الاول من شهر شباط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التنويع في استراتيجيات التدريس ومراعاة الفروق الفردية لتلبية احتياجات الطلبة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2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5889"/>
        <w:gridCol w:w="1342"/>
        <w:gridCol w:w="1496"/>
        <w:gridCol w:w="2643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ازدياد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التنويع في استراتيجيات التدريس ومراعاة الفروق الفردية لتلبية احتياجات الطلبة.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 (2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: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ورشة تدريبية عن الخصائص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الاجراءات: 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الالتقاء مع الجهات المعنية معلمات الصفوف الثلاث الاولى والتحدث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حول اهمية الورشة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لاولياء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الامور واستدعاء اولياء الامور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الورشة والتركيز على الخصائ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للطلبة.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حضور مديرة مركز الملاح للحساب الذهني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والتدث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ايضا عن اهمية الحساب الذهني لتطوير الخصائص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عنج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الاطفال.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-مشاركة اولياء الامور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بابداء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الرأي حول المدرسة والمعلمات والطالبات واستقبال ارائهم حول تطوير المدرسة ومقترحاتهم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eastAsia="en-US" w:bidi="ar-JO"/>
              </w:rPr>
              <w:t xml:space="preserve"> تبادل الزيارات مع مدرسة </w:t>
            </w:r>
            <w:proofErr w:type="spellStart"/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eastAsia="en-US" w:bidi="ar-JO"/>
              </w:rPr>
              <w:t>قفقفا</w:t>
            </w:r>
            <w:proofErr w:type="spellEnd"/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eastAsia="en-US" w:bidi="ar-JO"/>
              </w:rPr>
              <w:t xml:space="preserve"> الثانوية للبنات ومع معلمات من تخصصات مختلفة في نفس المدرسة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معلمات الصفوف الثلاث الاولى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المشرف المساند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مركز الملاح لتنمية الطفل </w:t>
            </w:r>
          </w:p>
          <w:p w:rsidR="00AA6517" w:rsidRPr="005F62A5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5F62A5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اولياء امور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 w:rsidRPr="005F62A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 اللغة العربية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22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/2023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3/4/2023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10/5/2023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الاخير من شهر شباط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الثاني من شهر شباط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Pr="00154F14" w:rsidRDefault="00AA6517" w:rsidP="00AA6517">
      <w:pPr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lastRenderedPageBreak/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توظيف </w:t>
      </w:r>
      <w:proofErr w:type="spellStart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كفايات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ومهارات التعامل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مع الطلبة ذوي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الإحتياجات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الخاصة وصعوبات التعلم.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2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1"/>
        <w:gridCol w:w="5888"/>
        <w:gridCol w:w="1344"/>
        <w:gridCol w:w="1496"/>
        <w:gridCol w:w="2643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زيادة توظيف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كفايات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ومهارات التعامل مع الطلبة ذوي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الإحتياجات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الخاصة وصعوبات التعلم.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مبادرة موهبتي في مدرستي.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الاجراءات: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-الكشف عن الطلبة الموهوبين في حصص النشاط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وتوفير سجل خاص بهم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-لقاء المشرف المساند مع بعض المعلمات يتحدث من خلاله عن الطلبة الموهوبين مع تضمين ادوات التقويم معايير تراعي حاجاتهم وكذلك الخطط الفصلية والتحضير اليومي. 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وضع سجل للطلبة الموهوبين بالتعاون مع معلمة صعوبات التعلم.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eastAsia="en-US" w:bidi="ar-JO"/>
              </w:rPr>
              <w:t>عقد ورشة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تدريبية من قبل معلمة الصعوبات التعلم للمعلمات للتوجيه نحو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إمتلاك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المعارف والمهارات للعمل مع طالب صعوبات التعلم مع تركيز الإدارة على الطلبة ذوي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الإحتياجات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الخاصة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eastAsia="en-US" w:bidi="ar-JO"/>
              </w:rPr>
              <w:t xml:space="preserve"> وكيفية التعامل معه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CE5F75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مبادرة أجمل خط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وإقرأ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بطلاقه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عمل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إجتماع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لكتابة الخطة الإجرائية بالتعاون مع مديرة المدرسة والمعلمات تم التركيز على أنشطة علاجية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وإثرائية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 المساند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معلمة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صعوبات التعلم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مربيات الصفوف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الاسبوع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الول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اثاني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4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25/3/2023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lastRenderedPageBreak/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متابعة تحصيل الطلبة بشفافية وعدالة وبما يعكس أداء الطلبة الواقعي والفعلي.    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متابعة تحصيل الطلبة بشفافية وعدالة وبما يعكس أداء الطلبة الواقعي والفعلي.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:</w:t>
            </w:r>
            <w:proofErr w:type="spellEnd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ورشة تدريب عن استراتيجيات التقويم وأدواته.</w:t>
            </w:r>
          </w:p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الاجراءات:</w:t>
            </w:r>
          </w:p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-متابعة المديرة لاستراتيجيات التقويم المستخدمة من قبل المعلمات </w:t>
            </w:r>
          </w:p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تحديد نقاط القوة ونقاط التحسين عند المعلمات.</w:t>
            </w:r>
          </w:p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اعطاء ورشة تدريبية من قبل كل من المديرة والمعلمة سحر </w:t>
            </w:r>
            <w:proofErr w:type="spellStart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عراعرة</w:t>
            </w:r>
            <w:proofErr w:type="spellEnd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والمعلمة اسماء مقابلة عن استراتيجيات التقويم </w:t>
            </w:r>
            <w:proofErr w:type="spellStart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وادو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اته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وتوزيع نماذج </w:t>
            </w:r>
          </w:p>
          <w:p w:rsidR="00AA6517" w:rsidRPr="008A11D6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</w:t>
            </w:r>
            <w:r w:rsidRPr="008A11D6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جتماع المديرة مع المعلمات للتركيز على ا</w:t>
            </w: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لتنوع في </w:t>
            </w:r>
            <w:proofErr w:type="spellStart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استراتيجات</w:t>
            </w:r>
            <w:proofErr w:type="spellEnd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التدريس وتطبيقها بعدل وشفافية </w:t>
            </w:r>
            <w:proofErr w:type="spellStart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والتاكيد</w:t>
            </w:r>
            <w:proofErr w:type="spellEnd"/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من خلال الاجتماع على عدم النمطية في توزيع العلامات وخصوصا الرياضة والفن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8A11D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عمل مبادرة اجمل دفتر عند الصف الثالث أ بوجود المديرة والمرشدة حيث وضع قائمة تقييم ذاتي للطالبات من قبل المعلمة وتقوم كل طالبة بتقييم دفترها بنفسها وتكريم الطالبات المتميزات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المشرف المساند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معلمة الاجتماعيات واللغة الانجليزية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معلمة الثالث أ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المعلمات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الرابع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 الثاني من شهر 4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الرابع من شهر 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lastRenderedPageBreak/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استخدام نتائج تقييم الطلبة الفردية والتراكمية للمدرسة بفاعلية في دعم تعليم الطلبة وخطة المدرسة التطويرية </w:t>
      </w:r>
      <w:r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                 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مستوى الاداء في التقرير التقييمي </w:t>
      </w:r>
      <w:proofErr w:type="spellStart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(</w:t>
      </w:r>
      <w:proofErr w:type="spellEnd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2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</w:t>
      </w:r>
      <w:proofErr w:type="spellStart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استخدام نتائج تقييم الطلبة الفردية والتراكمية للمدرسة بفاعلية في دعم تعليم الطلبة وخطة المدرسة التطويرية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eastAsia="en-US" w:bidi="ar-JO"/>
              </w:rPr>
              <w:t xml:space="preserve"> 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الأول: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عمل دراسة للمقارنة بين أداء الطلبة بين المباحث المختلفة</w:t>
            </w:r>
          </w:p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الاجراءات: </w:t>
            </w:r>
          </w:p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-عمل </w:t>
            </w:r>
            <w:proofErr w:type="spellStart"/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إجتماع</w:t>
            </w:r>
            <w:proofErr w:type="spellEnd"/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مع المعلمات للتركيز على</w:t>
            </w: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نتائج الطلبة في الفصل الأول</w:t>
            </w: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</w:t>
            </w: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الخطط الفصلية والتحضير والاختبارات النهائية</w:t>
            </w: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  <w:proofErr w:type="spellEnd"/>
          </w:p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تحليل نتائج الطالبات للفصل الأول ولجميع المباحث والصفوف</w:t>
            </w: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-عمل دراسة مقارنة بين الصفوف وبين المباحث لصف الواحد من قبل المعلمة وجدان </w:t>
            </w:r>
            <w:proofErr w:type="spellStart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الحراحشة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والمعلمة فاطمة ابو </w:t>
            </w:r>
            <w:proofErr w:type="spellStart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دلبوح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وتحديد الفجوات والوصول الى اسباب التفاوت ان وجد ورفع المستوى الى الافضل ومناقشة ذلك مع المعلمات وعمل خطة علاجية </w:t>
            </w:r>
            <w:proofErr w:type="spellStart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واثرائية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لذلك.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معلمة الرياضيات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معلمات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الصف الاول أ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مربيات الصفوف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المرشدة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الثالث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الرابع من شهر 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rPr>
          <w:rtl/>
        </w:rPr>
      </w:pPr>
    </w:p>
    <w:p w:rsidR="00AA6517" w:rsidRDefault="00AA6517" w:rsidP="00AA6517">
      <w:pPr>
        <w:rPr>
          <w:rtl/>
        </w:rPr>
      </w:pP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استخدام نتائج تقييم الطلبة الفردية والتراكمية للمدرسة بفاعلية في دعم تعليم الطلبة وخطة المدرسة التطويرية </w:t>
      </w:r>
      <w:r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                 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مستوى الاداء في التقرير التقييمي </w:t>
      </w:r>
      <w:proofErr w:type="spellStart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(</w:t>
      </w:r>
      <w:proofErr w:type="spellEnd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2</w:t>
      </w:r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</w:t>
      </w:r>
      <w:proofErr w:type="spellStart"/>
      <w:r w:rsidRPr="001F07D4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571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استخدام نتائج تقييم الطلبة الفردية والتراكمية للمدرسة بفاعلية في دعم تعليم الطلبة وخطة المدرسة التطويرية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eastAsia="en-US" w:bidi="ar-JO"/>
              </w:rPr>
              <w:t xml:space="preserve"> 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الثاني</w:t>
            </w: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:</w:t>
            </w:r>
            <w:proofErr w:type="spellEnd"/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عمل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ورشة تدريبية عن نتائج تقييم الطلبة</w:t>
            </w:r>
          </w:p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الاجراءات: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2A176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الاطلاع على نتائج الطلبة للفصل الاول </w:t>
            </w:r>
          </w:p>
          <w:p w:rsidR="00AA6517" w:rsidRPr="002A176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عمل دراسة عن نتائج الطلبة من قبل المعلمات وعمل رسم بياني لذلك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والاحتفاض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مع المعلمات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والادارة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والمقارنة مع السنوات السابقة.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-تحديد الاولويات والاحتياجات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-تقديم ورشة من قبل المعلمة عبير بني مصطفى حول استخدام نتائج التقييم في التعليم</w:t>
            </w:r>
            <w:r w:rsidRPr="002A176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8A586D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-تدريب المعلمات من قبل المشرف المساند على الاختبارات الوطنية و </w:t>
            </w:r>
            <w:r w:rsidRPr="008A586D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  <w:t>LQAS</w:t>
            </w: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والتركيز على تضمينها في الخطة التطويرية والخطط </w:t>
            </w:r>
            <w:proofErr w:type="spellStart"/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الفصليو</w:t>
            </w:r>
            <w:proofErr w:type="spellEnd"/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واليومية مع تضمين الاختبارات الشهرية والنهائية اسئلة منها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 الرياضيات</w:t>
            </w:r>
          </w:p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معلمات </w:t>
            </w: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الصف الاول أ </w:t>
            </w:r>
          </w:p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 صعوبات التعلم</w:t>
            </w:r>
          </w:p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 المساند</w:t>
            </w:r>
          </w:p>
          <w:p w:rsidR="00AA6517" w:rsidRPr="008A586D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مربيات الصفوف </w:t>
            </w:r>
          </w:p>
          <w:p w:rsidR="00AA6517" w:rsidRPr="00347DE2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 w:rsidRPr="008A586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الثالث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الرابع من شهر 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lastRenderedPageBreak/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البيئة الصحية الآمنة وصيانتها بشكل جيد ومستمر                            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2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5890"/>
        <w:gridCol w:w="1342"/>
        <w:gridCol w:w="1496"/>
        <w:gridCol w:w="2644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214A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البيئة الصحية الآمنة وصيانتها بشكل جيد ومستمر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214A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الأول: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اجتماعات عدد (2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A55D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 xml:space="preserve">الاجتماع الاول مع المعلمات </w:t>
            </w:r>
            <w:proofErr w:type="spellStart"/>
            <w:r w:rsidRPr="00EA55D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والاطلاع</w:t>
            </w:r>
            <w:proofErr w:type="spellEnd"/>
            <w:r w:rsidRPr="00EA55D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 xml:space="preserve"> على ارض الواقع وتحديد الاولويات في العمل والصيانة الملحة.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الاجتماع الثاني مع اولياء الامور و مجلس التطوير التربوي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للاطلاع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على واقع المدرسة وحثهم على التعاون لتطوير وصيانة المدرسة.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عمل لجنة نظام لتمنع دخول السيارات الخاصة الى ساحة الاصطفاف مع -التأكيد على المعلمات على الاصطفاف امام مختبر العلوم.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-توفير مضلة لساحة اصطفاف الطلبة 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-صيانة بعض الشبابيك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والابواب</w:t>
            </w:r>
            <w:proofErr w:type="spellEnd"/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-صيانة الخزان الاسمنتي الموجود في المدرسة وتنظيم مدخل المدرسة</w:t>
            </w: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97438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 xml:space="preserve">معالجة الرطوبة في مباني المدرسة وكذلك </w:t>
            </w:r>
            <w:proofErr w:type="spellStart"/>
            <w:r w:rsidRPr="0097438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>القصارر</w:t>
            </w:r>
            <w:proofErr w:type="spellEnd"/>
            <w:r w:rsidRPr="0097438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JO"/>
              </w:rPr>
              <w:t xml:space="preserve"> الساقطة في بعض الغرف</w:t>
            </w:r>
          </w:p>
          <w:p w:rsidR="00AA6517" w:rsidRPr="007214A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-توفير مروحة في مكتبة المدرسة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مديرة المدرسة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قسم الابنية في المديرية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 المهني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الصحة المدرسية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المجتمع المحلي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rtl/>
                <w:lang w:eastAsia="en-US" w:bidi="ar-JO"/>
              </w:rPr>
              <w:t>الاسبوع الاول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26/4/2023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25/5/2023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20/2/2023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على مدار العام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lastRenderedPageBreak/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البيئة الصحية الآمنة وصيانتها بشكل جيد ومستمر                            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2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5889"/>
        <w:gridCol w:w="1343"/>
        <w:gridCol w:w="1496"/>
        <w:gridCol w:w="2644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214A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البيئة الصحية الآمنة وصيانتها بشكل جيد ومستمر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214A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الثاني</w:t>
            </w:r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:</w:t>
            </w:r>
            <w:proofErr w:type="spellEnd"/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مبادرة نحو بيئة مدرسية آمنة.</w:t>
            </w:r>
          </w:p>
          <w:p w:rsidR="00AA6517" w:rsidRPr="007214A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-الاجتماع مع المعلمات </w:t>
            </w:r>
            <w:proofErr w:type="spellStart"/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والاطلاع</w:t>
            </w:r>
            <w:proofErr w:type="spellEnd"/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على ارض الواقع وتحديد الاولويات في العمل</w:t>
            </w:r>
          </w:p>
          <w:p w:rsidR="00AA6517" w:rsidRPr="007214A7" w:rsidRDefault="00AA6517" w:rsidP="00424F9F">
            <w:pPr>
              <w:spacing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إزالة الأعشاب الضارة.</w:t>
            </w:r>
          </w:p>
          <w:p w:rsidR="00AA6517" w:rsidRPr="007214A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زراعة الاشجار </w:t>
            </w: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الحرجية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7214A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عمل سياج للحديقة الداخلية.</w:t>
            </w:r>
          </w:p>
          <w:p w:rsidR="00AA6517" w:rsidRPr="007214A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صيانة وتنظيف خزانات المياه. </w:t>
            </w:r>
          </w:p>
          <w:p w:rsidR="00AA6517" w:rsidRPr="007214A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r w:rsidRPr="007214A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eastAsia="en-US" w:bidi="ar-JO"/>
              </w:rPr>
              <w:t>-تعاون ولية الامر ملاك وتبرعها بالاعتناء بحديقة المدرسة مجانا</w:t>
            </w:r>
          </w:p>
          <w:p w:rsidR="00AA6517" w:rsidRPr="007214A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إزالة البروز الحديدي عند مدخل المدرسة.</w:t>
            </w:r>
          </w:p>
          <w:p w:rsidR="00AA6517" w:rsidRPr="007214A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eastAsia="en-US" w:bidi="ar-JO"/>
              </w:rPr>
              <w:t xml:space="preserve"> وضع مناخل للشبابيك.</w:t>
            </w:r>
          </w:p>
          <w:p w:rsidR="00AA6517" w:rsidRPr="007214A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متابعة الطالبة جيهان محمد قاسم (حالة خاصة</w:t>
            </w:r>
            <w:proofErr w:type="spellStart"/>
            <w:r w:rsidRPr="007214A7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  <w:r w:rsidRPr="007214A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حيث تشكل خطورة على الطالبات.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مديرة المدرسة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قسم الابنية في المديرية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 المهني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الصحة المدرسية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المجتمع المحلي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المدشدة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rtl/>
                <w:lang w:eastAsia="en-US" w:bidi="ar-JO"/>
              </w:rPr>
              <w:t>الاسبوع الاول 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26/4/2023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25/5/2023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20/2/2023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30/5/2023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على مدار العام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نشر ثقافة التوقعات الايجابية والعالية عند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مجتمع المدرسة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7"/>
        <w:gridCol w:w="5887"/>
        <w:gridCol w:w="1349"/>
        <w:gridCol w:w="1496"/>
        <w:gridCol w:w="2643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ازدياد نشر ثقافة التوقعات الايجابية والعالية عند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مجتمع المدرسة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حفل تكريمي بيوم الاستقلال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الاجراءات: 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الحصول على الموافقة من قبل المديرية ومركز زها الثقافي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تكريم الطالبات المتفوقات وكذلك المعلمات المتميزات من قبل مديرة المدرسة.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عمل لوحة تكريم للطالبات المتفوقات في المدرسة.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المشاركة بمسابقة الحديث الشريف على مستوى المديرية 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المشاركة ببرنامج تحدي القراءة</w:t>
            </w:r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ومسابقة القران الكريم</w:t>
            </w:r>
          </w:p>
          <w:p w:rsidR="00AA6517" w:rsidRPr="00E975E1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عمل لوحة شرف لتكريم المديرات اللواتي تعاقبن على ادارة المدرسة وتكريمهن بيوم الاستقلال</w:t>
            </w:r>
          </w:p>
          <w:p w:rsidR="00AA6517" w:rsidRPr="00E975E1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الاحتفال بيوم الاستقلال بالتعاون مع مركز زها الثقافي الداعم للطفولة</w:t>
            </w:r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ويتخلل الحفل مسابقات وقصص ومسرحيات وجوانب ترفيهية للطلبة </w:t>
            </w:r>
            <w:proofErr w:type="spellStart"/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  <w:proofErr w:type="spellEnd"/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975E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عمل رحلة علمية وترفيهية للطالبات الى مدينة جرش السياحية.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المدرسة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معلمات العربي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فريق 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مركز زها الثقافي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معلمة الاجتماعيات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20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/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5</w:t>
            </w: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30/2/2023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الثاني من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الاخير من شهر 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lastRenderedPageBreak/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توفر مصادر تعلم كافية تتناسب واحتياجات الطلبة وتساعدهم على تحمل المسؤولية            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5889"/>
        <w:gridCol w:w="1343"/>
        <w:gridCol w:w="1496"/>
        <w:gridCol w:w="2644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ازدياد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توفر مصادر تعلم كافية تتناسب واحتياجات الطلبة وتساعدهم على تحمل المسؤولية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النشاط: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مبادرة مدرستي تدعمني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-اطلاق المبادرة للمعلمات والمجتمع المحلي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الاتلتقاء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مع المعنيين والتحدث حول المبادرة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واسس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تطبيقها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توفير المراجع الرئيسية في المكتبة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توفير تلفاز وحاسوب في المكتبة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عمل ابحاث علمية من قبل المعلمات والطالبات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صيانة اللوح التفاعلي واستغلاله في التعليم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توفير مجموعة من الكتب للمدرسة حسب احتياجات الطلبة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صيانة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الداتا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شو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الموجود في المدرسة واستغلاله في التعليم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توفير مجلة فصلية من عمل المدرسة وسلة كتب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قسم اللوازم في التربية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مدارس مجاورة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اول أ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اللغة العربية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المجتمع المحلي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العمل على مشاركة أولياء الامور في المدرسة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6"/>
        <w:gridCol w:w="5894"/>
        <w:gridCol w:w="1343"/>
        <w:gridCol w:w="1496"/>
        <w:gridCol w:w="2643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مشاركة أولياء الامور في المدرسة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النشاط: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عقد ورشة تدريبية عن الخصائص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لاولاء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الامور 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الالتقاء مع الجهات المعنية معلمات الصفوف الثلاث الاولى والتحدث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حول اهمية الورشة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لاولياء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الامور واستدعاء اولياء الامور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الورشة والتركيز على الخصائ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للطلبة.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حضور مديرة مركز الملاح للحساب الذهني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والتدث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ايضا عن اهمية الحساب ال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ذهني لتطوير الخصائص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عند</w:t>
            </w: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الاطفال.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وتطوعها بتوفي معلمة متخصصة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الدورة للطالبات في الصف الثالث.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-مشاركة اولياء الامور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بابداء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الرأي حول المدرسة والمعلمات والطالبات واستقبال ارائهم حول تطوير المدرسة ومقترحاتهم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الاعتناء بحديقة المدرسة من قبل ولية الامر ملاك ابو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دلبوح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تطوعا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حصص عن كيفية استخدام المكتبة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اول أ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اللغة العربية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متطوعة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المجتمع المحلي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lastRenderedPageBreak/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العمل على مشاركة أولياء الامور في المدرسة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6"/>
        <w:gridCol w:w="5894"/>
        <w:gridCol w:w="1343"/>
        <w:gridCol w:w="1496"/>
        <w:gridCol w:w="2643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مشاركة أولياء الامور في المدرسة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E10071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ورشة تدريبية عن الخصائص </w:t>
            </w:r>
            <w:proofErr w:type="spellStart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لاولاء</w:t>
            </w:r>
            <w:proofErr w:type="spellEnd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الامور 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الالتقاء مع الجهات المعنية معلمات الصفوف الثلاث الاولى والتحدث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حول اهمية الورشة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لاولياء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الامور واستدعاء اولياء الامور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الورشة والتركيز على الخصائ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للطلبة.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حضور مديرة مركز الملاح للحساب الذهني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والتدث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ايضا عن اهمية الحساب ال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ذهني لتطوير الخصائص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النمائية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عند</w:t>
            </w: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الاطفال.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وتطوعها بتوفي معلمة متخصصة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الدورة للطالبات في الصف الثالث.</w:t>
            </w:r>
          </w:p>
          <w:p w:rsidR="00AA6517" w:rsidRPr="00154F14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-مشاركة اولياء الامور </w:t>
            </w:r>
            <w:proofErr w:type="spellStart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بابداء</w:t>
            </w:r>
            <w:proofErr w:type="spellEnd"/>
            <w:r w:rsidRPr="00154F1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الرأي حول المدرسة والمعلمات والطالبات واستقبال ارائهم حول تطوير المدرسة ومقترحاتهم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ومشاركتهم ببناء الخطة التطويرية.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الاعتناء بحديقة المدرسة من قبل ولية الامر ملاك ابو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دلبوح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تطوعا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حصص عن كيفية استخدام المكتبة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اول أ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معلمات اللغة العربية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متطوعة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المجتمع المحلي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24/5/2023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>الاسبوع الاول من شهر 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lastRenderedPageBreak/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تفعيل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الشراكة التبادلية مع المجتمع المحلي لدعم تطوير المدرسة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3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ازدياد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تفعيل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الشراكة التبادلية مع المجتمع المحلي لدعم تطوير المدرسة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اجتماع مع اولياء الامور</w:t>
            </w:r>
            <w:r w:rsidRPr="00E1007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ومجلس التطوير</w:t>
            </w:r>
          </w:p>
          <w:p w:rsidR="00AA6517" w:rsidRPr="00E10071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الاجراءات:</w:t>
            </w:r>
          </w:p>
          <w:p w:rsidR="00AA6517" w:rsidRPr="00734BE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عمل دراسة ل</w:t>
            </w: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مشاركة اولياء الامور فيها ومن ثم الوقوف على اسباب قلة المشاركة</w:t>
            </w:r>
          </w:p>
          <w:p w:rsidR="00AA6517" w:rsidRPr="00734BEE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عقد الاجتماع مع اولياء الامور ومجلس التطوير وتوزيع </w:t>
            </w:r>
            <w:proofErr w:type="spellStart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استبانة</w:t>
            </w:r>
            <w:proofErr w:type="spellEnd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استفتاء رأي بالمدرسة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-التوصل الى قرارات وتوصيات بالتعاون مع مجلس التطوير لزيادة نسبة مشاركة اولياء الامور في المدرسة.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التنسيق مع الدفاع المدني وقسم المرور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دورات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-تقديم هدايا لجميع طلبة المدرسة من قبل مركز زها 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-دعوة اولياء الامور لاستعارة الكتب من المكتبة.</w:t>
            </w:r>
          </w:p>
          <w:p w:rsidR="00AA6517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-عمل لوحة تكريم لأولياء الامور المتعاونون مع المدرسة</w:t>
            </w:r>
          </w:p>
          <w:p w:rsidR="00AA6517" w:rsidRPr="00FD6499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FD64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-تبرع احد اولياء الامور بتركيب المناخل مجانا </w:t>
            </w:r>
            <w:proofErr w:type="spellStart"/>
            <w:r w:rsidRPr="00FD64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proofErr w:type="spellEnd"/>
            <w:r w:rsidRPr="00FD64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الجهد الشخصي دون ثمن المناخل</w:t>
            </w:r>
            <w:proofErr w:type="spellStart"/>
            <w:r w:rsidRPr="00FD6499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)</w:t>
            </w:r>
            <w:proofErr w:type="spellEnd"/>
          </w:p>
          <w:p w:rsidR="00AA6517" w:rsidRPr="00FD6499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-تبرع احد اولياء الامور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بكولر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جديد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 التربوي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اولياء الامور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متطوعة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الشرطة المجتمعية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مركز زها الثقافي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المجتمع المحلي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الاسبوع الثالث من شهر 2 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24/5/2023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الاول من شهر 2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الرابع من شهر 3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محاضرة كل اسبوعين من شهري 2 و 3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الاول من شهر 3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السبوع</w:t>
            </w:r>
            <w:proofErr w:type="spellEnd"/>
            <w:r w:rsidRPr="00734BEE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الاول من شهر 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lastRenderedPageBreak/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rPr>
          <w:rtl/>
          <w:lang w:bidi="ar-JO"/>
        </w:rPr>
      </w:pP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تانطلاق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أنشطة المدرسة من رؤيتها ورسالتها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2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 الانشطة المدرسية بحيث تنطلق من رؤيتها ورسالتها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الاول:</w:t>
            </w:r>
            <w:proofErr w:type="spellEnd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اجتماعات عدد (2</w:t>
            </w:r>
            <w:proofErr w:type="spellStart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الإجراءات:</w:t>
            </w:r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عقد اجتماعات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اول من قبل المديرة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مع فريق تطوير المدرسة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والتحدث عن الخطة التطويرية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واصول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العمل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وضرورة مشاركة أولياء الامور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بها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وكيفية كتابة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الرؤوية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والرسالة.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المتابعة المستمرة من قبل الإدارة ومنسق المجال لجميع الفعاليات والأنشطة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بحيث تنطلق من الرؤية والرسالة</w:t>
            </w:r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اعادة صياغة الخطة الرؤية والرسالة بحيث تغطي احتياجات المدرسة.</w:t>
            </w:r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رفع تقرير شهري لقسم الإشراف عن الأنشطة والفعاليات المنفذة حسب نتائج الخطة التطويرية.</w:t>
            </w:r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تدريب المعلمين على نماذج سا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بقة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للإختبارات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الدولية والوطنية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وتضمينها بالخطة التطويرية.</w:t>
            </w:r>
          </w:p>
          <w:p w:rsidR="00AA6517" w:rsidRPr="00FD6499" w:rsidRDefault="00AA6517" w:rsidP="00424F9F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-عقد الاجتماع الثاني مع المشرف المساند والشرف اياد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الطيطي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والمديرة والمساعدة بحيث ننقل الخبرة الى المعلمات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واعادة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صياغة الرؤية والرسالة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 التربوي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اولياء الامور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المشرف المساند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  <w:t xml:space="preserve">المجتمع المحلي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الاسبوع الثالث من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شهر2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الثاني من شهر 5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jc w:val="right"/>
        <w:rPr>
          <w:rtl/>
          <w:lang w:bidi="ar-JO"/>
        </w:rPr>
      </w:pP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تانطلاق</w:t>
      </w:r>
      <w:proofErr w:type="spellEnd"/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أنشطة المدرسة من رؤيتها ورسالتها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2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 الانشطة المدرسية بحيث تنطلق من رؤيتها ورسالتها</w:t>
            </w:r>
          </w:p>
          <w:p w:rsidR="00AA6517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مجتمع تعلم من قبل المديرة والمساعدة عن بناء الخطة التطويرية والمشرف التربوي اياد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الطيطي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</w:p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الإجراءات: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الحصول على الموافقة وتحديد الزمان والمكان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توزيع نماذج فارغة من الخطة التطويرية على كافة المعلمات بحيث يحضر المجتمع مجموعة من اولياء الامور.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الشرح المفصل من قبل المشرف لكيفية صياغة الخطة وبناؤها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وتويع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الاسنبانات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والتفريغ على ال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  <w:t xml:space="preserve">sup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  <w:t>sammary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وصياغة الرؤية والرسالة بما يتناسب وأولويات التطوير </w:t>
            </w:r>
          </w:p>
          <w:p w:rsidR="00AA6517" w:rsidRPr="00FD6499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كتابة الانشطة المناسبة للرؤية والرسالة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التربوي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المشرف المساند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الاسبوع الثالث من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شهر2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الثاني من شهر 5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5120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العمل</w:t>
      </w:r>
      <w:r w:rsidRPr="00512094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5120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ك</w:t>
      </w:r>
      <w:r w:rsidRPr="00512094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مجتمع التعلم وتوفير فرص </w:t>
      </w:r>
      <w:r w:rsidRPr="005120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ل</w:t>
      </w:r>
      <w:r w:rsidRPr="00512094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تطوير العاملين مهنياً ودعم تطويرهم ذاتياً</w:t>
      </w:r>
      <w:r w:rsidRPr="00512094">
        <w:rPr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3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Pr="00512094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55660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ازدياد العمل</w:t>
            </w:r>
            <w:r w:rsidRPr="0055660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55660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ك</w:t>
            </w:r>
            <w:r w:rsidRPr="0055660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مجتمع التعلم وتوفير فرص </w:t>
            </w:r>
            <w:r w:rsidRPr="0055660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</w:t>
            </w:r>
            <w:r w:rsidRPr="0055660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تطوير العاملين مهنياً ودعم تطويرهم ذاتياً</w:t>
            </w:r>
            <w:r w:rsidRPr="00512094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116B5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116B5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عقد اجتماع مع فريق تطوير المدرسة.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116B5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الإجراءات: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عقد الاجتماع والتركيز على النقاط الاتية وتكليف اشخاص حسب رغبتهم بانجازها وهي على النحو الاتي:</w:t>
            </w:r>
          </w:p>
          <w:p w:rsidR="00AA6517" w:rsidRPr="00EB4A8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تقديم أبحاث إجرائية من جميع المعلمات ومناقشتها أمام الجميع.</w:t>
            </w:r>
          </w:p>
          <w:p w:rsidR="00AA6517" w:rsidRPr="00EB4A8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تبادل الزيارات داخل المد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رسة وخارجها ونقل الخبرات للجميع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 خلود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عياصره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مع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قفقفا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الثانوية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تشكيل مجتمعات تعلم مهنية هادفة بين المعلمات </w:t>
            </w: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وبين الإدارة والمعلمات والمجتمع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استراتيجات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التدريس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واعداد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الخطة التطويرية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-اجتماع خاص لتوزيع المنسقات للمواد وجسور التعلم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وتفعيل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دورهم</w:t>
            </w:r>
          </w:p>
          <w:p w:rsidR="00AA6517" w:rsidRPr="00EB4A8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رفع تقرير لقسم الإشراف بما يحتاجه المعلمين من دورات.</w:t>
            </w:r>
          </w:p>
          <w:p w:rsidR="00AA6517" w:rsidRPr="00EB4A8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رفع تقرير بما تم إنجازه لمديرية التربية.</w:t>
            </w:r>
          </w:p>
          <w:p w:rsidR="00AA6517" w:rsidRPr="00EB4A85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proofErr w:type="spellEnd"/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توفير المستلزمات المادية وتوفير ما يحتاجه المعلم للتعلم.</w:t>
            </w:r>
          </w:p>
          <w:p w:rsidR="00AA6517" w:rsidRPr="00FD6499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EB4A85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الدعم المعنوي وتكريم المعلم المتميز.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التربوي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 ومعلمة الصف الاول أ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السبوع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الثالث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السبوع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الاول من شهر 4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الاول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Pr="002C07BA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بنهاية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الثاني من شهر 5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24/5/2023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5103D0"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تبني مبادرات التطوير المستمر في المدرسة وتمحور حول المتعلم ومبنية على النتائج ويوجد اطار لمتابعتها وتقييمها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</w:t>
      </w:r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مستوى الاداء في التقرير التقييمي </w:t>
      </w:r>
      <w:proofErr w:type="spellStart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(</w:t>
      </w:r>
      <w:proofErr w:type="spellEnd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2</w:t>
      </w:r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</w:t>
      </w:r>
      <w:proofErr w:type="spellStart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Pr="00512094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تحسن تبني مبادرات التطوير المستمر في المدرسة وتمحور حول المتعلم ومبنية على النتائج ويوجد اطار لمتابعتها وتقييمها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النشاط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الاول: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عقد اجتماع </w:t>
            </w: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بين المشرف المساند وفريق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التطويرللتركيز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على الخطة التطويرية</w:t>
            </w: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الإجراءات: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بعد تحديد الزمان والمكان والحصول على الموافقة تم عقد الاجتماع بين المشرف المساند وفريق تطوير المدرسة والتركيز على الية بناء الخطة التطويرية هذا بهد الاطلاع على الخطة ودراستها من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قبلةه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عمل اجتماع من المديره مع كافة الكادر وبعض اولياء الامور لنشر التوعية والتعريف بكيفية بناء الخطة التطويرية حسب الاصول.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-تغيير الخطة التطويرية بحيث ينسجم اطار قياس الاداء مع النتائج التطويرية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en-US" w:bidi="ar-JO"/>
              </w:rPr>
            </w:pP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تقديم أبحاث إجرائية من جميع المعلمات ومناقشتها أمام الجميع.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تبادل الزيارات داخل المدرسة وخارجها ونقل الخبرات للجميع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 خلود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عياصره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مع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قفقفا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الثانوية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)</w:t>
            </w:r>
            <w:proofErr w:type="spellEnd"/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تشكيل مجتمعات تعلم مهنية هادفة بين المعلمات وبين الإدارة والمعلمات والمجتمع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(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عن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استراتيجات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التدريس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واعداد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الخطة التطويرية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)</w:t>
            </w:r>
            <w:proofErr w:type="spellEnd"/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-اجتماع خاص لتوزيع المنسقات للمواد وجسور التعلم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وتفعيل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دورهم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</w:pPr>
            <w:proofErr w:type="spellStart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-</w:t>
            </w:r>
            <w:proofErr w:type="spellEnd"/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رفع تقرير</w:t>
            </w: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انجاز</w:t>
            </w: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 xml:space="preserve"> </w:t>
            </w: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عن تقدم سير الانشطة في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الطة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 xml:space="preserve"> التطويرية </w:t>
            </w: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en-US" w:bidi="ar-JO"/>
              </w:rPr>
              <w:t>لقسم الإشراف بما يحتاجه المعلمين من دورات.</w:t>
            </w:r>
          </w:p>
          <w:p w:rsidR="00AA6517" w:rsidRPr="00FD6499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en-US" w:bidi="ar-JO"/>
              </w:rPr>
              <w:t>-تعبئة اداة التقييم الذاتي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التربوي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المرشدة ومعلمة الصف الاول أ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السبوع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الثالث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السبوع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 xml:space="preserve"> الاول من شهر 4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الاول 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Pr="002C07BA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بنهاية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الاسبوع الثاني من شهر 5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24/5/2023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</w:t>
      </w:r>
      <w:r>
        <w:rPr>
          <w:rFonts w:hint="cs"/>
          <w:szCs w:val="30"/>
          <w:rtl/>
        </w:rPr>
        <w:t>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5103D0"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تبني مبادرات التطوير المستمر في المدرسة وتمحور حول المتعلم ومبنية على النتائج ويوجد اطار لمتابعتها وتقييمها</w:t>
      </w: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</w:t>
      </w:r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مستوى الاداء في التقرير التقييمي </w:t>
      </w:r>
      <w:proofErr w:type="spellStart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(</w:t>
      </w:r>
      <w:proofErr w:type="spellEnd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4"/>
          <w:szCs w:val="24"/>
          <w:rtl/>
          <w:lang w:eastAsia="en-US" w:bidi="ar-JO"/>
        </w:rPr>
        <w:t>2</w:t>
      </w:r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 xml:space="preserve">  </w:t>
      </w:r>
      <w:proofErr w:type="spellStart"/>
      <w:r w:rsidRPr="005103D0">
        <w:rPr>
          <w:rFonts w:ascii="Simplified Arabic" w:eastAsia="Calibri" w:hAnsi="Simplified Arabic" w:cs="Simplified Arabic"/>
          <w:b/>
          <w:bCs/>
          <w:color w:val="000000"/>
          <w:sz w:val="24"/>
          <w:szCs w:val="24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Pr="003766BD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تحسن تبني مبادرات التطوير المستمر في المدرسة وتمحور حول المتعلم ومبنية على النتائج ويوجد اطار لمتابعتها وتقييمها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النشاط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الثاني: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محاضرة عن الخطة التطويرية</w:t>
            </w: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الإجراءات: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-تحديد الزمان والمكان والحصول على الموافقة تم عقد محاضرة من قبل المشرف المساند عن بناء الخطة التطويرية كافة الكادر التدريسي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والاداري</w:t>
            </w:r>
            <w:proofErr w:type="spellEnd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وبعض اولياء الامور.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-اعادة صياغة الخطة التطويرية بشكل منطقي حسب الاطار العام للخطة 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-التركيز على الطلبة ذوي الاحتياجات الخاصة من ضمن الخطة التطويرية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-تضمين الاختبارات الدولية والوطنية في الخطة </w:t>
            </w:r>
          </w:p>
          <w:p w:rsidR="00AA6517" w:rsidRPr="00FD6499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-تشكيل مجلس المعلمات وتدوينه في الخطة التط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ويرية ضمن مجال الق</w:t>
            </w: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يادة </w:t>
            </w:r>
            <w:proofErr w:type="spellStart"/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والادارة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 المساند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فريق التطوير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المعلمات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اولياء الامور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الاخير</w:t>
            </w:r>
          </w:p>
          <w:p w:rsidR="00AA6517" w:rsidRPr="002C07BA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من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 w:rsidRPr="003766BD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تبني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منهجية اتصال مؤسسي                                                                      </w:t>
      </w:r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3</w:t>
      </w:r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</w:t>
      </w:r>
      <w:proofErr w:type="spellStart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Pr="003766BD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تحسن تبني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منهجية اتصال مؤسسي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6E538B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6E538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النشاط </w:t>
            </w:r>
            <w:proofErr w:type="spellStart"/>
            <w:r w:rsidRPr="006E538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الثاني:</w:t>
            </w:r>
            <w:proofErr w:type="spellEnd"/>
            <w:r w:rsidRPr="006E538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اجتماع المديرة مع الكادر كاملا ومجلس التطوير التربوي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الإجراءات:</w:t>
            </w:r>
          </w:p>
          <w:p w:rsidR="00AA6517" w:rsidRPr="003766BD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-عمل الاجتماع مع كافة الكادر المدرسي للتحدث عن مجالات التحسين ويتم من خلاله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النركيز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على النقاط الاتية: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توفير سجل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لاعارة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الكتب لمعلمات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واولياء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الامور وسجل اخر لكتابة الفعاليات التي تحدث في المكتبة.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ارسال تقارير شهرية لمختبر العلم ومشغل المهني 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-رفع الخلاصة الشهرية لمختبر العلوم والمكتبة 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-اعادة جرد مختبر العلوم وتطابقه مع سجل اللوازم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-التركيز على سجلات المقصف ومتابعتها</w:t>
            </w:r>
          </w:p>
          <w:p w:rsidR="00AA6517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-عمل سجل اجتماعات خاص للجان العاملة بالمقصف</w:t>
            </w:r>
          </w:p>
          <w:p w:rsidR="00AA6517" w:rsidRPr="006E538B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عمل اجتماع مع مجلس التطوير.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المشرف المساند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مسؤولات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المكتبة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الكاتبة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مسؤولات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المقصف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فريق التطوير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المعلمات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اولياء الامور</w:t>
            </w:r>
          </w:p>
          <w:p w:rsidR="00AA6517" w:rsidRPr="006E538B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مجلس التطوير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الاخير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من شهر 3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Pr="002C07BA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بنهاية كل شهر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الاسبوع الرابع من شهر 2 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اول اسبوع من شهر 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مرفق (2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نموذج خطة إجرائية</w:t>
      </w:r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lang w:eastAsia="en-US" w:bidi="ar-JO"/>
        </w:rPr>
      </w:pP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المديرية: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جرش                                       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المدرسة: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قفقفا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الأساسية للبنات                                  تاريخ الزيارة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التقييمية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:</w:t>
      </w:r>
      <w:r w:rsidRPr="00F65876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16/10-20/10/2022</w:t>
      </w:r>
    </w:p>
    <w:p w:rsidR="00AA6517" w:rsidRDefault="00AA6517" w:rsidP="00AA6517">
      <w:pPr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نقطة بحاجة الى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تحسين: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استثمار الموارد البشرية والمالية والمادية</w:t>
      </w:r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 xml:space="preserve">                                                                 </w:t>
      </w:r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مستوى الاداء في التقرير التقييمي </w:t>
      </w:r>
      <w:proofErr w:type="spellStart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(</w:t>
      </w:r>
      <w:proofErr w:type="spellEnd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  <w:lang w:eastAsia="en-US" w:bidi="ar-JO"/>
        </w:rPr>
        <w:t>3</w:t>
      </w:r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 xml:space="preserve">  </w:t>
      </w:r>
      <w:proofErr w:type="spellStart"/>
      <w:r w:rsidRPr="00257CF9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eastAsia="en-US" w:bidi="ar-JO"/>
        </w:rPr>
        <w:t>)</w:t>
      </w:r>
      <w:proofErr w:type="spellEnd"/>
    </w:p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b/>
          <w:bCs/>
          <w:color w:val="000000"/>
          <w:sz w:val="16"/>
          <w:szCs w:val="16"/>
          <w:rtl/>
          <w:lang w:eastAsia="en-US" w:bidi="ar-JO"/>
        </w:rPr>
      </w:pPr>
    </w:p>
    <w:tbl>
      <w:tblPr>
        <w:bidiVisual/>
        <w:tblW w:w="1521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9"/>
        <w:gridCol w:w="5971"/>
        <w:gridCol w:w="1350"/>
        <w:gridCol w:w="1350"/>
        <w:gridCol w:w="2672"/>
        <w:gridCol w:w="1018"/>
      </w:tblGrid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النتيجة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الاجراء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مسؤولية التنفيذ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 w:rsidRPr="00734BEE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الزمن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متابعة مدى التقدم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(نسبة الانجاز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(خاص بمتابعة وحدة المساءلة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)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الملاحظات</w:t>
            </w:r>
          </w:p>
        </w:tc>
      </w:tr>
      <w:tr w:rsidR="00AA6517" w:rsidTr="00424F9F">
        <w:trPr>
          <w:trHeight w:val="39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eastAsia="en-US" w:bidi="ar-JO"/>
              </w:rPr>
            </w:pPr>
          </w:p>
          <w:p w:rsidR="00AA6517" w:rsidRPr="003766BD" w:rsidRDefault="00AA6517" w:rsidP="00424F9F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ازدياد</w:t>
            </w:r>
            <w:r w:rsidRPr="003766B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استثمار الموارد البشرية والمالية والمادية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النشاط: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اجتماع للحث على استثمار موارد المدرسة</w:t>
            </w:r>
            <w:r w:rsidRPr="00DA72F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.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DA72F4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الإجراءات: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-عقد اجتماع لمديرة المدرسة مع المعلمات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والاداريات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للتوجيههن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للاستثمار الامثل للموارد في المدرسة وتضمن الاجتماع النقاط التالية: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-التركيز على مبيعات المقصف وتحسين الربح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-صيانة المدرسة بالتعاون مع المجتمع المحلي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توفير سجل لرصد غياب المعلمات موضحين فيه سبب الغياب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والاجراء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المناسب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توزيع ارباح المقصف حسب الاصول مع توثيق ذلك بنهاية كل شهر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نقل المقصف الى غرفة خاصة غير المكتبة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صيانة اللوح التفاعلي في المدرسة وكذلك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الداتا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شو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لاستغلاله في التعليم</w:t>
            </w:r>
          </w:p>
          <w:p w:rsidR="00AA6517" w:rsidRPr="00DA72F4" w:rsidRDefault="00AA6517" w:rsidP="00424F9F">
            <w:pPr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-</w:t>
            </w:r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توفير الادوات اللازمة لمختبر العلوم والمكتبة ونشغل المهني حسب طلب المعلمات </w:t>
            </w:r>
            <w:proofErr w:type="spellStart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>المسؤولات</w:t>
            </w:r>
            <w:proofErr w:type="spellEnd"/>
            <w:r w:rsidRPr="00DA72F4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4"/>
                <w:rtl/>
                <w:lang w:eastAsia="en-US" w:bidi="ar-JO"/>
              </w:rPr>
              <w:t xml:space="preserve"> عن ذلك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مديرة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المدسة</w:t>
            </w:r>
            <w:proofErr w:type="spellEnd"/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مسؤلات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المقصف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المجتمع المحلي</w:t>
            </w:r>
          </w:p>
          <w:p w:rsidR="00AA6517" w:rsidRDefault="00AA6517" w:rsidP="00424F9F">
            <w:pPr>
              <w:spacing w:line="254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الكاتبة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مسؤولات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المقصف</w:t>
            </w:r>
          </w:p>
          <w:p w:rsidR="00AA6517" w:rsidRPr="00872BB9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المعلمات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>المسؤولا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  <w:t xml:space="preserve"> في مختبر العلوم والمكتبة ومشغل المهني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الثالث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من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نهاية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نهاية كل شهر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الرابع شهر 2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الاسبوع الرابع شهر 5</w:t>
            </w:r>
          </w:p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</w:p>
          <w:p w:rsidR="00AA6517" w:rsidRPr="000378E4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22"/>
                <w:szCs w:val="22"/>
                <w:rtl/>
                <w:lang w:eastAsia="en-US" w:bidi="ar-JO"/>
              </w:rPr>
              <w:t>بنهاية شهر 5</w:t>
            </w:r>
          </w:p>
          <w:p w:rsidR="00AA6517" w:rsidRPr="00734BEE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17" w:rsidRDefault="00AA6517" w:rsidP="00424F9F">
            <w:pPr>
              <w:spacing w:line="254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28"/>
                <w:szCs w:val="28"/>
                <w:lang w:eastAsia="en-US" w:bidi="ar-JO"/>
              </w:rPr>
            </w:pPr>
          </w:p>
        </w:tc>
      </w:tr>
    </w:tbl>
    <w:p w:rsidR="00AA6517" w:rsidRDefault="00AA6517" w:rsidP="00AA6517">
      <w:pPr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AA6517" w:rsidRDefault="00AA6517" w:rsidP="00AA6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</w:pPr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lastRenderedPageBreak/>
        <w:t xml:space="preserve">ملاحظة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هامة: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ضرورة العمل على رفع مستوى اداء نقاط القوة ايضا الواردة في التقرير التقييمي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للمدرسة،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او ثباتها </w:t>
      </w:r>
      <w:proofErr w:type="spellStart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>والتاكيد</w:t>
      </w:r>
      <w:proofErr w:type="spellEnd"/>
      <w:r>
        <w:rPr>
          <w:rFonts w:ascii="Simplified Arabic" w:eastAsia="Calibri" w:hAnsi="Simplified Arabic" w:cs="Simplified Arabic"/>
          <w:color w:val="000000"/>
          <w:sz w:val="28"/>
          <w:szCs w:val="28"/>
          <w:rtl/>
          <w:lang w:eastAsia="en-US" w:bidi="ar-JO"/>
        </w:rPr>
        <w:t xml:space="preserve"> على عدم تراجعها الى مستويات ادنى. 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  <w:rtl/>
        </w:rPr>
      </w:pPr>
      <w:r>
        <w:rPr>
          <w:szCs w:val="30"/>
          <w:rtl/>
        </w:rPr>
        <w:t>توقيع ر.ق. الاشراف                                                توقيع مدير المدرسة                               توقيع مدير التربية والتعليم</w:t>
      </w:r>
    </w:p>
    <w:p w:rsidR="00AA6517" w:rsidRDefault="00AA6517" w:rsidP="00AA6517">
      <w:pPr>
        <w:pStyle w:val="a3"/>
        <w:tabs>
          <w:tab w:val="clear" w:pos="4153"/>
          <w:tab w:val="left" w:pos="4140"/>
        </w:tabs>
        <w:jc w:val="lowKashida"/>
        <w:rPr>
          <w:szCs w:val="30"/>
        </w:rPr>
      </w:pPr>
      <w:r>
        <w:rPr>
          <w:szCs w:val="30"/>
          <w:rtl/>
        </w:rPr>
        <w:t xml:space="preserve"> د. فخري بني نصر                                               د. ايمان محمد ابو ليمون                            د. باسم عضيبات</w:t>
      </w:r>
      <w:bookmarkStart w:id="0" w:name="_GoBack"/>
      <w:bookmarkEnd w:id="0"/>
    </w:p>
    <w:p w:rsidR="00CA77B2" w:rsidRPr="00AA6517" w:rsidRDefault="00CA77B2"/>
    <w:sectPr w:rsidR="00CA77B2" w:rsidRPr="00AA6517" w:rsidSect="00B67A93">
      <w:pgSz w:w="16838" w:h="11906" w:orient="landscape"/>
      <w:pgMar w:top="56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1A66"/>
    <w:multiLevelType w:val="hybridMultilevel"/>
    <w:tmpl w:val="96FA7CA6"/>
    <w:lvl w:ilvl="0" w:tplc="CFFE00D8">
      <w:start w:val="1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6517"/>
    <w:rsid w:val="00AA6517"/>
    <w:rsid w:val="00B345DA"/>
    <w:rsid w:val="00CA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1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A6517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</w:rPr>
  </w:style>
  <w:style w:type="character" w:customStyle="1" w:styleId="Char">
    <w:name w:val="تذييل صفحة Char"/>
    <w:basedOn w:val="a0"/>
    <w:link w:val="a3"/>
    <w:uiPriority w:val="99"/>
    <w:rsid w:val="00AA6517"/>
    <w:rPr>
      <w:rFonts w:ascii="Times New Roman" w:eastAsia="Times New Roman" w:hAnsi="Times New Roman" w:cs="Arabic Transparent"/>
      <w:noProof/>
      <w:sz w:val="28"/>
      <w:szCs w:val="33"/>
      <w:lang w:eastAsia="ar-SA"/>
    </w:rPr>
  </w:style>
  <w:style w:type="paragraph" w:styleId="a4">
    <w:name w:val="List Paragraph"/>
    <w:basedOn w:val="a"/>
    <w:uiPriority w:val="34"/>
    <w:qFormat/>
    <w:rsid w:val="00AA6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5839</Words>
  <Characters>33285</Characters>
  <Application>Microsoft Office Word</Application>
  <DocSecurity>0</DocSecurity>
  <Lines>277</Lines>
  <Paragraphs>78</Paragraphs>
  <ScaleCrop>false</ScaleCrop>
  <Company/>
  <LinksUpToDate>false</LinksUpToDate>
  <CharactersWithSpaces>39046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2023-11-19T12:10:00Z</dcterms:created>
  <dcterms:modified xsi:type="dcterms:W3CDTF">2023-11-19T12:10:00Z</dcterms:modified>
</cp:coreProperties>
</file>