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61" w:rsidRDefault="00681861" w:rsidP="006818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AutoShape 61" o:spid="_x0000_s1027" style="position:absolute;left:0;text-align:left;margin-left:-307.2pt;margin-top:7.3pt;width:79.5pt;height:87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">
            <v:textbox>
              <w:txbxContent>
                <w:p w:rsidR="00681861" w:rsidRDefault="00681861" w:rsidP="00681861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681861" w:rsidRDefault="00681861" w:rsidP="00681861">
                  <w:pPr>
                    <w:rPr>
                      <w:rtl/>
                    </w:rPr>
                  </w:pPr>
                </w:p>
                <w:p w:rsidR="00681861" w:rsidRDefault="00681861" w:rsidP="00681861">
                  <w:pPr>
                    <w:rPr>
                      <w:rtl/>
                    </w:rPr>
                  </w:pPr>
                </w:p>
                <w:p w:rsidR="00681861" w:rsidRDefault="00681861" w:rsidP="00681861">
                  <w:pPr>
                    <w:rPr>
                      <w:rtl/>
                    </w:rPr>
                  </w:pPr>
                </w:p>
                <w:p w:rsidR="00681861" w:rsidRDefault="00681861" w:rsidP="0068186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0" t="0" r="0" b="0"/>
            <wp:wrapTight wrapText="bothSides">
              <wp:wrapPolygon edited="0">
                <wp:start x="0" y="0"/>
                <wp:lineTo x="0" y="21340"/>
                <wp:lineTo x="21153" y="21340"/>
                <wp:lineTo x="21153" y="0"/>
                <wp:lineTo x="0" y="0"/>
              </wp:wrapPolygon>
            </wp:wrapTight>
            <wp:docPr id="7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1861" w:rsidRDefault="00681861" w:rsidP="006818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681861" w:rsidRDefault="00681861" w:rsidP="006818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681861" w:rsidRDefault="00681861" w:rsidP="0068186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2" o:spid="_x0000_s1028" type="#_x0000_t32" style="position:absolute;left:0;text-align:left;margin-left:-307.2pt;margin-top:13.15pt;width:79.5pt;height: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"/>
        </w:pict>
      </w:r>
    </w:p>
    <w:p w:rsidR="00681861" w:rsidRDefault="00681861" w:rsidP="0068186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681861" w:rsidRDefault="00681861" w:rsidP="00681861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noProof/>
          <w:color w:val="000000"/>
          <w:sz w:val="26"/>
          <w:szCs w:val="26"/>
          <w:rtl/>
        </w:rPr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in;height:1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" filled="f" stroked="f">
            <o:lock v:ext="edit" shapetype="t"/>
            <v:textbox style="mso-fit-shape-to-text:t">
              <w:txbxContent>
                <w:p w:rsidR="00681861" w:rsidRDefault="00681861" w:rsidP="00681861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rtl/>
                      <w:lang w:bidi="ar-JO"/>
                    </w:rPr>
                    <w:t>مديرية التربية والتعليم / لواء الاغوار الجنوبية</w:t>
                  </w:r>
                </w:p>
              </w:txbxContent>
            </v:textbox>
            <w10:wrap type="none"/>
            <w10:anchorlock/>
          </v:shape>
        </w:pict>
      </w:r>
    </w:p>
    <w:p w:rsidR="00681861" w:rsidRDefault="00681861" w:rsidP="00681861">
      <w:pPr>
        <w:tabs>
          <w:tab w:val="center" w:pos="4153"/>
        </w:tabs>
        <w:jc w:val="center"/>
        <w:rPr>
          <w:rFonts w:ascii="29LT Ada Flat Medium" w:hAnsi="29LT Ada Flat Medium" w:cs="PT Bold Heading"/>
          <w:color w:val="000000"/>
          <w:sz w:val="36"/>
          <w:szCs w:val="36"/>
          <w:lang w:bidi="ar-JO"/>
        </w:rPr>
      </w:pPr>
      <w:r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الامتحان النهائي لمادة </w:t>
      </w:r>
      <w:r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الكيمياء</w:t>
      </w:r>
    </w:p>
    <w:p w:rsidR="00681861" w:rsidRDefault="00681861" w:rsidP="00681861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681861" w:rsidRDefault="00681861" w:rsidP="00681861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الاسم:.................................                    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:.....//</w:t>
      </w:r>
      <w:proofErr w:type="gramStart"/>
      <w:r>
        <w:rPr>
          <w:rFonts w:ascii="Arial" w:hAnsi="Arial" w:cs="Arial"/>
          <w:color w:val="000000"/>
          <w:sz w:val="26"/>
          <w:szCs w:val="26"/>
          <w:lang w:bidi="ar-JO"/>
        </w:rPr>
        <w:t>2024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,</w:t>
      </w:r>
      <w:proofErr w:type="gram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.... : ....</w:t>
      </w:r>
    </w:p>
    <w:p w:rsidR="00681861" w:rsidRDefault="00681861" w:rsidP="00681861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الصف: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تاسعالمدرسة :</w:t>
      </w:r>
    </w:p>
    <w:p w:rsidR="00681861" w:rsidRDefault="00681861" w:rsidP="00681861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>*ملحوظة :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,وعددها</w:t>
      </w:r>
      <w:r>
        <w:rPr>
          <w:rFonts w:ascii="Arial" w:hAnsi="Arial" w:cs="PT Bold Heading" w:hint="cs"/>
          <w:color w:val="000000"/>
          <w:rtl/>
        </w:rPr>
        <w:t>(2)</w:t>
      </w:r>
      <w:r>
        <w:rPr>
          <w:rFonts w:ascii="Arial" w:hAnsi="Arial" w:cs="PT Bold Heading"/>
          <w:color w:val="000000"/>
          <w:rtl/>
        </w:rPr>
        <w:t xml:space="preserve">, علماًبأن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r>
        <w:rPr>
          <w:rFonts w:ascii="Arial" w:hAnsi="Arial" w:cs="PT Bold Heading"/>
          <w:color w:val="000000"/>
          <w:rtl/>
        </w:rPr>
        <w:t>.</w:t>
      </w:r>
    </w:p>
    <w:p w:rsidR="00681861" w:rsidRDefault="00681861" w:rsidP="00681861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الاول(20 علامة) :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أكتب المصطلح العلمي الدال على كل مما يلي :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( 4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 (           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تمثيل تخطيطي للجسيمات التي تتكون منها الذرة وأماكن وجودها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(           ) توجد في القشرة الارضية على شكل صخور السيليكات والكربونات وهي قليلة الذوبان في الماء.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(           ) يستخدم لوصف حموضة المحلول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4. (                ) يسمى التفاعل بين محلول الحمض ومحلول القاعدة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</w:t>
      </w:r>
      <w:r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أذكر اسم النموذج الذري الذي يُشير الى ما يلي :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( 6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 أثبت وجود جسيمات سالبة الشحنة تتكون منها الذرات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أفترض أن الذرة لها نواة صغيرة جداً مشحونة بشحنة موجبة تتركز فيها كتلة الذرة ,ان معظم حجم الذرة فراغ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 وصف الذرة بأنها جسيم كروي متناه في الصغر لا يمكن تجزئته الى أجزاء أصغر منه .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جـ -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أكتب أستخداماً واحداً لكل من 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( 4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 الرصاص .        2.عنصر البزموث .         3.البروم.         4.الارجون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د-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للعنصر التالي </w:t>
      </w:r>
      <w:r>
        <w:rPr>
          <w:rFonts w:ascii="Arial" w:hAnsi="Arial" w:cs="Arial"/>
          <w:b/>
          <w:bCs/>
          <w:color w:val="000000"/>
          <w:sz w:val="28"/>
          <w:szCs w:val="28"/>
          <w:vertAlign w:val="subscript"/>
        </w:rPr>
        <w:t xml:space="preserve">15 </w:t>
      </w:r>
      <w:r>
        <w:rPr>
          <w:rFonts w:ascii="Arial" w:hAnsi="Arial" w:cs="Arial"/>
          <w:color w:val="000000"/>
          <w:sz w:val="28"/>
          <w:szCs w:val="28"/>
        </w:rPr>
        <w:t>P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:</w:t>
      </w:r>
      <w:r>
        <w:rPr>
          <w:rFonts w:ascii="Arial" w:hAnsi="Arial" w:cs="Arial" w:hint="cs"/>
          <w:color w:val="000000"/>
          <w:sz w:val="26"/>
          <w:szCs w:val="26"/>
          <w:rtl/>
        </w:rPr>
        <w:t>( 6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 أكتب التوزيع الالكتروني للعنصر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 كم عدد مستويات الطاقة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 أكتب رقم الدورة ورقم المجموعة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الثاني  (20 علامة)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تأمل الشكل التالي ثم أجب عما يليه من أسئلة 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( 6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6217285" cy="1717040"/>
            <wp:effectExtent l="19050" t="19050" r="0" b="0"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17170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1.ماذا يمثل الشكل السابق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2.أكتب أسم المحلول المتعادل وكم قيمة </w:t>
      </w:r>
      <w:r>
        <w:rPr>
          <w:rFonts w:ascii="Arial" w:hAnsi="Arial" w:cs="Arial"/>
          <w:color w:val="000000"/>
          <w:sz w:val="26"/>
          <w:szCs w:val="26"/>
        </w:rPr>
        <w:t>PH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له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3.ماذا يحدث لتركيز أيونات </w:t>
      </w:r>
      <w:r>
        <w:rPr>
          <w:rFonts w:ascii="Arial" w:hAnsi="Arial" w:cs="Arial"/>
          <w:color w:val="000000"/>
          <w:sz w:val="26"/>
          <w:szCs w:val="26"/>
          <w:lang w:bidi="ar-JO"/>
        </w:rPr>
        <w:t>OH</w:t>
      </w:r>
      <w:r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>-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عند الانتقال من اليسار الى اليمين في الشكل السابق ؟ 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000000"/>
          <w:sz w:val="26"/>
          <w:szCs w:val="26"/>
          <w:u w:val="single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ب-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يتفاعل محلول حمض الكبريتيك </w:t>
      </w:r>
      <w:r>
        <w:rPr>
          <w:rFonts w:ascii="Arial" w:hAnsi="Arial" w:cs="Arial"/>
          <w:color w:val="000000"/>
          <w:sz w:val="26"/>
          <w:szCs w:val="26"/>
        </w:rPr>
        <w:t>H</w:t>
      </w:r>
      <w:r>
        <w:rPr>
          <w:rFonts w:ascii="Arial" w:hAnsi="Arial" w:cs="Arial"/>
          <w:color w:val="000000"/>
          <w:sz w:val="26"/>
          <w:szCs w:val="26"/>
          <w:vertAlign w:val="subscript"/>
        </w:rPr>
        <w:t>2</w:t>
      </w:r>
      <w:r>
        <w:rPr>
          <w:rFonts w:ascii="Arial" w:hAnsi="Arial" w:cs="Arial"/>
          <w:color w:val="000000"/>
          <w:sz w:val="26"/>
          <w:szCs w:val="26"/>
        </w:rPr>
        <w:t>SO</w:t>
      </w:r>
      <w:r>
        <w:rPr>
          <w:rFonts w:ascii="Arial" w:hAnsi="Arial" w:cs="Arial"/>
          <w:color w:val="000000"/>
          <w:sz w:val="26"/>
          <w:szCs w:val="26"/>
          <w:vertAlign w:val="subscript"/>
        </w:rPr>
        <w:t>4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مع هيدروكسيد الليثيوم </w:t>
      </w:r>
      <w:proofErr w:type="spellStart"/>
      <w:r>
        <w:rPr>
          <w:rFonts w:ascii="Arial" w:hAnsi="Arial" w:cs="Arial"/>
          <w:color w:val="000000"/>
          <w:sz w:val="26"/>
          <w:szCs w:val="26"/>
          <w:lang w:bidi="ar-JO"/>
        </w:rPr>
        <w:t>LiOH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وفق المعادلة الكيميائية الموزونة التالية :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(8 علامات)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center"/>
        <w:rPr>
          <w:rFonts w:ascii="Arial" w:hAnsi="Arial" w:cs="Arial"/>
          <w:color w:val="000000"/>
          <w:sz w:val="26"/>
          <w:szCs w:val="26"/>
          <w:lang w:bidi="ar-JO"/>
        </w:rPr>
      </w:pPr>
      <w:r w:rsidRPr="00B66D75">
        <w:rPr>
          <w:rFonts w:ascii="Arial" w:hAnsi="Arial" w:cs="Arial"/>
          <w:noProof/>
          <w:color w:val="000000"/>
          <w:sz w:val="26"/>
          <w:szCs w:val="26"/>
          <w:highlight w:val="lightGray"/>
        </w:rPr>
        <w:pict>
          <v:shape id="AutoShape 78" o:spid="_x0000_s1029" type="#_x0000_t32" style="position:absolute;left:0;text-align:left;margin-left:255.75pt;margin-top:20.35pt;width:34.4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" strokeweight="1pt">
            <v:stroke endarrow="block"/>
          </v:shape>
        </w:pict>
      </w:r>
      <w:proofErr w:type="gramStart"/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>H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2</w:t>
      </w:r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>SO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4(</w:t>
      </w:r>
      <w:proofErr w:type="spellStart"/>
      <w:proofErr w:type="gramEnd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aq</w:t>
      </w:r>
      <w:proofErr w:type="spellEnd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 xml:space="preserve">) </w:t>
      </w:r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>+ 2LiOH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(</w:t>
      </w:r>
      <w:proofErr w:type="spellStart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aq</w:t>
      </w:r>
      <w:proofErr w:type="spellEnd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)</w:t>
      </w:r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 xml:space="preserve">             LiSO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4(</w:t>
      </w:r>
      <w:proofErr w:type="spellStart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aq</w:t>
      </w:r>
      <w:proofErr w:type="spellEnd"/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 xml:space="preserve">) </w:t>
      </w:r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>+2H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2</w:t>
      </w:r>
      <w:r>
        <w:rPr>
          <w:rFonts w:ascii="Arial" w:hAnsi="Arial" w:cs="Arial"/>
          <w:color w:val="000000"/>
          <w:sz w:val="26"/>
          <w:szCs w:val="26"/>
          <w:highlight w:val="lightGray"/>
          <w:lang w:bidi="ar-JO"/>
        </w:rPr>
        <w:t>O</w:t>
      </w:r>
      <w:r>
        <w:rPr>
          <w:rFonts w:ascii="Arial" w:hAnsi="Arial" w:cs="Arial"/>
          <w:color w:val="000000"/>
          <w:sz w:val="26"/>
          <w:szCs w:val="26"/>
          <w:highlight w:val="lightGray"/>
          <w:vertAlign w:val="subscript"/>
          <w:lang w:bidi="ar-JO"/>
        </w:rPr>
        <w:t>(l)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1.أكتب المعادلة الايونية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حدد الايونات المتفرجة في المحلول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أكتب معادلة المعادلة الايونية النهائية ؟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جـ 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أكمل الجدول التالي 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(6 علامات)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2297"/>
        <w:gridCol w:w="2338"/>
        <w:gridCol w:w="2339"/>
      </w:tblGrid>
      <w:tr w:rsidR="00681861" w:rsidTr="00815B7F">
        <w:trPr>
          <w:trHeight w:val="649"/>
          <w:jc w:val="center"/>
        </w:trPr>
        <w:tc>
          <w:tcPr>
            <w:tcW w:w="2347" w:type="dxa"/>
            <w:shd w:val="clear" w:color="auto" w:fill="D9D9D9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الحمض</w:t>
            </w:r>
          </w:p>
        </w:tc>
        <w:tc>
          <w:tcPr>
            <w:tcW w:w="2297" w:type="dxa"/>
            <w:shd w:val="clear" w:color="auto" w:fill="D9D9D9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الصيغة الكيميائية</w:t>
            </w:r>
          </w:p>
        </w:tc>
        <w:tc>
          <w:tcPr>
            <w:tcW w:w="2338" w:type="dxa"/>
            <w:shd w:val="clear" w:color="auto" w:fill="D9D9D9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 xml:space="preserve">طريقة التحضير </w:t>
            </w:r>
          </w:p>
        </w:tc>
        <w:tc>
          <w:tcPr>
            <w:tcW w:w="2339" w:type="dxa"/>
            <w:shd w:val="clear" w:color="auto" w:fill="D9D9D9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أستخدامه</w:t>
            </w:r>
          </w:p>
        </w:tc>
      </w:tr>
      <w:tr w:rsidR="00681861" w:rsidTr="00815B7F">
        <w:trPr>
          <w:trHeight w:val="649"/>
          <w:jc w:val="center"/>
        </w:trPr>
        <w:tc>
          <w:tcPr>
            <w:tcW w:w="234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حمض الكبريتيك</w:t>
            </w:r>
          </w:p>
        </w:tc>
        <w:tc>
          <w:tcPr>
            <w:tcW w:w="229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9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81861" w:rsidTr="00815B7F">
        <w:trPr>
          <w:trHeight w:val="649"/>
          <w:jc w:val="center"/>
        </w:trPr>
        <w:tc>
          <w:tcPr>
            <w:tcW w:w="234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هيدروكسيد الصوديوم</w:t>
            </w:r>
          </w:p>
        </w:tc>
        <w:tc>
          <w:tcPr>
            <w:tcW w:w="229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9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81861" w:rsidTr="00815B7F">
        <w:trPr>
          <w:trHeight w:val="649"/>
          <w:jc w:val="center"/>
        </w:trPr>
        <w:tc>
          <w:tcPr>
            <w:tcW w:w="234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حمض الفسفوريك</w:t>
            </w:r>
          </w:p>
        </w:tc>
        <w:tc>
          <w:tcPr>
            <w:tcW w:w="229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9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81861" w:rsidTr="00815B7F">
        <w:trPr>
          <w:trHeight w:val="649"/>
          <w:jc w:val="center"/>
        </w:trPr>
        <w:tc>
          <w:tcPr>
            <w:tcW w:w="234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الامونيا</w:t>
            </w:r>
          </w:p>
        </w:tc>
        <w:tc>
          <w:tcPr>
            <w:tcW w:w="2297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2339" w:type="dxa"/>
            <w:shd w:val="clear" w:color="auto" w:fill="auto"/>
          </w:tcPr>
          <w:p w:rsidR="00681861" w:rsidRDefault="00681861" w:rsidP="00815B7F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 الأسئلة</w:t>
      </w:r>
    </w:p>
    <w:p w:rsidR="00681861" w:rsidRDefault="00681861" w:rsidP="006818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sectPr w:rsidR="00681861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Ada Flat Medium">
    <w:altName w:val="Times New Roman"/>
    <w:charset w:val="00"/>
    <w:family w:val="auto"/>
    <w:pitch w:val="variable"/>
    <w:sig w:usb0="00000000" w:usb1="80002057" w:usb2="00000008" w:usb3="00000000" w:csb0="0000004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1861"/>
    <w:rsid w:val="001942AB"/>
    <w:rsid w:val="00681861"/>
    <w:rsid w:val="00A72C5D"/>
    <w:rsid w:val="00EB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2"/>
        <o:r id="V:Rule2" type="connector" idref="#AutoShape 7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8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1861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8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8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2024-12-13T13:30:00Z</dcterms:created>
  <dcterms:modified xsi:type="dcterms:W3CDTF">2024-12-13T13:31:00Z</dcterms:modified>
</cp:coreProperties>
</file>