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2DD" w:rsidRPr="00650EC2" w:rsidRDefault="004512DD" w:rsidP="004512DD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تحليل المحتـــوى</w:t>
      </w:r>
    </w:p>
    <w:p w:rsidR="004512DD" w:rsidRPr="00650EC2" w:rsidRDefault="004512DD" w:rsidP="004512DD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المبحث: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الدراسات الاجتماعية     </w:t>
      </w:r>
    </w:p>
    <w:p w:rsidR="004512DD" w:rsidRPr="00650EC2" w:rsidRDefault="004512DD" w:rsidP="004512DD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الصف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المستوى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الرابع الأساسي                   عنوان الوحدة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الفرد والمجتمع                                              الصفحات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(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3 </w:t>
      </w:r>
      <w:proofErr w:type="spellStart"/>
      <w:r w:rsidRPr="00650E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–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25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)</w:t>
      </w:r>
      <w:proofErr w:type="spellEnd"/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123"/>
        <w:gridCol w:w="2800"/>
        <w:gridCol w:w="2457"/>
        <w:gridCol w:w="2473"/>
        <w:gridCol w:w="2445"/>
        <w:gridCol w:w="2450"/>
      </w:tblGrid>
      <w:tr w:rsidR="004512DD" w:rsidRPr="00650EC2" w:rsidTr="00E725CE">
        <w:tc>
          <w:tcPr>
            <w:tcW w:w="2155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2864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2508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القيم والاتجاهات</w:t>
            </w:r>
          </w:p>
        </w:tc>
        <w:tc>
          <w:tcPr>
            <w:tcW w:w="2516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المهارات</w:t>
            </w:r>
          </w:p>
        </w:tc>
        <w:tc>
          <w:tcPr>
            <w:tcW w:w="2502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الرسومات والصور والأشكال التوضيحية</w:t>
            </w:r>
          </w:p>
        </w:tc>
        <w:tc>
          <w:tcPr>
            <w:tcW w:w="2505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الأنشطة والأسئلة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وقضايا المناقشة</w:t>
            </w:r>
          </w:p>
        </w:tc>
      </w:tr>
      <w:tr w:rsidR="004512DD" w:rsidRPr="00650EC2" w:rsidTr="00E725CE">
        <w:tc>
          <w:tcPr>
            <w:tcW w:w="2155" w:type="dxa"/>
          </w:tcPr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‏المجتمع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‏الهجرة السكانية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‏الهوية الوطنية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‏سكان الريف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‏مخيمات اللاجئين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‏الاخلاق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‏المسؤولية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‏العادات والتقاليد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‏هوية المجتمع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‏الشركة والأكراد والأمن</w:t>
            </w:r>
          </w:p>
        </w:tc>
        <w:tc>
          <w:tcPr>
            <w:tcW w:w="2864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تتنوع فئات المجتمع من حيث مكان السكن والعمال التي يمارسونها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‏يعتمد سكان الريف على الزراعة وتربية المواشي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‏‏</w:t>
            </w:r>
            <w:proofErr w:type="spellEnd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‏تتغير العادات والتقاليد في المجتمعات وتطور مع تطور الحياة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‏من الواجبات الدينية الاحتفال بعيد الفطر وعيد الأضحى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‏‏ظهرت في الأردن أزياء متنوعة نظرا تتنوع جغرافية الأرض والعادات والتقاليد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‏يضم المجتمع الأردني في تركيبه تنوع الثقافي كبيرا</w:t>
            </w:r>
          </w:p>
        </w:tc>
        <w:tc>
          <w:tcPr>
            <w:tcW w:w="2508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يعتز بهويته الوطنية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يتمثل بعض العادات والتقاليد الإيجابية في مجتمعنا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يشعر بالفخر أثناء الاحتفال بالمناسبات الوطنية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يشعر بالمواساة تجاه قضية اللاجئين</w:t>
            </w:r>
          </w:p>
        </w:tc>
        <w:tc>
          <w:tcPr>
            <w:tcW w:w="2516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قراءة الصور 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الفوتوغرافية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والأشكال والرسوم البيانية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‏استخلاص 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دقيق 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من النصوص التاريخية بشكل صحيح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‏استخدام الفهرس المكتبي بشكل صحيح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‏إدارة الحوار بينه وبين زملائه بشكل دقيق</w:t>
            </w:r>
          </w:p>
        </w:tc>
        <w:tc>
          <w:tcPr>
            <w:tcW w:w="2502" w:type="dxa"/>
          </w:tcPr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صور تبين 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أشهر الأكلات الشعبية في الأردن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صور 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تبرز الأزياء الشعبية الأردنية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خريطة الأردن الإدارية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</w:p>
        </w:tc>
        <w:tc>
          <w:tcPr>
            <w:tcW w:w="2505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‏النشاط صفحة 12 أن يجد أوجه الشباب واختلاف بين المدينة والقرية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نشاط صفحة 16 يكتب قائمة </w:t>
            </w:r>
            <w:proofErr w:type="spellStart"/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بي</w:t>
            </w:r>
            <w:proofErr w:type="spellEnd"/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 أهم المسؤوليات المطلوبة منه في البيت والمدرسة والحي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يحدد على التقويم موعد مناسبات وطنية مختلفة</w:t>
            </w:r>
          </w:p>
        </w:tc>
      </w:tr>
    </w:tbl>
    <w:p w:rsidR="004512DD" w:rsidRPr="00650EC2" w:rsidRDefault="004512DD" w:rsidP="004512DD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 xml:space="preserve">إعداد المعلم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 xml:space="preserve"> سرحان أبو سرحان</w:t>
      </w:r>
    </w:p>
    <w:p w:rsidR="004512DD" w:rsidRPr="00650EC2" w:rsidRDefault="004512DD" w:rsidP="004512DD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</w:p>
    <w:p w:rsidR="004512DD" w:rsidRPr="00650EC2" w:rsidRDefault="004512DD" w:rsidP="004512DD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تحليل المحتـــوى</w:t>
      </w:r>
    </w:p>
    <w:p w:rsidR="004512DD" w:rsidRPr="00650EC2" w:rsidRDefault="004512DD" w:rsidP="004512DD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المبحث: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الدراسات الاجتماعية    </w:t>
      </w:r>
    </w:p>
    <w:p w:rsidR="004512DD" w:rsidRPr="00650EC2" w:rsidRDefault="004512DD" w:rsidP="004512DD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الصف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المستوى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الرابع الأساسي                       عنوان الوحدة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الأردن تاريخ وحضارة                          الصفحات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(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26 </w:t>
      </w:r>
      <w:proofErr w:type="spellStart"/>
      <w:r w:rsidRPr="00650E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–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45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)</w:t>
      </w:r>
      <w:proofErr w:type="spellEnd"/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464"/>
        <w:gridCol w:w="2456"/>
        <w:gridCol w:w="2457"/>
        <w:gridCol w:w="2475"/>
        <w:gridCol w:w="2453"/>
        <w:gridCol w:w="2443"/>
      </w:tblGrid>
      <w:tr w:rsidR="004512DD" w:rsidRPr="00650EC2" w:rsidTr="00E725CE">
        <w:tc>
          <w:tcPr>
            <w:tcW w:w="2511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2507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2508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القيم والاتجاهات</w:t>
            </w:r>
          </w:p>
        </w:tc>
        <w:tc>
          <w:tcPr>
            <w:tcW w:w="2517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المهارات</w:t>
            </w:r>
          </w:p>
        </w:tc>
        <w:tc>
          <w:tcPr>
            <w:tcW w:w="2506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الرسومات والصور والأشكال التوضيحية</w:t>
            </w:r>
          </w:p>
        </w:tc>
        <w:tc>
          <w:tcPr>
            <w:tcW w:w="2501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الأنشطة والأسئلة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وقضايا المناقشة</w:t>
            </w:r>
          </w:p>
        </w:tc>
      </w:tr>
      <w:tr w:rsidR="004512DD" w:rsidRPr="00650EC2" w:rsidTr="00E725CE">
        <w:tc>
          <w:tcPr>
            <w:tcW w:w="2511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سلة </w:t>
            </w: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ميشع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‏بصيرا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‏الأنباط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‏يوم الاستقلال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‏الثورة العربية الكبرى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‏القضية الفلسطينية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‏معركة الكرامة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‏النصب التذكاري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‏صرح الشهيد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‏تعريب قيادة الجيش الأردني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‏رجم الملفوف</w:t>
            </w:r>
          </w:p>
        </w:tc>
        <w:tc>
          <w:tcPr>
            <w:tcW w:w="2507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‏اتخذ الأنباط البتراء عاصمة لهم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تبن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ى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السدود على مجاري الأودية والأنهار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أسهم الهاشميون في بناء الأردن الحديث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‏تم تعريب الجيش عام 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1956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انتصر الجيش الأردني على الجيش الصهيوني في معركة الكرامة</w:t>
            </w:r>
          </w:p>
        </w:tc>
        <w:tc>
          <w:tcPr>
            <w:tcW w:w="2508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ي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شعر بالفخر بأردنيته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يحب الانتماء إلى الجيش العربي الأردني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يثمن اسهام الهاشميون في بناء الأردن وتطويره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يعتز بالقوات المسلحة الأردنية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 وما حققته منذ تأسيس الإمارة</w:t>
            </w:r>
          </w:p>
        </w:tc>
        <w:tc>
          <w:tcPr>
            <w:tcW w:w="2517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قراءة الصور 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الفوتوغرافية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والأشكال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يملك مهارات استخدام الخريطة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يستطيع ا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ستخدام الفهرس المكتبي بشكل صحيح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عنده القدرة على إدارة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الحوار بينه وبين زملائه بشكل دقيق</w:t>
            </w:r>
          </w:p>
        </w:tc>
        <w:tc>
          <w:tcPr>
            <w:tcW w:w="2506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صور متنوعة 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للملوك الهاشميين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‏صور 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للجيش الأردن و فصائله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‏نصوص من الدستور الأردني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‏وثائق تاريخية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‏روابط لمواقع آمنة في شبكة الإنترنت</w:t>
            </w:r>
          </w:p>
        </w:tc>
        <w:tc>
          <w:tcPr>
            <w:tcW w:w="2501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النشاط صفحة 33 التعاون مع زملائه في إعداد لوحة حائط تتضمن عجائب الدنيا السبع الجديدة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‏النشاط صفحة 37 يستخلص أهم الأعمال التي قام </w:t>
            </w:r>
            <w:proofErr w:type="spellStart"/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بها</w:t>
            </w:r>
            <w:proofErr w:type="spellEnd"/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 الملك عبد الثاني بن الحسين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‏النشاط صفحة 40 يجمع صور محتويات صرح الشهيد ويعرض على لوحة الحائط</w:t>
            </w:r>
          </w:p>
        </w:tc>
      </w:tr>
    </w:tbl>
    <w:p w:rsidR="004512DD" w:rsidRPr="00650EC2" w:rsidRDefault="004512DD" w:rsidP="004512DD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 xml:space="preserve">إعداد المعلم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 xml:space="preserve"> سرحان أبو سرحان</w:t>
      </w:r>
    </w:p>
    <w:p w:rsidR="004512DD" w:rsidRPr="00650EC2" w:rsidRDefault="004512DD" w:rsidP="004512DD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تحليل المحتـــوى</w:t>
      </w:r>
    </w:p>
    <w:p w:rsidR="004512DD" w:rsidRPr="00650EC2" w:rsidRDefault="004512DD" w:rsidP="004512DD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المبحث: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الدراسات الاجتماعية    </w:t>
      </w:r>
    </w:p>
    <w:p w:rsidR="004512DD" w:rsidRPr="00650EC2" w:rsidRDefault="004512DD" w:rsidP="004512DD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الصف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المستوى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الرابع الأساسي                       عنوان الوحدة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السلطة والحكم في الاردن                          الصفحات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(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46 </w:t>
      </w:r>
      <w:proofErr w:type="spellStart"/>
      <w:r w:rsidRPr="00650E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–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59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)</w:t>
      </w:r>
      <w:proofErr w:type="spellEnd"/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464"/>
        <w:gridCol w:w="2694"/>
        <w:gridCol w:w="2775"/>
        <w:gridCol w:w="2505"/>
        <w:gridCol w:w="2234"/>
        <w:gridCol w:w="2076"/>
      </w:tblGrid>
      <w:tr w:rsidR="004512DD" w:rsidRPr="00650EC2" w:rsidTr="00E725CE">
        <w:tc>
          <w:tcPr>
            <w:tcW w:w="2514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2760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2835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القيم والاتجاهات</w:t>
            </w:r>
          </w:p>
        </w:tc>
        <w:tc>
          <w:tcPr>
            <w:tcW w:w="2551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المهارات</w:t>
            </w:r>
          </w:p>
        </w:tc>
        <w:tc>
          <w:tcPr>
            <w:tcW w:w="2268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الرسومات والصور والأشكال التوضيحية</w:t>
            </w:r>
          </w:p>
        </w:tc>
        <w:tc>
          <w:tcPr>
            <w:tcW w:w="2122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الأنشطة والأسئلة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وقضايا المناقشة</w:t>
            </w:r>
          </w:p>
        </w:tc>
      </w:tr>
      <w:tr w:rsidR="004512DD" w:rsidRPr="00650EC2" w:rsidTr="00E725CE">
        <w:tc>
          <w:tcPr>
            <w:tcW w:w="2514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‏الدستور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‏الدولة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‏حقوق المواطن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‏السلطة التشريعية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‏السلطة التنفيذية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‏القانون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‏النظام السياسي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‏قواعد السير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‏العدل والمساواة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ولاية العهد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‏مبادرات</w:t>
            </w:r>
          </w:p>
        </w:tc>
        <w:tc>
          <w:tcPr>
            <w:tcW w:w="2760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 w:bidi="ar-JO"/>
              </w:rPr>
              <w:t>ن</w:t>
            </w: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ظام</w:t>
            </w:r>
            <w:proofErr w:type="spellEnd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الحكم في الأردن نيابي ملكي وراثي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‏استقلت الأردن عام 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1946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‏يبين الدستور نوع نظام الحكم في الدولة وينظم شؤونها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‏يقوم نظام الحكم في الأردن على أساس الفصل بين السلطات الثلاث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‏تنظم القوانين العلاقة بين مؤسسات المجتمع والأفراد</w:t>
            </w:r>
          </w:p>
        </w:tc>
        <w:tc>
          <w:tcPr>
            <w:tcW w:w="2835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‏يعتز بكونه أردني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‏يتمثل القوانين والأنظمة في المدرسة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يثمن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الدور الكبير الذي قام </w:t>
            </w: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به</w:t>
            </w:r>
            <w:proofErr w:type="spellEnd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الملك طلال بن عبد الله رحمه الله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 في تطوير الحياة السياسية والاجتماعية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‏يتمثل حقوق المواطن الأردني الواردة في الدستور</w:t>
            </w:r>
          </w:p>
        </w:tc>
        <w:tc>
          <w:tcPr>
            <w:tcW w:w="2551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‏يقرأ الصور الفوتوغرافية قراءة 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بطريقة 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صحيحة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يتمثل مهارات التعلم الموجودة في الوحدة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يمتلك مهارة إعداد خط زمني وكتابه الأحداث عليه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‏يستطيع تصنيف بعض الأعمال المعطاء له حسب مهمة كل سلطة</w:t>
            </w:r>
          </w:p>
        </w:tc>
        <w:tc>
          <w:tcPr>
            <w:tcW w:w="2268" w:type="dxa"/>
          </w:tcPr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الصور الفوتوغرافية في الوحدة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الخط الزمني في الدرس الأول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الأشكال الهيكلية والتوزيعية في الوحدة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br/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22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‏النشاط صفحة </w:t>
            </w: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50</w:t>
            </w: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إكمال المخطط الدائري حول حقول المواطن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 xml:space="preserve">النشاط </w:t>
            </w:r>
            <w:proofErr w:type="spellStart"/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ص54</w:t>
            </w:r>
            <w:proofErr w:type="spellEnd"/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 xml:space="preserve"> تصنيف مهام السلطات الثلاث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نشاط صفحة </w:t>
            </w: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57</w:t>
            </w: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كتابة جمل تدل على الالتزام بالقوانين والأنظمة في المدرسة</w:t>
            </w:r>
          </w:p>
        </w:tc>
      </w:tr>
    </w:tbl>
    <w:p w:rsidR="004512DD" w:rsidRPr="00650EC2" w:rsidRDefault="004512DD" w:rsidP="004512DD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 xml:space="preserve">إعداد المعلم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 xml:space="preserve"> سرحان أبو سرحان</w:t>
      </w:r>
    </w:p>
    <w:p w:rsidR="004512DD" w:rsidRPr="00650EC2" w:rsidRDefault="004512DD" w:rsidP="004512DD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lastRenderedPageBreak/>
        <w:t>تحليل المحتـــوى</w:t>
      </w:r>
    </w:p>
    <w:p w:rsidR="004512DD" w:rsidRPr="00650EC2" w:rsidRDefault="004512DD" w:rsidP="004512DD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المبحث: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الدراسات الاجتماعية    </w:t>
      </w:r>
    </w:p>
    <w:p w:rsidR="004512DD" w:rsidRPr="00650EC2" w:rsidRDefault="004512DD" w:rsidP="004512DD">
      <w:pPr>
        <w:bidi/>
        <w:spacing w:after="0" w:line="240" w:lineRule="auto"/>
        <w:jc w:val="lowKashida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</w:pPr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الصف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/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المستوى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الرابع الأساسي                       عنوان الوحدة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البيئة والموارد والسكان                          الصفحات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(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59 </w:t>
      </w:r>
      <w:proofErr w:type="spellStart"/>
      <w:r w:rsidRPr="00650EC2"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/>
        </w:rPr>
        <w:t>–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 xml:space="preserve"> 86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/>
        </w:rPr>
        <w:t>)</w:t>
      </w:r>
      <w:proofErr w:type="spellEnd"/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470"/>
        <w:gridCol w:w="2697"/>
        <w:gridCol w:w="2768"/>
        <w:gridCol w:w="2506"/>
        <w:gridCol w:w="2235"/>
        <w:gridCol w:w="2072"/>
      </w:tblGrid>
      <w:tr w:rsidR="004512DD" w:rsidRPr="00650EC2" w:rsidTr="00E725CE">
        <w:tc>
          <w:tcPr>
            <w:tcW w:w="2514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المفردات والمفاهيم والمصطلحات</w:t>
            </w:r>
          </w:p>
        </w:tc>
        <w:tc>
          <w:tcPr>
            <w:tcW w:w="2760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الحقائق والأفكار والتعميمات</w:t>
            </w:r>
          </w:p>
        </w:tc>
        <w:tc>
          <w:tcPr>
            <w:tcW w:w="2835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القيم والاتجاهات</w:t>
            </w:r>
          </w:p>
        </w:tc>
        <w:tc>
          <w:tcPr>
            <w:tcW w:w="2551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المهارات</w:t>
            </w:r>
          </w:p>
        </w:tc>
        <w:tc>
          <w:tcPr>
            <w:tcW w:w="2268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الرسومات والصور والأشكال التوضيحية</w:t>
            </w:r>
          </w:p>
        </w:tc>
        <w:tc>
          <w:tcPr>
            <w:tcW w:w="2122" w:type="dxa"/>
            <w:vAlign w:val="center"/>
          </w:tcPr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الأنشطة والأسئلة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وقضايا المناقشة</w:t>
            </w:r>
          </w:p>
        </w:tc>
      </w:tr>
      <w:tr w:rsidR="004512DD" w:rsidRPr="00650EC2" w:rsidTr="00E725CE">
        <w:tc>
          <w:tcPr>
            <w:tcW w:w="2514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الزراعة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‏الزراعة الحقلية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‏المحاصيل ال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val="en-GB" w:eastAsia="ar-SA"/>
              </w:rPr>
              <w:t>ح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قلية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‏تذبذب الأمطار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‏الزحف العمراني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‏الصناعة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‏الصناعة الرقمية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‏الصناعة </w:t>
            </w: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>الاستخراجية</w:t>
            </w:r>
            <w:proofErr w:type="spellEnd"/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‏الطاقة المتجددة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‏الطاقة صديقة البيئة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‏النظام البيئي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‏المناخ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‏الاستعمال الجائر للموارد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‏الحياة البرية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val="en-GB" w:eastAsia="ar-SA"/>
              </w:rPr>
              <w:t xml:space="preserve">‏المحميات الطبيعية </w:t>
            </w:r>
          </w:p>
        </w:tc>
        <w:tc>
          <w:tcPr>
            <w:tcW w:w="2760" w:type="dxa"/>
          </w:tcPr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lang w:eastAsia="ar-SA"/>
              </w:rPr>
            </w:pP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ز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اد إنتاج المحاصيل بتطور أدوات الإنسان الزراعية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من مشكلات  القطاع الزراعي في الأردن تذبذب سقوط الأمطار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‏من مشكلات قطاع الصناعة في الأردن ارتفاع تكاليف الوقود والكهرباء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‏من خصائص الطاقة غير المتجددة أن كميات محددة وغير قابلة للتجدد وملوثة للبيئة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‏هدف الإنسان منذ بدء الخليقة الاستفادة من البيئة والحصول على الموارد يشبع حاجاته</w:t>
            </w:r>
          </w:p>
        </w:tc>
        <w:tc>
          <w:tcPr>
            <w:tcW w:w="2835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ي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عتز برموز الحياة البرية الأردنية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‏يصف شعوره كإنسان محافظ على البيئة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‏يثمن دور المرأة الأردنية بمشاركتها في العمل الزراعي مما يؤدي لزيادة الدخل الأسرة</w:t>
            </w:r>
          </w:p>
        </w:tc>
        <w:tc>
          <w:tcPr>
            <w:tcW w:w="2551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‏يقرأ الصور الفوتوغرافية قراءة 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 xml:space="preserve">بطريقة 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صحيحة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يتمثل مهارات التعلم الموجودة في الوحدة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يستطيع تحديد على خريطة الأردن المحميات الطبيعية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يملك القدرة على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التعبير عن </w:t>
            </w: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رأيه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t xml:space="preserve"> تجاه قضية التلوث البيئة </w:t>
            </w:r>
          </w:p>
        </w:tc>
        <w:tc>
          <w:tcPr>
            <w:tcW w:w="2268" w:type="dxa"/>
          </w:tcPr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الصور الفوتوغرافية في الوحدة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خريطة الأردن التوزيعية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Arial" w:eastAsia="Times New Roman" w:hAnsi="Arial" w:hint="cs"/>
                <w:sz w:val="32"/>
                <w:szCs w:val="32"/>
                <w:rtl/>
                <w:lang w:eastAsia="ar-SA"/>
              </w:rPr>
              <w:t>الأشكال الهيكلية والتوزيعية في الوحدة</w:t>
            </w:r>
            <w:r w:rsidRPr="00650EC2"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  <w:br/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Arial" w:eastAsia="Times New Roman" w:hAnsi="Arial"/>
                <w:sz w:val="32"/>
                <w:szCs w:val="32"/>
                <w:rtl/>
                <w:lang w:eastAsia="ar-SA"/>
              </w:rPr>
            </w:pPr>
          </w:p>
        </w:tc>
        <w:tc>
          <w:tcPr>
            <w:tcW w:w="2122" w:type="dxa"/>
          </w:tcPr>
          <w:p w:rsidR="004512DD" w:rsidRPr="00650EC2" w:rsidRDefault="004512DD" w:rsidP="00E725C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‏النشاط صفحة 66 بكتابه التقرير عن أهم مناطق زراعية في الأردن </w:t>
            </w:r>
          </w:p>
          <w:p w:rsidR="004512DD" w:rsidRPr="00650EC2" w:rsidRDefault="004512DD" w:rsidP="00E725CE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‏نشاط جمع صور </w:t>
            </w:r>
            <w:r w:rsidRPr="00650EC2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  <w:lang w:eastAsia="ar-SA"/>
              </w:rPr>
              <w:t>ل</w:t>
            </w: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 xml:space="preserve">رموز الحياة البرية في الأردن </w:t>
            </w:r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proofErr w:type="spellStart"/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‏</w:t>
            </w:r>
            <w:proofErr w:type="spellEnd"/>
          </w:p>
          <w:p w:rsidR="004512DD" w:rsidRPr="00650EC2" w:rsidRDefault="004512DD" w:rsidP="00E725CE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</w:pPr>
            <w:r w:rsidRPr="00650EC2"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  <w:lang w:eastAsia="ar-SA"/>
              </w:rPr>
              <w:t>نشاط صفحة 86 التعاون مع زملائه في عمل مجلة الحائطية تتحدث عن الحياة البرية في الأردن</w:t>
            </w:r>
          </w:p>
        </w:tc>
      </w:tr>
    </w:tbl>
    <w:p w:rsidR="004512DD" w:rsidRPr="00650EC2" w:rsidRDefault="004512DD" w:rsidP="004512DD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 xml:space="preserve">إعداد المعلم </w:t>
      </w:r>
      <w:proofErr w:type="spellStart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:</w:t>
      </w:r>
      <w:proofErr w:type="spellEnd"/>
      <w:r w:rsidRPr="00650EC2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 xml:space="preserve"> سرحان أبو سرحان</w:t>
      </w:r>
    </w:p>
    <w:sectPr w:rsidR="004512DD" w:rsidRPr="00650EC2" w:rsidSect="00EE5FF0">
      <w:footerReference w:type="default" r:id="rId4"/>
      <w:pgSz w:w="16834" w:h="11909" w:orient="landscape" w:code="9"/>
      <w:pgMar w:top="567" w:right="1151" w:bottom="567" w:left="11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6E0" w:rsidRDefault="004512DD" w:rsidP="00EE5FF0">
    <w:pPr>
      <w:pStyle w:val="a3"/>
      <w:tabs>
        <w:tab w:val="left" w:pos="11685"/>
        <w:tab w:val="right" w:pos="14530"/>
      </w:tabs>
      <w:jc w:val="right"/>
      <w:rPr>
        <w:rFonts w:ascii="Arial" w:hAnsi="Arial"/>
        <w:b/>
        <w:bCs/>
        <w:rtl/>
        <w:lang w:bidi="ar-JO"/>
      </w:rPr>
    </w:pPr>
    <w:r>
      <w:rPr>
        <w:rFonts w:ascii="Arial" w:hAnsi="Arial"/>
        <w:b/>
        <w:bCs/>
      </w:rPr>
      <w:tab/>
    </w:r>
    <w:r>
      <w:rPr>
        <w:rFonts w:ascii="Arial" w:hAnsi="Arial"/>
        <w:b/>
        <w:bCs/>
      </w:rPr>
      <w:tab/>
    </w:r>
    <w:r>
      <w:rPr>
        <w:rFonts w:ascii="Arial" w:hAnsi="Arial"/>
        <w:b/>
        <w:bCs/>
      </w:rPr>
      <w:tab/>
    </w:r>
    <w:r>
      <w:rPr>
        <w:rFonts w:ascii="Arial" w:hAnsi="Arial" w:hint="cs"/>
        <w:b/>
        <w:bCs/>
        <w:rtl/>
      </w:rPr>
      <w:t xml:space="preserve">                                                   </w:t>
    </w:r>
    <w:r>
      <w:rPr>
        <w:rFonts w:ascii="Arial" w:hAnsi="Arial"/>
        <w:b/>
        <w:bCs/>
      </w:rPr>
      <w:tab/>
      <w:t xml:space="preserve">Form # QF71 - 1 - 47 </w:t>
    </w:r>
    <w:proofErr w:type="spellStart"/>
    <w:r>
      <w:rPr>
        <w:rFonts w:ascii="Arial" w:hAnsi="Arial"/>
        <w:b/>
        <w:bCs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512DD"/>
    <w:rsid w:val="0043745B"/>
    <w:rsid w:val="004512DD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2DD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51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rsid w:val="004512DD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5076</Characters>
  <Application>Microsoft Office Word</Application>
  <DocSecurity>0</DocSecurity>
  <Lines>42</Lines>
  <Paragraphs>11</Paragraphs>
  <ScaleCrop>false</ScaleCrop>
  <Company/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2023-08-11T19:41:00Z</dcterms:created>
  <dcterms:modified xsi:type="dcterms:W3CDTF">2023-08-11T19:42:00Z</dcterms:modified>
</cp:coreProperties>
</file>