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21" w:rsidRDefault="003E0C21" w:rsidP="003E0C21">
      <w:pPr>
        <w:jc w:val="center"/>
        <w:rPr>
          <w:b/>
          <w:bCs/>
          <w:sz w:val="48"/>
          <w:szCs w:val="48"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بسمِ اللهِ الرحمنِ الرّحيمِ</w:t>
      </w:r>
      <w:r>
        <w:rPr>
          <w:rFonts w:hint="cs"/>
          <w:b/>
          <w:bCs/>
          <w:sz w:val="48"/>
          <w:szCs w:val="48"/>
          <w:rtl/>
          <w:lang w:bidi="ar-JO"/>
        </w:rPr>
        <w:br/>
        <w:t xml:space="preserve">تحليل محتوى </w:t>
      </w:r>
    </w:p>
    <w:p w:rsidR="003E0C21" w:rsidRDefault="003E0C21" w:rsidP="003E0C2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الوحدة الأولى                                          الـصــف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الخامس</w:t>
      </w:r>
    </w:p>
    <w:p w:rsidR="003E0C21" w:rsidRDefault="003E0C21" w:rsidP="003E0C2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عنوان الوحدة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التفكير في العواقب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/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سورة المدثر                                                                      الصفحات :9  صفحات</w:t>
      </w:r>
    </w:p>
    <w:p w:rsidR="003E0C21" w:rsidRDefault="003E0C21" w:rsidP="003E0C21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15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79"/>
        <w:gridCol w:w="2380"/>
        <w:gridCol w:w="2061"/>
        <w:gridCol w:w="2220"/>
        <w:gridCol w:w="2696"/>
        <w:gridCol w:w="2379"/>
      </w:tblGrid>
      <w:tr w:rsidR="003E0C21" w:rsidTr="009F1A7D">
        <w:trPr>
          <w:trHeight w:val="778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3E0C21" w:rsidTr="009F1A7D">
        <w:trPr>
          <w:trHeight w:val="5704"/>
        </w:trPr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 : سورة البروج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الاستماع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المحادثة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المفردات والتراكيب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التدريبات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الكتابة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التعبير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الإملاء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أقوال مأثورة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المحفوظات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-الخط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C21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المدثر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أدبر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أسفر 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نذير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مستنفرة</w:t>
            </w:r>
          </w:p>
          <w:p w:rsidR="003E0C21" w:rsidRDefault="003E0C21" w:rsidP="003E0C21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قسورة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الافعال الخمسة 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-الفعل المبني للمجهول </w:t>
            </w:r>
          </w:p>
          <w:p w:rsidR="003E0C21" w:rsidRDefault="003E0C21" w:rsidP="003E0C21">
            <w:pPr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-الاستماع</w:t>
            </w:r>
          </w:p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-الاستيعاب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-الكتابة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-التعبير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-الأداء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-الحوار</w:t>
            </w:r>
          </w:p>
        </w:tc>
        <w:tc>
          <w:tcPr>
            <w:tcW w:w="22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E0C21" w:rsidRDefault="003E0C21" w:rsidP="009F1A7D">
            <w:pPr>
              <w:rPr>
                <w:rFonts w:ascii="Arial" w:hAnsi="Arial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الافعال الخمسة </w:t>
            </w: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هي كل فعل اتصل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به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ألف الاثنين مع النون </w:t>
            </w:r>
            <w:proofErr w:type="spellStart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>،</w:t>
            </w:r>
            <w:proofErr w:type="spellEnd"/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أو واو </w:t>
            </w:r>
          </w:p>
          <w:p w:rsidR="003E0C21" w:rsidRDefault="003E0C21" w:rsidP="009F1A7D">
            <w:pPr>
              <w:rPr>
                <w:rFonts w:ascii="Arial" w:hAnsi="Arial" w:hint="cs"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sz w:val="36"/>
                <w:szCs w:val="36"/>
                <w:rtl/>
                <w:lang w:bidi="ar-JO"/>
              </w:rPr>
              <w:t xml:space="preserve"> الجماعه مع النون أو ياء المخاطبه مع النون </w:t>
            </w:r>
          </w:p>
          <w:p w:rsidR="003E0C21" w:rsidRDefault="003E0C21" w:rsidP="009F1A7D">
            <w:pPr>
              <w:rPr>
                <w:b/>
                <w:bCs/>
                <w:sz w:val="32"/>
                <w:szCs w:val="32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الفعل المبني للمجهول هو الفعل الذي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لانعلم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فاعله </w:t>
            </w:r>
          </w:p>
        </w:tc>
        <w:tc>
          <w:tcPr>
            <w:tcW w:w="26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-الله تعالى اقسم بالسماء واليوم الموعود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Default="003E0C21" w:rsidP="003E0C21">
            <w:pPr>
              <w:numPr>
                <w:ilvl w:val="0"/>
                <w:numId w:val="2"/>
              </w:numPr>
              <w:ind w:left="644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الغفور الودود المجيد من اسماء الله الحسنى </w:t>
            </w:r>
          </w:p>
          <w:p w:rsidR="003E0C21" w:rsidRDefault="003E0C21" w:rsidP="003E0C21">
            <w:pPr>
              <w:numPr>
                <w:ilvl w:val="0"/>
                <w:numId w:val="2"/>
              </w:numPr>
              <w:ind w:left="644"/>
              <w:jc w:val="lowKashida"/>
              <w:rPr>
                <w:b/>
                <w:bCs/>
                <w:sz w:val="32"/>
                <w:szCs w:val="32"/>
              </w:rPr>
            </w:pPr>
          </w:p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تدبر الايات الكريمة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العمل ليوم الاخرة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والعمل بما جاء في الايات الكريمة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Default="003E0C21" w:rsidP="009F1A7D">
            <w:pPr>
              <w:jc w:val="lowKashida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الخشوع أثناء قراءة القران </w:t>
            </w:r>
          </w:p>
        </w:tc>
      </w:tr>
    </w:tbl>
    <w:p w:rsidR="003E0C21" w:rsidRDefault="003E0C21" w:rsidP="003E0C21">
      <w:pPr>
        <w:jc w:val="center"/>
        <w:rPr>
          <w:rFonts w:hint="cs"/>
          <w:b/>
          <w:bCs/>
          <w:sz w:val="36"/>
          <w:szCs w:val="36"/>
          <w:rtl/>
        </w:rPr>
      </w:pPr>
    </w:p>
    <w:p w:rsidR="003E0C21" w:rsidRPr="00104090" w:rsidRDefault="003E0C21" w:rsidP="003E0C21">
      <w:pPr>
        <w:rPr>
          <w:b/>
          <w:bCs/>
          <w:sz w:val="48"/>
          <w:szCs w:val="48"/>
          <w:rtl/>
          <w:lang w:bidi="ar-JO"/>
        </w:rPr>
      </w:pPr>
    </w:p>
    <w:p w:rsidR="003E0C21" w:rsidRDefault="003E0C21" w:rsidP="003E0C2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تحليل محتوى</w:t>
      </w:r>
    </w:p>
    <w:p w:rsidR="003E0C21" w:rsidRPr="00104090" w:rsidRDefault="003E0C21" w:rsidP="003E0C21">
      <w:pPr>
        <w:jc w:val="center"/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ا</w:t>
      </w:r>
      <w:r>
        <w:rPr>
          <w:b/>
          <w:bCs/>
          <w:sz w:val="32"/>
          <w:szCs w:val="32"/>
          <w:rtl/>
          <w:lang w:bidi="ar-JO"/>
        </w:rPr>
        <w:t>لــمـبــح</w:t>
      </w:r>
      <w:r w:rsidRPr="00104090">
        <w:rPr>
          <w:b/>
          <w:bCs/>
          <w:sz w:val="32"/>
          <w:szCs w:val="32"/>
          <w:rtl/>
          <w:lang w:bidi="ar-JO"/>
        </w:rPr>
        <w:t xml:space="preserve">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الخامس الأساسي</w:t>
      </w:r>
    </w:p>
    <w:p w:rsidR="003E0C21" w:rsidRPr="00104090" w:rsidRDefault="003E0C21" w:rsidP="003E0C21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لغة الضاد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:12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3E0C21" w:rsidRPr="00104090" w:rsidTr="009F1A7D">
        <w:trPr>
          <w:trHeight w:val="1097"/>
        </w:trPr>
        <w:tc>
          <w:tcPr>
            <w:tcW w:w="221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rPr>
          <w:trHeight w:val="4738"/>
        </w:trPr>
        <w:tc>
          <w:tcPr>
            <w:tcW w:w="2219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لغة الضاد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نصٌّ قرآنيٌّ.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التراكيبُ والأساليب اللّغويّة.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المكانه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جوهرية 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استيعاب 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الاعتزاز 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باللغة العربية 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لانها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لغة القران 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ان اللغة العربية قيمة جوهرية مهني لغة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التثواصل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والتفاهم بين ابناء الامة العربية وهي من عوامل الوحدة العربية </w:t>
            </w: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من اقدم اللغات التي ما زالت تتمتع بمزاياها من الفاظ ومعان وقدرتها على استيعاب كل ما هو جديد من علوم ومخترعات </w:t>
            </w:r>
          </w:p>
        </w:tc>
        <w:tc>
          <w:tcPr>
            <w:tcW w:w="2126" w:type="dxa"/>
            <w:shd w:val="clear" w:color="auto" w:fill="auto"/>
          </w:tcPr>
          <w:p w:rsidR="003E0C21" w:rsidRPr="00104090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قيمة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العربية  في المعرفة  الإسلامية والحضارة الإنسانية.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  <w:r>
        <w:rPr>
          <w:b/>
          <w:bCs/>
          <w:rtl/>
        </w:rPr>
        <w:t xml:space="preserve">                  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الخامس الأساسي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</w:t>
      </w:r>
      <w:proofErr w:type="spellStart"/>
      <w:r>
        <w:rPr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العملِ حياة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12صفحة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3E0C21" w:rsidRPr="00104090" w:rsidTr="009F1A7D">
        <w:tc>
          <w:tcPr>
            <w:tcW w:w="2410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c>
          <w:tcPr>
            <w:tcW w:w="2410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العملِ حياة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حبّةُ القمحِ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المذكّر و المؤنّث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كلمات فيها حروف تُنطق ولا تُكتب.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التينة الحمقــــــــــاء.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المؤونة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المِنجل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المِذراة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باسقة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اجتثَّها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يسخو</w:t>
            </w:r>
          </w:p>
        </w:tc>
        <w:tc>
          <w:tcPr>
            <w:tcW w:w="2127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3E0C21" w:rsidRPr="00104090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شيءٍ في هذه الحياة قيمةُ و فائدةُ و لو كانَ شيئًا بسيطا.</w:t>
            </w:r>
          </w:p>
        </w:tc>
        <w:tc>
          <w:tcPr>
            <w:tcW w:w="1985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بينَ السّماءِ و الأرض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(الماءُ و الزرع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).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ما رأيك في لقب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قطرة الماءِ الصغيرة بأنها قطرةُ مطرٍ  متكبّرة؟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العلاقة بينَ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المطر و الزرعِ علاقة تروي وتُحي الأرض.</w:t>
            </w:r>
          </w:p>
        </w:tc>
      </w:tr>
    </w:tbl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</w:p>
    <w:p w:rsidR="003E0C21" w:rsidRDefault="003E0C21" w:rsidP="003E0C21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3E0C21" w:rsidRPr="00104090" w:rsidRDefault="003E0C21" w:rsidP="003E0C2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E0C21" w:rsidRPr="00104090" w:rsidRDefault="003E0C21" w:rsidP="003E0C2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الخامس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>
        <w:rPr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حفظُ اللّسانِ.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12صفحة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3E0C21" w:rsidRPr="00104090" w:rsidTr="009F1A7D">
        <w:trPr>
          <w:trHeight w:val="1110"/>
        </w:trPr>
        <w:tc>
          <w:tcPr>
            <w:tcW w:w="2410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rPr>
          <w:trHeight w:val="6212"/>
        </w:trPr>
        <w:tc>
          <w:tcPr>
            <w:tcW w:w="2410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حفظُ اللّسانِ</w:t>
            </w:r>
            <w:r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اليمامةُ و الصّياد.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جملة الاسميّة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المد في أوّل الاسمِ و وسطه.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حِكَمٌ شعريّة.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مستترة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المكين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همّ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حامَ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صوْب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دنا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شاوِرْ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تنتقص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أرادَ الشاعر في هذه القصيدة النصح لبعضِ النّاس باستخدام الحيوانات كرموز لتوصيل النصيحة للناس ودَ أن تكونَ هده النّصيحة منفّرة للإنسان.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يستطيعُ أن يتحكّم في نفسهِ إذا ما تحكّمَ في عقلهِ.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 معنّى (ملكتُ نفسي لو ملكتُ منْطقي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وقوع اليمامة في قبضة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السكين,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نتيجة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الحماقة,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وهو موعظة لكل إنسان لا يحسب خطواتهِ ويفكّر قبلَ فواتِ الأوانِ.</w:t>
            </w:r>
          </w:p>
        </w:tc>
      </w:tr>
    </w:tbl>
    <w:p w:rsidR="003E0C21" w:rsidRPr="00104090" w:rsidRDefault="003E0C21" w:rsidP="003E0C21">
      <w:pPr>
        <w:rPr>
          <w:lang w:bidi="ar-JO"/>
        </w:rPr>
      </w:pPr>
    </w:p>
    <w:p w:rsidR="003E0C21" w:rsidRPr="0051230A" w:rsidRDefault="003E0C21" w:rsidP="003E0C21">
      <w:pPr>
        <w:tabs>
          <w:tab w:val="left" w:pos="4796"/>
          <w:tab w:val="center" w:pos="7248"/>
        </w:tabs>
        <w:rPr>
          <w:rFonts w:hint="cs"/>
          <w:b/>
          <w:bCs/>
          <w:rtl/>
          <w:lang w:bidi="ar-JO"/>
        </w:rPr>
      </w:pPr>
      <w:r w:rsidRPr="00104090">
        <w:rPr>
          <w:b/>
          <w:bCs/>
          <w:sz w:val="32"/>
          <w:szCs w:val="32"/>
          <w:rtl/>
        </w:rPr>
        <w:tab/>
      </w:r>
      <w:r>
        <w:rPr>
          <w:b/>
          <w:bCs/>
          <w:rtl/>
        </w:rPr>
        <w:t xml:space="preserve"> </w:t>
      </w: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الـصــف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الخامس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أمّ المدارس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      الصفحات 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>صفحة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3E0C21" w:rsidRPr="00104090" w:rsidTr="009F1A7D">
        <w:tc>
          <w:tcPr>
            <w:tcW w:w="227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c>
          <w:tcPr>
            <w:tcW w:w="2271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أمُّ المدارِس.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مدرسةُ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السّلطِ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الثّانويّة.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 (أقسام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الكلام,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المذكّر و المؤنّث,و الجملةِ الاسميّة و الفعليّة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مراجعة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النون السّاكنة و التنوين,همزة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المدّ,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الحروف الّتي تُنطق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لاتُكتب)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شامخةً.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العريقة.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صرحًا.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حظيتْ.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قبّرة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ناجيْت.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حضارتها,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أهميتها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).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افتتاح مدرسة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الثانوية على يدِ الملك المؤسس عبد الل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ه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الأول ابنُ الحسين.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E0C21" w:rsidRPr="00104090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أهمية  مدرسة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السّلط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الثانوية.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تفسير الاهتمام الكبير بهذه المدرسة.</w:t>
            </w:r>
          </w:p>
        </w:tc>
        <w:tc>
          <w:tcPr>
            <w:tcW w:w="2127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لماذا ستبقى هذه المدرسة في وجدانِ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الأردنيّن؟</w:t>
            </w:r>
            <w:proofErr w:type="spellEnd"/>
          </w:p>
        </w:tc>
      </w:tr>
    </w:tbl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Default="003E0C21" w:rsidP="003E0C21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br/>
        <w:t xml:space="preserve">تحليل محتوى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 اللّغة العربيّة                                                                                 الـصــف :الخامس 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</w:t>
      </w:r>
      <w:proofErr w:type="spellStart"/>
      <w:r>
        <w:rPr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أفي الاتّحادِ قوّةُ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الصفحات :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>صفحة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3E0C21" w:rsidRPr="00104090" w:rsidTr="009F1A7D">
        <w:trPr>
          <w:trHeight w:val="1282"/>
        </w:trPr>
        <w:tc>
          <w:tcPr>
            <w:tcW w:w="185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c>
          <w:tcPr>
            <w:tcW w:w="1859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الاتّحادِ قوّة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أُكلتُ يوم أُكلَ الثّور الأبيض.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الجملة الفعلية.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كتابة الألف المقصورة و الممدودة في الأسماء و الأفعال الثّلاثيّة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يفتِك.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مُبتغاه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يجلبُ.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النيْل.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اعتصموا.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شفا.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البيّنات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الحوار.</w:t>
            </w:r>
          </w:p>
        </w:tc>
        <w:tc>
          <w:tcPr>
            <w:tcW w:w="2268" w:type="dxa"/>
            <w:shd w:val="clear" w:color="auto" w:fill="auto"/>
          </w:tcPr>
          <w:p w:rsidR="003E0C21" w:rsidRPr="00104090" w:rsidRDefault="003E0C21" w:rsidP="009F1A7D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المكر و الخداع بين الحيوانات.</w:t>
            </w:r>
          </w:p>
        </w:tc>
        <w:tc>
          <w:tcPr>
            <w:tcW w:w="1968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الصداقة كنزٌ عظيم يجب المحافظة عليه.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سيحصل مثل هذه القصة في الحياة البشريّة؟</w:t>
            </w:r>
          </w:p>
        </w:tc>
        <w:tc>
          <w:tcPr>
            <w:tcW w:w="1701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المقارنة بينَ الوفاءِ و الخيانة.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3E0C21" w:rsidRDefault="003E0C21" w:rsidP="003E0C21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:الخامس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علمُ وعلماء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12</w:t>
      </w:r>
      <w:r w:rsidRPr="00104090">
        <w:rPr>
          <w:b/>
          <w:bCs/>
          <w:sz w:val="32"/>
          <w:szCs w:val="32"/>
          <w:rtl/>
          <w:lang w:bidi="ar-JO"/>
        </w:rPr>
        <w:t>صفحات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3E0C21" w:rsidRPr="00104090" w:rsidTr="009F1A7D">
        <w:tc>
          <w:tcPr>
            <w:tcW w:w="2126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c>
          <w:tcPr>
            <w:tcW w:w="2126" w:type="dxa"/>
            <w:shd w:val="clear" w:color="auto" w:fill="auto"/>
          </w:tcPr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جدريُّ الماءِ.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ابنُ سينا.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إعراب الفعل.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المربوطة و الهاء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العلم.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دراية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مرموقة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صيته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البراعة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الوالي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المعالي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واظب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ولوعا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تلقِ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الطب  في القدم.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الطب علمُ  واسعُ  له  أهمية كبيرة وعظيمة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لمَ لقب سلطان مدينةِ بُخارى ابن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بـ"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كبيرِ أطبّاءِ السّلطنة؟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هل كانَ في قديمِ الزّمانِ الطبّ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سهلا؟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وهلْ كان من يريدُ أن يدخله يدخلهُ بيسر؟</w:t>
            </w:r>
          </w:p>
        </w:tc>
      </w:tr>
    </w:tbl>
    <w:p w:rsidR="003E0C21" w:rsidRPr="00104090" w:rsidRDefault="003E0C21" w:rsidP="003E0C21"/>
    <w:p w:rsidR="003E0C21" w:rsidRPr="00104090" w:rsidRDefault="003E0C21" w:rsidP="003E0C2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3E0C21" w:rsidRPr="00104090" w:rsidRDefault="003E0C21" w:rsidP="003E0C2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3E0C21" w:rsidRDefault="003E0C21" w:rsidP="003E0C21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3E0C21" w:rsidRPr="00104090" w:rsidRDefault="003E0C21" w:rsidP="003E0C2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3E0C21" w:rsidRPr="00104090" w:rsidRDefault="003E0C21" w:rsidP="003E0C21">
      <w:pPr>
        <w:tabs>
          <w:tab w:val="left" w:pos="4796"/>
          <w:tab w:val="center" w:pos="7248"/>
        </w:tabs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3E0C21" w:rsidRPr="003E0C21" w:rsidRDefault="003E0C21" w:rsidP="003E0C21">
      <w:pPr>
        <w:jc w:val="center"/>
        <w:rPr>
          <w:b/>
          <w:bCs/>
          <w:sz w:val="36"/>
          <w:szCs w:val="36"/>
          <w:rtl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br/>
        <w:t>تحليل محتوى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اللغة العربية                                            الـصــف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الخامس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</w:t>
      </w:r>
      <w:proofErr w:type="spellStart"/>
      <w:r>
        <w:rPr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بطولات خالدة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:12   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3E0C21" w:rsidRPr="00104090" w:rsidTr="009F1A7D">
        <w:tc>
          <w:tcPr>
            <w:tcW w:w="269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3E0C21" w:rsidRPr="00104090" w:rsidRDefault="003E0C21" w:rsidP="009F1A7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c>
          <w:tcPr>
            <w:tcW w:w="269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بطولات خالدة.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عُقبة بن نافع.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الفاعل.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 و التاء المربوطة.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|على اليرموك.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مكانة مرموقة.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تفانيهِ.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الدين الحنيف.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صهوةِ جوداهِ.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ورعا.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واقرا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هيّجت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الغراما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ضفافه.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الزُّؤاما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اللُّهاما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قوّاد التاريخ الإسلامي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مكانتهم,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ودورهم في نشرِ الإسلام.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كيفيّة نشر الدينِ الإسلاميّ.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القرآن,مكارم الأخلاقِ.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رأيُكَ في عُقبة بن نافع؟</w:t>
            </w:r>
          </w:p>
        </w:tc>
        <w:tc>
          <w:tcPr>
            <w:tcW w:w="1559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نتائج و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أسباب: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وصايا عقبة بن نافع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لأولادهِ: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1-ترك القرآن.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الأخذ بكلامِ اللبيب.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الدَّينَ ذلٌّ.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3E0C21" w:rsidRDefault="003E0C21" w:rsidP="003E0C21">
      <w:pPr>
        <w:rPr>
          <w:b/>
          <w:bCs/>
        </w:rPr>
      </w:pPr>
      <w:r>
        <w:rPr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اعداد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  <w:r>
        <w:rPr>
          <w:b/>
          <w:bCs/>
          <w:rtl/>
        </w:rPr>
        <w:t xml:space="preserve"> 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</w:rPr>
      </w:pP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Default="003E0C21" w:rsidP="003E0C2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3E0C21" w:rsidRPr="00104090" w:rsidRDefault="003E0C21" w:rsidP="003E0C21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 xml:space="preserve">تحليل محتوى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الخامس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</w:t>
      </w:r>
      <w:proofErr w:type="spellStart"/>
      <w:r>
        <w:rPr>
          <w:b/>
          <w:bCs/>
          <w:sz w:val="32"/>
          <w:szCs w:val="32"/>
          <w:rtl/>
          <w:lang w:bidi="ar-JO"/>
        </w:rPr>
        <w:t>: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تحقيقُ الأحلام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 الصفحات </w:t>
      </w:r>
      <w:proofErr w:type="spellStart"/>
      <w:r w:rsidRPr="00104090">
        <w:rPr>
          <w:b/>
          <w:bCs/>
          <w:sz w:val="32"/>
          <w:szCs w:val="32"/>
          <w:rtl/>
          <w:lang w:bidi="ar-JO"/>
        </w:rPr>
        <w:t>:</w:t>
      </w:r>
      <w:proofErr w:type="spellEnd"/>
      <w:r w:rsidRPr="00104090">
        <w:rPr>
          <w:b/>
          <w:bCs/>
          <w:sz w:val="32"/>
          <w:szCs w:val="32"/>
          <w:rtl/>
          <w:lang w:bidi="ar-JO"/>
        </w:rPr>
        <w:t xml:space="preserve"> 12 صفحة </w:t>
      </w:r>
    </w:p>
    <w:p w:rsidR="003E0C21" w:rsidRPr="00104090" w:rsidRDefault="003E0C21" w:rsidP="003E0C21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3E0C21" w:rsidRPr="00104090" w:rsidTr="009F1A7D">
        <w:trPr>
          <w:trHeight w:val="954"/>
        </w:trPr>
        <w:tc>
          <w:tcPr>
            <w:tcW w:w="2120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3E0C21" w:rsidRPr="00104090" w:rsidRDefault="003E0C21" w:rsidP="009F1A7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3E0C21" w:rsidRPr="00104090" w:rsidTr="009F1A7D">
        <w:trPr>
          <w:trHeight w:val="6136"/>
        </w:trPr>
        <w:tc>
          <w:tcPr>
            <w:tcW w:w="2120" w:type="dxa"/>
            <w:shd w:val="clear" w:color="auto" w:fill="auto"/>
          </w:tcPr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الرجل وجرة العسل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أحلام رندة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المفعول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به</w:t>
            </w:r>
            <w:proofErr w:type="spellEnd"/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مراجعة(الألف </w:t>
            </w:r>
          </w:p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الممدودة و المقصورة.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التاء المربوطة والهاء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التاء المفتوحة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العمّال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تلوّح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فخم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هواها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ازدان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تهدّل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كدًّا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يباب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جناب</w:t>
            </w:r>
          </w:p>
          <w:p w:rsidR="003E0C21" w:rsidRDefault="003E0C21" w:rsidP="009F1A7D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ارتياد</w:t>
            </w:r>
          </w:p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داب</w:t>
            </w:r>
            <w:proofErr w:type="spellEnd"/>
            <w:r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3E0C21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3E0C21" w:rsidRPr="00104090" w:rsidRDefault="003E0C21" w:rsidP="009F1A7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علينا السّعي وراء الأحلامِ و الأهداف كي نحققها.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الاجتهاد لتحقيق ما نريد.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 xml:space="preserve">السعي وراءَ الهدفِ  و الطموحِ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proofErr w:type="spellEnd"/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شخصيّة رندة و أمِها.</w:t>
            </w:r>
          </w:p>
        </w:tc>
        <w:tc>
          <w:tcPr>
            <w:tcW w:w="1696" w:type="dxa"/>
            <w:shd w:val="clear" w:color="auto" w:fill="auto"/>
          </w:tcPr>
          <w:p w:rsidR="003E0C21" w:rsidRPr="00104090" w:rsidRDefault="003E0C21" w:rsidP="009F1A7D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الأحلام و الأهداف المهمّة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الحياة,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السعي وراءها لتحقيقها.</w:t>
            </w:r>
          </w:p>
        </w:tc>
      </w:tr>
    </w:tbl>
    <w:p w:rsidR="003E0C21" w:rsidRDefault="003E0C21" w:rsidP="003E0C21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اعداد </w:t>
      </w:r>
      <w:proofErr w:type="spellStart"/>
      <w:r>
        <w:rPr>
          <w:rFonts w:hint="cs"/>
          <w:b/>
          <w:bCs/>
          <w:rtl/>
        </w:rPr>
        <w:t>: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                                                                                    </w:t>
      </w:r>
      <w:r>
        <w:rPr>
          <w:b/>
          <w:bCs/>
        </w:rPr>
        <w:t>form#Qf71_147rev.a</w:t>
      </w:r>
    </w:p>
    <w:p w:rsidR="003E0C21" w:rsidRDefault="003E0C21" w:rsidP="003E0C21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A96F02" w:rsidRDefault="00A96F02"/>
    <w:sectPr w:rsidR="00A96F02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ED5" w:rsidRDefault="00102ED5" w:rsidP="003E0C21">
      <w:r>
        <w:separator/>
      </w:r>
    </w:p>
  </w:endnote>
  <w:endnote w:type="continuationSeparator" w:id="0">
    <w:p w:rsidR="00102ED5" w:rsidRDefault="00102ED5" w:rsidP="003E0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ED5" w:rsidRDefault="00102ED5" w:rsidP="003E0C21">
      <w:r>
        <w:separator/>
      </w:r>
    </w:p>
  </w:footnote>
  <w:footnote w:type="continuationSeparator" w:id="0">
    <w:p w:rsidR="00102ED5" w:rsidRDefault="00102ED5" w:rsidP="003E0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B368C"/>
    <w:multiLevelType w:val="hybridMultilevel"/>
    <w:tmpl w:val="C240ABD6"/>
    <w:lvl w:ilvl="0" w:tplc="D184727E">
      <w:start w:val="1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C21"/>
    <w:rsid w:val="00102ED5"/>
    <w:rsid w:val="003E0C21"/>
    <w:rsid w:val="00A96F02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3E0C2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E0C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E0C21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semiHidden/>
    <w:unhideWhenUsed/>
    <w:rsid w:val="003E0C2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3E0C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semiHidden/>
    <w:unhideWhenUsed/>
    <w:rsid w:val="003E0C2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rsid w:val="003E0C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1597</Words>
  <Characters>9107</Characters>
  <Application>Microsoft Office Word</Application>
  <DocSecurity>0</DocSecurity>
  <Lines>75</Lines>
  <Paragraphs>21</Paragraphs>
  <ScaleCrop>false</ScaleCrop>
  <Company/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2023-08-11T13:23:00Z</dcterms:created>
  <dcterms:modified xsi:type="dcterms:W3CDTF">2023-08-11T13:26:00Z</dcterms:modified>
</cp:coreProperties>
</file>