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A7" w:rsidRPr="00386FA7" w:rsidRDefault="00386FA7" w:rsidP="00386FA7">
      <w:pPr>
        <w:jc w:val="center"/>
        <w:rPr>
          <w:rFonts w:cs="Simplified Arabic"/>
          <w:b/>
          <w:bCs/>
          <w:sz w:val="40"/>
          <w:szCs w:val="40"/>
          <w:rtl/>
        </w:rPr>
      </w:pPr>
      <w:r w:rsidRPr="00386FA7">
        <w:rPr>
          <w:rFonts w:hint="cs"/>
          <w:b/>
          <w:bCs/>
          <w:color w:val="C00000"/>
          <w:sz w:val="36"/>
          <w:szCs w:val="36"/>
          <w:rtl/>
        </w:rPr>
        <w:t>الخطة الفصليـــة لمادة العلوم الحياتية الصف الثاني ثانوي علمي</w:t>
      </w:r>
    </w:p>
    <w:p w:rsidR="00386FA7" w:rsidRPr="00386FA7" w:rsidRDefault="00386FA7" w:rsidP="00386FA7">
      <w:pPr>
        <w:rPr>
          <w:b/>
          <w:bCs/>
          <w:sz w:val="2"/>
          <w:szCs w:val="2"/>
          <w:rtl/>
        </w:rPr>
      </w:pPr>
    </w:p>
    <w:p w:rsidR="00386FA7" w:rsidRPr="00386FA7" w:rsidRDefault="00386FA7" w:rsidP="00386FA7">
      <w:pPr>
        <w:rPr>
          <w:b/>
          <w:bCs/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386FA7" w:rsidRPr="00386FA7" w:rsidTr="00222BB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386FA7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٧...٧٨</w:t>
            </w:r>
          </w:p>
        </w:tc>
        <w:tc>
          <w:tcPr>
            <w:tcW w:w="5604" w:type="dxa"/>
            <w:gridSpan w:val="4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الفتره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الزمنية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٥/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٢ ...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..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</w:t>
            </w:r>
            <w:proofErr w:type="spellEnd"/>
          </w:p>
        </w:tc>
        <w:tc>
          <w:tcPr>
            <w:tcW w:w="6120" w:type="dxa"/>
            <w:gridSpan w:val="3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الثالثة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الوراثة </w:t>
            </w:r>
          </w:p>
        </w:tc>
      </w:tr>
      <w:tr w:rsidR="00386FA7" w:rsidRPr="00386FA7" w:rsidTr="00222BB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86FA7" w:rsidRPr="00386FA7" w:rsidRDefault="00386FA7" w:rsidP="00222BB2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(مصادر التعلم</w:t>
            </w:r>
            <w:proofErr w:type="spellStart"/>
            <w:r w:rsidRPr="00386FA7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86FA7" w:rsidRPr="00386FA7" w:rsidRDefault="00386FA7" w:rsidP="00222BB2">
            <w:pPr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386FA7">
              <w:rPr>
                <w:b/>
                <w:bCs/>
                <w:rtl/>
              </w:rPr>
              <w:t>النتاجات</w:t>
            </w:r>
            <w:proofErr w:type="spellEnd"/>
            <w:r w:rsidRPr="00386FA7">
              <w:rPr>
                <w:b/>
                <w:bCs/>
                <w:rtl/>
              </w:rPr>
              <w:t xml:space="preserve"> عامة</w:t>
            </w:r>
          </w:p>
        </w:tc>
      </w:tr>
      <w:tr w:rsidR="00386FA7" w:rsidRPr="00386FA7" w:rsidTr="00222BB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79" w:type="dxa"/>
            <w:vMerge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  <w:r w:rsidRPr="00386FA7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  <w:r w:rsidRPr="00386FA7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40" w:type="dxa"/>
            <w:vMerge/>
          </w:tcPr>
          <w:p w:rsidR="00386FA7" w:rsidRPr="00386FA7" w:rsidRDefault="00386FA7" w:rsidP="00222BB2">
            <w:pPr>
              <w:jc w:val="center"/>
              <w:rPr>
                <w:b/>
                <w:bCs/>
                <w:rtl/>
              </w:rPr>
            </w:pPr>
          </w:p>
        </w:tc>
      </w:tr>
      <w:tr w:rsidR="00386FA7" w:rsidRPr="00386FA7" w:rsidTr="00222BB2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أشعر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      مقترحات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lastRenderedPageBreak/>
              <w:t>التحسين: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222BB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lastRenderedPageBreak/>
              <w:t>بحوث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أنشطة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في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لوحات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-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والإشراف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86FA7" w:rsidRPr="00386FA7" w:rsidRDefault="00386FA7" w:rsidP="00222BB2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المعتمد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tabs>
                <w:tab w:val="left" w:pos="1290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         التدريس المباشر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التعلم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من خلال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>-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الكتاب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أوراق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صور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ولوحات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محتويات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222BB2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السبورة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6FA7" w:rsidRPr="00386FA7" w:rsidRDefault="00386FA7" w:rsidP="00222BB2">
            <w:pPr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222BB2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386FA7" w:rsidRPr="00386FA7" w:rsidRDefault="00386FA7" w:rsidP="00222BB2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386FA7" w:rsidRPr="00386FA7" w:rsidRDefault="00386FA7" w:rsidP="00222BB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يوضح أن الجينات على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الكروموسومات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تحدد الطرز الشكليه في الأبناء.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يفسر دور الانقسام المنصف في التنوع الحيوي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يفسر نص قانوني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مندل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في الوراثة.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يطبق قانوني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مندل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عند حل مسائل عن الوراثة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توارث بعض أنماط الصفات غير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المندلية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تحل مسائل تطبيقية على بعض أنماط توارث الصفات غير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المندلية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تقارن بين نتائج توارث صفات جيناتها مرتبطة بأخرى غير مرتبطة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يتوصل الى طريقة رسم الخريطة الجينية.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أثر البيئة في ظهور الصفات الوراثية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مفهوم الطفرات.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يستنتج مسببات الطفرات وتأثيراتها في الكائن الحي.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يميز بين الطفرات الجينية والطفرات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الكروموسومية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يصف امراض تنتج من زوج من الجينات المتنحية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واخرى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من جينات سائدة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يميز بين مسببات بعض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الاختلالات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الوراثية لدى الإنسان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واعراضها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يصف طرق للكشف عن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الاختلالات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الوراثية لدى الإنسان.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يصف التقنيات والأدوات الخاصة المستخدمة  في معالجة </w:t>
            </w: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DNA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بعض تطبيقات التكنولوجيا الحيوية المختلفة في الطب والزراعة وتربية الحيوانات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يوضح مفهوم هندسة الجينات ويبين دورها في إنتاج منتجات مفيدة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للانسان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1"/>
              </w:numPr>
              <w:spacing w:line="360" w:lineRule="auto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يصف مشروع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الجينوم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البشري والمشروعات المرتبطة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به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</w:tr>
    </w:tbl>
    <w:p w:rsidR="00386FA7" w:rsidRPr="00386FA7" w:rsidRDefault="00386FA7" w:rsidP="00386FA7">
      <w:pPr>
        <w:pStyle w:val="1"/>
        <w:bidi/>
        <w:rPr>
          <w:b/>
          <w:bCs/>
          <w:color w:val="FF0000"/>
          <w:rtl/>
          <w:lang w:val="en-US" w:bidi="ar-JO"/>
        </w:rPr>
      </w:pPr>
    </w:p>
    <w:p w:rsidR="00386FA7" w:rsidRPr="00386FA7" w:rsidRDefault="00386FA7" w:rsidP="00386FA7">
      <w:pPr>
        <w:pStyle w:val="1"/>
        <w:bidi/>
        <w:rPr>
          <w:b/>
          <w:bCs/>
          <w:color w:val="FF0000"/>
          <w:rtl/>
          <w:lang w:val="en-US" w:bidi="ar-JO"/>
        </w:rPr>
      </w:pPr>
    </w:p>
    <w:p w:rsidR="00386FA7" w:rsidRPr="00386FA7" w:rsidRDefault="00386FA7" w:rsidP="00386FA7">
      <w:pPr>
        <w:rPr>
          <w:b/>
          <w:bCs/>
          <w:sz w:val="2"/>
          <w:szCs w:val="2"/>
          <w:rtl/>
        </w:rPr>
      </w:pPr>
    </w:p>
    <w:p w:rsidR="00386FA7" w:rsidRPr="00386FA7" w:rsidRDefault="00386FA7" w:rsidP="00386FA7">
      <w:pPr>
        <w:rPr>
          <w:rFonts w:hint="cs"/>
          <w:b/>
          <w:bCs/>
          <w:sz w:val="2"/>
          <w:szCs w:val="2"/>
          <w:rtl/>
        </w:rPr>
      </w:pPr>
    </w:p>
    <w:p w:rsidR="00386FA7" w:rsidRPr="00386FA7" w:rsidRDefault="00386FA7" w:rsidP="00386FA7">
      <w:pPr>
        <w:rPr>
          <w:rFonts w:hint="cs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56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7"/>
        <w:gridCol w:w="1579"/>
        <w:gridCol w:w="659"/>
        <w:gridCol w:w="803"/>
        <w:gridCol w:w="1651"/>
        <w:gridCol w:w="2987"/>
        <w:gridCol w:w="163"/>
        <w:gridCol w:w="1907"/>
        <w:gridCol w:w="4140"/>
      </w:tblGrid>
      <w:tr w:rsidR="00386FA7" w:rsidRPr="00386FA7" w:rsidTr="00386FA7">
        <w:trPr>
          <w:trHeight w:val="377"/>
        </w:trPr>
        <w:tc>
          <w:tcPr>
            <w:tcW w:w="4225" w:type="dxa"/>
            <w:gridSpan w:val="3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386FA7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٧٩...١١٠</w:t>
            </w:r>
          </w:p>
        </w:tc>
        <w:tc>
          <w:tcPr>
            <w:tcW w:w="5604" w:type="dxa"/>
            <w:gridSpan w:val="4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الفتره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الزمنية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/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...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نهاية الفصل </w:t>
            </w:r>
          </w:p>
        </w:tc>
        <w:tc>
          <w:tcPr>
            <w:tcW w:w="6047" w:type="dxa"/>
            <w:gridSpan w:val="2"/>
            <w:vAlign w:val="center"/>
          </w:tcPr>
          <w:p w:rsidR="00386FA7" w:rsidRPr="00386FA7" w:rsidRDefault="00386FA7" w:rsidP="00386FA7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الرابعة  </w:t>
            </w:r>
            <w:proofErr w:type="spellStart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 w:rsidRPr="00386FA7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التنوع الحيوي والمحافظة عليه </w:t>
            </w:r>
          </w:p>
        </w:tc>
      </w:tr>
      <w:tr w:rsidR="00386FA7" w:rsidRPr="00386FA7" w:rsidTr="00386FA7">
        <w:trPr>
          <w:trHeight w:val="428"/>
        </w:trPr>
        <w:tc>
          <w:tcPr>
            <w:tcW w:w="1987" w:type="dxa"/>
            <w:vMerge w:val="restart"/>
            <w:shd w:val="clear" w:color="auto" w:fill="BFBFBF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386FA7" w:rsidRPr="00386FA7" w:rsidRDefault="00386FA7" w:rsidP="00386FA7">
            <w:pPr>
              <w:jc w:val="center"/>
              <w:rPr>
                <w:b/>
                <w:bCs/>
              </w:rPr>
            </w:pPr>
            <w:r w:rsidRPr="00386FA7">
              <w:rPr>
                <w:b/>
                <w:bCs/>
                <w:rtl/>
              </w:rPr>
              <w:t>(مصادر التعلم</w:t>
            </w:r>
            <w:proofErr w:type="spellStart"/>
            <w:r w:rsidRPr="00386FA7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386FA7" w:rsidRPr="00386FA7" w:rsidRDefault="00386FA7" w:rsidP="00386FA7">
            <w:pPr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86FA7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386FA7">
              <w:rPr>
                <w:b/>
                <w:bCs/>
                <w:sz w:val="28"/>
                <w:szCs w:val="28"/>
                <w:rtl/>
              </w:rPr>
              <w:t xml:space="preserve"> عامة</w:t>
            </w:r>
          </w:p>
        </w:tc>
      </w:tr>
      <w:tr w:rsidR="00386FA7" w:rsidRPr="00386FA7" w:rsidTr="00386FA7">
        <w:trPr>
          <w:trHeight w:val="125"/>
        </w:trPr>
        <w:tc>
          <w:tcPr>
            <w:tcW w:w="1987" w:type="dxa"/>
            <w:vMerge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79" w:type="dxa"/>
            <w:vMerge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  <w:r w:rsidRPr="00386FA7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  <w:r w:rsidRPr="00386FA7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386FA7" w:rsidRPr="00386FA7" w:rsidRDefault="00386FA7" w:rsidP="00386FA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40" w:type="dxa"/>
            <w:vMerge/>
          </w:tcPr>
          <w:p w:rsidR="00386FA7" w:rsidRPr="00386FA7" w:rsidRDefault="00386FA7" w:rsidP="00386F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86FA7" w:rsidRPr="00386FA7" w:rsidTr="00386FA7">
        <w:trPr>
          <w:trHeight w:val="6762"/>
        </w:trPr>
        <w:tc>
          <w:tcPr>
            <w:tcW w:w="1987" w:type="dxa"/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أشعر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: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...................</w:t>
            </w:r>
          </w:p>
          <w:p w:rsidR="00386FA7" w:rsidRPr="00386FA7" w:rsidRDefault="00386FA7" w:rsidP="00386F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أنشطة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في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لوحات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>-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والإشراف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386FA7" w:rsidRPr="00386FA7" w:rsidRDefault="00386FA7" w:rsidP="00386FA7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المعتمد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tabs>
                <w:tab w:val="left" w:pos="1290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التعلم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من خلال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</w:rPr>
              <w:t xml:space="preserve">-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العصف الذهني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>-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الكتاب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أوراق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صور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proofErr w:type="spellStart"/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ولوض٠</w:t>
            </w:r>
            <w:proofErr w:type="spellEnd"/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.</w:t>
            </w:r>
            <w:proofErr w:type="spellStart"/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تج</w:t>
            </w:r>
            <w:proofErr w:type="spellEnd"/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  <w:proofErr w:type="spellStart"/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حات</w:t>
            </w:r>
            <w:proofErr w:type="spellEnd"/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rPr>
                <w:rFonts w:ascii="Arial,Bold" w:cs="Arial,Bold"/>
                <w:b/>
                <w:bCs/>
                <w:sz w:val="28"/>
                <w:szCs w:val="28"/>
              </w:rPr>
            </w:pP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محتويات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386FA7" w:rsidRPr="00386FA7" w:rsidRDefault="00386FA7" w:rsidP="00386FA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السبورة</w:t>
            </w:r>
            <w:r w:rsidRPr="00386FA7">
              <w:rPr>
                <w:rFonts w:ascii="Arial,Bold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6FA7" w:rsidRPr="00386FA7" w:rsidRDefault="00386FA7" w:rsidP="00386FA7">
            <w:pPr>
              <w:jc w:val="center"/>
              <w:rPr>
                <w:rFonts w:ascii="Arial,Bold" w:cs="Arial,Bold"/>
                <w:b/>
                <w:bCs/>
                <w:sz w:val="28"/>
                <w:szCs w:val="28"/>
              </w:rPr>
            </w:pPr>
            <w:r w:rsidRPr="00386FA7"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 xml:space="preserve">الانترنت </w:t>
            </w:r>
          </w:p>
        </w:tc>
        <w:tc>
          <w:tcPr>
            <w:tcW w:w="4140" w:type="dxa"/>
          </w:tcPr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يفسر أهمية المحافظة على التنوع الحيوي </w:t>
            </w: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في استدامة سلامة الغلاف الحيوي للأرض. 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يوضح المخاطر التي تهدد التنوع الحيوي. 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يستقصي بعض المؤشرات الحيوية  الحالة على تلوث المياه.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يبين تأثير المطر الحمضي في نمو النباتات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يوضح طرق حماية الأنظمة البيئية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.</w:t>
            </w:r>
            <w:proofErr w:type="spellEnd"/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يبين دور المؤسسات الوطنية في الحفاظ على التنوع الحيوي.</w:t>
            </w:r>
          </w:p>
          <w:p w:rsidR="00386FA7" w:rsidRPr="00386FA7" w:rsidRDefault="00386FA7" w:rsidP="00386FA7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يصف أثر النمو السكاني </w:t>
            </w:r>
            <w:proofErr w:type="spellStart"/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وادارة</w:t>
            </w:r>
            <w:proofErr w:type="spellEnd"/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الموارد الحيوية  في ضمان استدامة </w:t>
            </w: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6FA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الأنظمة البيئية. </w:t>
            </w:r>
          </w:p>
        </w:tc>
      </w:tr>
    </w:tbl>
    <w:p w:rsidR="00386FA7" w:rsidRPr="00386FA7" w:rsidRDefault="00386FA7" w:rsidP="00386FA7">
      <w:pPr>
        <w:rPr>
          <w:rFonts w:hint="cs"/>
          <w:b/>
          <w:bCs/>
          <w:sz w:val="2"/>
          <w:szCs w:val="2"/>
          <w:rtl/>
        </w:rPr>
      </w:pPr>
    </w:p>
    <w:p w:rsidR="00386FA7" w:rsidRPr="00386FA7" w:rsidRDefault="00386FA7" w:rsidP="00386FA7">
      <w:pPr>
        <w:rPr>
          <w:b/>
          <w:bCs/>
          <w:sz w:val="2"/>
          <w:szCs w:val="2"/>
          <w:rtl/>
        </w:rPr>
      </w:pPr>
    </w:p>
    <w:p w:rsidR="00626BDC" w:rsidRPr="00386FA7" w:rsidRDefault="00626BDC">
      <w:pPr>
        <w:rPr>
          <w:b/>
          <w:bCs/>
        </w:rPr>
      </w:pPr>
    </w:p>
    <w:sectPr w:rsidR="00626BDC" w:rsidRPr="00386FA7" w:rsidSect="0075797E">
      <w:pgSz w:w="16838" w:h="11906" w:orient="landscape"/>
      <w:pgMar w:top="3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445"/>
    <w:multiLevelType w:val="hybridMultilevel"/>
    <w:tmpl w:val="BDAE408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C2020"/>
    <w:multiLevelType w:val="hybridMultilevel"/>
    <w:tmpl w:val="3D3C9CEA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86FA7"/>
    <w:rsid w:val="00386FA7"/>
    <w:rsid w:val="00626BDC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A7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صفحة1"/>
    <w:basedOn w:val="a"/>
    <w:link w:val="Char"/>
    <w:unhideWhenUsed/>
    <w:rsid w:val="00386FA7"/>
    <w:pPr>
      <w:tabs>
        <w:tab w:val="center" w:pos="4680"/>
        <w:tab w:val="right" w:pos="936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har">
    <w:name w:val="تذييل صفحة Char"/>
    <w:link w:val="1"/>
    <w:rsid w:val="00386FA7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 Spacing"/>
    <w:uiPriority w:val="1"/>
    <w:qFormat/>
    <w:rsid w:val="00386FA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2023-02-03T18:22:00Z</dcterms:created>
  <dcterms:modified xsi:type="dcterms:W3CDTF">2023-02-03T18:24:00Z</dcterms:modified>
</cp:coreProperties>
</file>