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ED" w:rsidRDefault="00F46EED" w:rsidP="00F46EED">
      <w:pPr>
        <w:pStyle w:val="a3"/>
        <w:jc w:val="center"/>
        <w:rPr>
          <w:b/>
          <w:bCs/>
          <w:rtl/>
        </w:rPr>
      </w:pPr>
    </w:p>
    <w:p w:rsidR="00F46EED" w:rsidRDefault="00F46EED" w:rsidP="00F46EED">
      <w:pPr>
        <w:pStyle w:val="a3"/>
        <w:rPr>
          <w:b/>
          <w:bCs/>
          <w:rtl/>
        </w:rPr>
      </w:pPr>
      <w:r w:rsidRPr="000C1F6E">
        <w:rPr>
          <w:rFonts w:hint="cs"/>
          <w:b/>
          <w:bCs/>
          <w:rtl/>
        </w:rPr>
        <w:t xml:space="preserve">   الصف :- الرابع                                  </w:t>
      </w:r>
      <w:r>
        <w:rPr>
          <w:rFonts w:hint="cs"/>
          <w:b/>
          <w:bCs/>
          <w:rtl/>
        </w:rPr>
        <w:t xml:space="preserve">خطة الأنشطة و التجارب </w:t>
      </w:r>
      <w:proofErr w:type="spellStart"/>
      <w:r>
        <w:rPr>
          <w:rFonts w:hint="cs"/>
          <w:b/>
          <w:bCs/>
          <w:rtl/>
        </w:rPr>
        <w:t>المخبرية</w:t>
      </w:r>
      <w:proofErr w:type="spellEnd"/>
      <w:r>
        <w:rPr>
          <w:rFonts w:hint="cs"/>
          <w:b/>
          <w:bCs/>
          <w:rtl/>
        </w:rPr>
        <w:t xml:space="preserve">       </w:t>
      </w:r>
      <w:r w:rsidRPr="000C1F6E">
        <w:rPr>
          <w:rFonts w:hint="cs"/>
          <w:b/>
          <w:bCs/>
          <w:rtl/>
        </w:rPr>
        <w:tab/>
        <w:t xml:space="preserve">                                      </w:t>
      </w:r>
    </w:p>
    <w:p w:rsidR="00F46EED" w:rsidRPr="000C1F6E" w:rsidRDefault="00F46EED" w:rsidP="00F46EED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Pr="000C1F6E">
        <w:rPr>
          <w:rFonts w:hint="cs"/>
          <w:b/>
          <w:bCs/>
          <w:rtl/>
        </w:rPr>
        <w:t>المادة :-علوم</w:t>
      </w:r>
      <w:r w:rsidRPr="000C1F6E"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 xml:space="preserve">                 </w:t>
      </w:r>
      <w:r w:rsidRPr="000C1F6E">
        <w:rPr>
          <w:rFonts w:hint="cs"/>
          <w:b/>
          <w:bCs/>
          <w:rtl/>
        </w:rPr>
        <w:t xml:space="preserve">        مختبر العلوم</w:t>
      </w:r>
      <w:r w:rsidRPr="000C1F6E">
        <w:rPr>
          <w:rFonts w:hint="cs"/>
          <w:b/>
          <w:bCs/>
          <w:rtl/>
        </w:rPr>
        <w:tab/>
      </w:r>
      <w:r w:rsidRPr="000C1F6E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المعلمة : عفاف مفيد </w:t>
      </w:r>
    </w:p>
    <w:tbl>
      <w:tblPr>
        <w:tblpPr w:leftFromText="180" w:rightFromText="180" w:vertAnchor="text" w:horzAnchor="margin" w:tblpXSpec="center" w:tblpY="166"/>
        <w:bidiVisual/>
        <w:tblW w:w="11340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9"/>
        <w:gridCol w:w="4336"/>
        <w:gridCol w:w="4123"/>
        <w:gridCol w:w="449"/>
        <w:gridCol w:w="551"/>
        <w:gridCol w:w="442"/>
        <w:gridCol w:w="440"/>
      </w:tblGrid>
      <w:tr w:rsidR="00F46EED" w:rsidRPr="000C1F6E" w:rsidTr="00B053F7">
        <w:trPr>
          <w:trHeight w:val="278"/>
          <w:jc w:val="center"/>
        </w:trPr>
        <w:tc>
          <w:tcPr>
            <w:tcW w:w="44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9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181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83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F46EED" w:rsidRPr="000C1F6E" w:rsidTr="00B053F7">
        <w:trPr>
          <w:trHeight w:val="277"/>
          <w:jc w:val="center"/>
        </w:trPr>
        <w:tc>
          <w:tcPr>
            <w:tcW w:w="44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F46EED" w:rsidRPr="000C1F6E" w:rsidTr="00B053F7">
        <w:trPr>
          <w:trHeight w:val="750"/>
          <w:jc w:val="center"/>
        </w:trPr>
        <w:tc>
          <w:tcPr>
            <w:tcW w:w="440" w:type="pct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F46EED" w:rsidRPr="000C1F6E" w:rsidRDefault="00F46EED" w:rsidP="00B053F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الأولى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0C1F6E">
              <w:rPr>
                <w:rFonts w:hint="cs"/>
                <w:b/>
                <w:bCs/>
                <w:rtl/>
              </w:rPr>
              <w:t xml:space="preserve">        </w:t>
            </w:r>
            <w:r>
              <w:rPr>
                <w:rFonts w:hint="cs"/>
                <w:b/>
                <w:bCs/>
                <w:rtl/>
              </w:rPr>
              <w:t>تصنيف النباتات و الحيوانات</w:t>
            </w:r>
          </w:p>
        </w:tc>
        <w:tc>
          <w:tcPr>
            <w:tcW w:w="1912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lowKashida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1- </w:t>
            </w:r>
            <w:r>
              <w:rPr>
                <w:rFonts w:hint="cs"/>
                <w:b/>
                <w:bCs/>
                <w:rtl/>
              </w:rPr>
              <w:t>تصنيف الأزرار</w:t>
            </w:r>
          </w:p>
        </w:tc>
        <w:tc>
          <w:tcPr>
            <w:tcW w:w="181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مجموعة كبيرة و مختلفة من الأزرار</w:t>
            </w:r>
          </w:p>
        </w:tc>
        <w:tc>
          <w:tcPr>
            <w:tcW w:w="19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643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F46EED" w:rsidRPr="000C1F6E" w:rsidRDefault="00F46EED" w:rsidP="00B053F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lowKashida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>الحيوان اللغز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لخمسة حيوانات مختلفة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كرتون مقوى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أقلام تخطيط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733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0C1F6E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تصنيف النباتات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نباتات من البيئة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أوراق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مقص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أقلام تلوين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733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Default="00F46EED" w:rsidP="00B053F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تصنيف الحيوانات 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بطاقات صور لحيوانات مختلفة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أوراق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مقص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أقلام تلوين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847"/>
          <w:jc w:val="center"/>
        </w:trPr>
        <w:tc>
          <w:tcPr>
            <w:tcW w:w="440" w:type="pct"/>
            <w:vMerge w:val="restart"/>
            <w:tcBorders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F46EED" w:rsidRPr="000C1F6E" w:rsidRDefault="00F46EED" w:rsidP="00B053F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الوحدة  </w:t>
            </w:r>
            <w:r>
              <w:rPr>
                <w:rFonts w:hint="cs"/>
                <w:b/>
                <w:bCs/>
                <w:rtl/>
              </w:rPr>
              <w:t>الثانية</w:t>
            </w:r>
            <w:r w:rsidRPr="000C1F6E">
              <w:rPr>
                <w:rFonts w:hint="cs"/>
                <w:b/>
                <w:bCs/>
                <w:rtl/>
              </w:rPr>
              <w:t xml:space="preserve">                      </w:t>
            </w:r>
            <w:r>
              <w:rPr>
                <w:rFonts w:hint="cs"/>
                <w:b/>
                <w:bCs/>
                <w:rtl/>
              </w:rPr>
              <w:t>تكاثر الكائنات الحية و دورات حياتها</w:t>
            </w: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lowKashida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1- </w:t>
            </w:r>
            <w:r>
              <w:rPr>
                <w:rFonts w:hint="cs"/>
                <w:b/>
                <w:bCs/>
                <w:rtl/>
              </w:rPr>
              <w:t>تكاثر نبات الحمص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بذور حمص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قطن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مسطرة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علبة بلاستيكية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ماء 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802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0C1F6E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التكاثر الخضري بالأبصال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بصلة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أعواد تنظيف أسنان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كأس زجاجية - ماء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802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Default="00F46EED" w:rsidP="00B053F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دورة حياة الأرنب 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بطاقات لصور التغيرات في مراحل دورة حياة الأرنب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ورق مقوى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صمغ 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277"/>
          <w:jc w:val="center"/>
        </w:trPr>
        <w:tc>
          <w:tcPr>
            <w:tcW w:w="440" w:type="pct"/>
            <w:vMerge w:val="restart"/>
            <w:tcBorders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F46EED" w:rsidRDefault="00F46EED" w:rsidP="00B053F7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  <w:p w:rsidR="00F46EED" w:rsidRPr="000C1F6E" w:rsidRDefault="00F46EED" w:rsidP="00B053F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العلاقات بين الكائنات الحية في النظام البيئي</w:t>
            </w: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AF3740" w:rsidRDefault="00F46EED" w:rsidP="00F46EED">
            <w:pPr>
              <w:numPr>
                <w:ilvl w:val="0"/>
                <w:numId w:val="1"/>
              </w:numPr>
              <w:ind w:left="360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علاقة التنافس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كميات متساوية من بذور الحمص و العدس و الذرة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كيس ورقي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أكياس حفظ الطعام الشفافة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ساعة توقيت 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760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F46EED" w:rsidRPr="000C1F6E" w:rsidRDefault="00F46EED" w:rsidP="00B053F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lowKashida"/>
              <w:rPr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>المحللات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قطع خبز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كيس بلاستيكي قابل للإغلاق - ماء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967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0C1F6E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نموذج لمكونات النظام البيئي 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صندوق بلاستيكي شفاف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شريط لاصق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ورق مقوى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أعواد أسنان- أحجار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تراب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أوراق أشجار صناعية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مجسمات بلاستيكية لحيوانات و أشجار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معجون 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577"/>
          <w:jc w:val="center"/>
        </w:trPr>
        <w:tc>
          <w:tcPr>
            <w:tcW w:w="440" w:type="pct"/>
            <w:vMerge w:val="restart"/>
            <w:tcBorders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F46EED" w:rsidRPr="000C1F6E" w:rsidRDefault="00F46EED" w:rsidP="00B053F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الوحدة  </w:t>
            </w:r>
            <w:r>
              <w:rPr>
                <w:rFonts w:hint="cs"/>
                <w:b/>
                <w:bCs/>
                <w:rtl/>
              </w:rPr>
              <w:t>الرابعة</w:t>
            </w:r>
            <w:r w:rsidRPr="000C1F6E">
              <w:rPr>
                <w:rFonts w:hint="cs"/>
                <w:b/>
                <w:bCs/>
                <w:rtl/>
              </w:rPr>
              <w:t xml:space="preserve">                      </w:t>
            </w:r>
            <w:r>
              <w:rPr>
                <w:rFonts w:hint="cs"/>
                <w:b/>
                <w:bCs/>
                <w:rtl/>
              </w:rPr>
              <w:t xml:space="preserve">جسم </w:t>
            </w:r>
            <w:proofErr w:type="spellStart"/>
            <w:r>
              <w:rPr>
                <w:rFonts w:hint="cs"/>
                <w:b/>
                <w:bCs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صحته</w:t>
            </w: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lowKashida"/>
              <w:rPr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1- </w:t>
            </w:r>
            <w:r>
              <w:rPr>
                <w:rFonts w:hint="cs"/>
                <w:b/>
                <w:bCs/>
                <w:rtl/>
              </w:rPr>
              <w:t xml:space="preserve">أهمية الحواس في حياتنا 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مختلفة لأماكن عامة مثل : ( شارع مزدحم و حديقة عامة 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قطع من الورق المقوى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مقص بلاستيكي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لاصق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قلم 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523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lowKashida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>كيف تساعدنا الحواس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قطعة قماش لعصب العينين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عصا بطول متر تقريباً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277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lowKashida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3- </w:t>
            </w:r>
            <w:r>
              <w:rPr>
                <w:rFonts w:hint="cs"/>
                <w:b/>
                <w:bCs/>
                <w:rtl/>
              </w:rPr>
              <w:t>تصميم برنامج غذائي و رياضي</w:t>
            </w:r>
            <w:r w:rsidRPr="000C1F6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Default="00F46EED" w:rsidP="00B053F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ورق مقوى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478"/>
          <w:jc w:val="center"/>
        </w:trPr>
        <w:tc>
          <w:tcPr>
            <w:tcW w:w="440" w:type="pct"/>
            <w:vMerge w:val="restart"/>
            <w:tcBorders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F46EED" w:rsidRPr="000C1F6E" w:rsidRDefault="00F46EED" w:rsidP="00B053F7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الوحدة  </w:t>
            </w:r>
            <w:r>
              <w:rPr>
                <w:rFonts w:hint="cs"/>
                <w:b/>
                <w:bCs/>
                <w:rtl/>
              </w:rPr>
              <w:t>الخامسة</w:t>
            </w:r>
            <w:r w:rsidRPr="000C1F6E">
              <w:rPr>
                <w:rFonts w:hint="cs"/>
                <w:b/>
                <w:bCs/>
                <w:rtl/>
              </w:rPr>
              <w:t xml:space="preserve">      </w:t>
            </w:r>
          </w:p>
          <w:p w:rsidR="00F46EED" w:rsidRPr="000C1F6E" w:rsidRDefault="00F46EED" w:rsidP="00B053F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     الم</w:t>
            </w:r>
            <w:r>
              <w:rPr>
                <w:rFonts w:hint="cs"/>
                <w:b/>
                <w:bCs/>
                <w:rtl/>
              </w:rPr>
              <w:t xml:space="preserve">ادة   </w:t>
            </w: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tabs>
                <w:tab w:val="right" w:pos="867"/>
              </w:tabs>
              <w:ind w:left="7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الكتلة ؟ و ما الحجم ؟ 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ميزان الكتروني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كرتان من المعجون إحداهما كبيرة و الأخرى صغيرة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أوراق بيضاء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أقلام ملونة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523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tabs>
                <w:tab w:val="right" w:pos="867"/>
              </w:tabs>
              <w:ind w:left="720" w:hanging="648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 xml:space="preserve">قياس حجم جسم غير منتظم 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مخبار مدرج سعته 500</w:t>
            </w:r>
            <w:r>
              <w:rPr>
                <w:b/>
                <w:bCs/>
              </w:rPr>
              <w:t xml:space="preserve">ml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- كرة زجاجية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مسمار - ماء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6EED" w:rsidRPr="000C1F6E" w:rsidTr="00B053F7">
        <w:trPr>
          <w:trHeight w:val="277"/>
          <w:jc w:val="center"/>
        </w:trPr>
        <w:tc>
          <w:tcPr>
            <w:tcW w:w="44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Default="00F46EED" w:rsidP="00B053F7">
            <w:pPr>
              <w:tabs>
                <w:tab w:val="right" w:pos="86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46EED" w:rsidRDefault="00F46EED" w:rsidP="00B053F7">
            <w:pPr>
              <w:tabs>
                <w:tab w:val="right" w:pos="86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كيف تتغير الشمعة ؟</w:t>
            </w:r>
          </w:p>
          <w:p w:rsidR="00F46EED" w:rsidRPr="000C1F6E" w:rsidRDefault="00F46EED" w:rsidP="00B053F7">
            <w:pPr>
              <w:tabs>
                <w:tab w:val="right" w:pos="867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شمعة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أعواد ثقاب - مسطرة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EED" w:rsidRPr="000C1F6E" w:rsidRDefault="00F46EED" w:rsidP="00B053F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F46EED" w:rsidRDefault="00F46EED" w:rsidP="00F46EED">
      <w:pPr>
        <w:pStyle w:val="a3"/>
        <w:rPr>
          <w:b/>
          <w:bCs/>
          <w:rtl/>
        </w:rPr>
      </w:pPr>
    </w:p>
    <w:p w:rsidR="000723E3" w:rsidRDefault="000723E3"/>
    <w:sectPr w:rsidR="000723E3" w:rsidSect="00B315B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454" w:bottom="0" w:left="45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84" w:rsidRDefault="00F46E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84" w:rsidRDefault="00F46EE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84" w:rsidRDefault="00F46EE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84" w:rsidRDefault="00F46E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84" w:rsidRDefault="00F46EE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84" w:rsidRDefault="00F46E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52A2"/>
    <w:multiLevelType w:val="hybridMultilevel"/>
    <w:tmpl w:val="05EC85B6"/>
    <w:lvl w:ilvl="0" w:tplc="14905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hdrShapeDefaults>
    <o:shapedefaults v:ext="edit" spidmax="3074"/>
  </w:hdrShapeDefaults>
  <w:compat/>
  <w:rsids>
    <w:rsidRoot w:val="00F46EED"/>
    <w:rsid w:val="000723E3"/>
    <w:rsid w:val="004863AC"/>
    <w:rsid w:val="00C618BD"/>
    <w:rsid w:val="00F2008C"/>
    <w:rsid w:val="00F4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46EED"/>
    <w:pPr>
      <w:keepNext/>
      <w:outlineLvl w:val="0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46EED"/>
    <w:rPr>
      <w:rFonts w:ascii="Times New Roman" w:eastAsia="Times New Roman" w:hAnsi="Times New Roman" w:cs="Times New Roman"/>
      <w:b/>
      <w:bCs/>
      <w:sz w:val="32"/>
      <w:szCs w:val="32"/>
      <w:lang/>
    </w:rPr>
  </w:style>
  <w:style w:type="paragraph" w:styleId="a3">
    <w:name w:val="header"/>
    <w:basedOn w:val="a"/>
    <w:link w:val="Char"/>
    <w:rsid w:val="00F46EE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F46E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F46EE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F46EE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46EE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2022-09-17T15:49:00Z</dcterms:created>
  <dcterms:modified xsi:type="dcterms:W3CDTF">2022-09-17T15:50:00Z</dcterms:modified>
</cp:coreProperties>
</file>