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88" w:rsidRPr="006D292D" w:rsidRDefault="000E6B88" w:rsidP="000E6B88">
      <w:pPr>
        <w:pStyle w:val="a3"/>
        <w:rPr>
          <w:b/>
          <w:bCs/>
          <w:rtl/>
        </w:rPr>
      </w:pPr>
      <w:r w:rsidRPr="000C1F6E">
        <w:rPr>
          <w:rFonts w:hint="cs"/>
          <w:b/>
          <w:bCs/>
          <w:rtl/>
        </w:rPr>
        <w:t xml:space="preserve">    </w:t>
      </w:r>
    </w:p>
    <w:p w:rsidR="000E6B88" w:rsidRPr="00853B5D" w:rsidRDefault="000E6B88" w:rsidP="000E6B88">
      <w:pPr>
        <w:rPr>
          <w:rtl/>
        </w:rPr>
      </w:pPr>
    </w:p>
    <w:p w:rsidR="000E6B88" w:rsidRPr="000C1F6E" w:rsidRDefault="000E6B88" w:rsidP="000E6B88">
      <w:pPr>
        <w:pStyle w:val="1"/>
        <w:jc w:val="center"/>
        <w:rPr>
          <w:rFonts w:hint="cs"/>
          <w:sz w:val="24"/>
          <w:szCs w:val="24"/>
          <w:rtl/>
        </w:rPr>
      </w:pPr>
      <w:bookmarkStart w:id="0" w:name="_Hlk113921191"/>
      <w:r w:rsidRPr="000C1F6E">
        <w:rPr>
          <w:rFonts w:hint="cs"/>
          <w:sz w:val="24"/>
          <w:szCs w:val="24"/>
          <w:rtl/>
        </w:rPr>
        <w:t xml:space="preserve">الخطة الفنية للأنشطة والتجارب </w:t>
      </w:r>
      <w:proofErr w:type="spellStart"/>
      <w:r w:rsidRPr="000C1F6E">
        <w:rPr>
          <w:rFonts w:hint="cs"/>
          <w:sz w:val="24"/>
          <w:szCs w:val="24"/>
          <w:rtl/>
        </w:rPr>
        <w:t>المخبرية</w:t>
      </w:r>
      <w:proofErr w:type="spellEnd"/>
      <w:r w:rsidRPr="000C1F6E">
        <w:rPr>
          <w:rFonts w:hint="cs"/>
          <w:sz w:val="24"/>
          <w:szCs w:val="24"/>
          <w:rtl/>
        </w:rPr>
        <w:t xml:space="preserve"> /  الفصل الدراسي ال</w:t>
      </w:r>
      <w:r>
        <w:rPr>
          <w:rFonts w:hint="cs"/>
          <w:sz w:val="24"/>
          <w:szCs w:val="24"/>
          <w:rtl/>
        </w:rPr>
        <w:t>أول</w:t>
      </w:r>
    </w:p>
    <w:p w:rsidR="000E6B88" w:rsidRPr="000C1F6E" w:rsidRDefault="000E6B88" w:rsidP="000E6B8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</w:t>
      </w:r>
      <w:r w:rsidRPr="000C1F6E">
        <w:rPr>
          <w:rFonts w:hint="cs"/>
          <w:b/>
          <w:bCs/>
          <w:rtl/>
        </w:rPr>
        <w:t xml:space="preserve">مادة الكيمياء / الصف </w:t>
      </w:r>
      <w:r>
        <w:rPr>
          <w:rFonts w:hint="cs"/>
          <w:b/>
          <w:bCs/>
          <w:rtl/>
        </w:rPr>
        <w:t>الأول ثانوي العلمي</w:t>
      </w:r>
      <w:r w:rsidRPr="000C1F6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</w:t>
      </w:r>
      <w:r>
        <w:rPr>
          <w:b/>
          <w:bCs/>
          <w:rtl/>
        </w:rPr>
        <w:tab/>
        <w:t>المعلمة : عفاف مفيد</w:t>
      </w:r>
    </w:p>
    <w:tbl>
      <w:tblPr>
        <w:tblpPr w:leftFromText="180" w:rightFromText="180" w:vertAnchor="text" w:horzAnchor="margin" w:tblpXSpec="center" w:tblpY="166"/>
        <w:bidiVisual/>
        <w:tblW w:w="11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897"/>
        <w:gridCol w:w="2911"/>
        <w:gridCol w:w="4727"/>
        <w:gridCol w:w="374"/>
        <w:gridCol w:w="456"/>
        <w:gridCol w:w="456"/>
        <w:gridCol w:w="456"/>
      </w:tblGrid>
      <w:tr w:rsidR="000E6B88" w:rsidRPr="000C1F6E" w:rsidTr="002222CC">
        <w:trPr>
          <w:cantSplit/>
          <w:trHeight w:val="20"/>
          <w:jc w:val="center"/>
        </w:trPr>
        <w:tc>
          <w:tcPr>
            <w:tcW w:w="189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9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proofErr w:type="spellStart"/>
            <w:r w:rsidRPr="000C1F6E">
              <w:rPr>
                <w:rFonts w:hint="cs"/>
                <w:b/>
                <w:bCs/>
                <w:rtl/>
              </w:rPr>
              <w:t>إسم</w:t>
            </w:r>
            <w:proofErr w:type="spellEnd"/>
            <w:r w:rsidRPr="000C1F6E">
              <w:rPr>
                <w:rFonts w:hint="cs"/>
                <w:b/>
                <w:bCs/>
                <w:rtl/>
              </w:rPr>
              <w:t xml:space="preserve"> التجربة</w:t>
            </w:r>
          </w:p>
        </w:tc>
        <w:tc>
          <w:tcPr>
            <w:tcW w:w="47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المواد المستخدمة في إجراء التجربة</w:t>
            </w:r>
          </w:p>
        </w:tc>
        <w:tc>
          <w:tcPr>
            <w:tcW w:w="17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>الفترة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C1F6E">
              <w:rPr>
                <w:rFonts w:hint="cs"/>
                <w:b/>
                <w:bCs/>
                <w:rtl/>
              </w:rPr>
              <w:t>الزمنية</w:t>
            </w:r>
          </w:p>
        </w:tc>
      </w:tr>
      <w:tr w:rsidR="000E6B88" w:rsidRPr="000C1F6E" w:rsidTr="002222CC">
        <w:trPr>
          <w:cantSplit/>
          <w:trHeight w:val="20"/>
          <w:jc w:val="center"/>
        </w:trPr>
        <w:tc>
          <w:tcPr>
            <w:tcW w:w="189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7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/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0E6B88" w:rsidRPr="000C1F6E" w:rsidTr="002222CC">
        <w:trPr>
          <w:cantSplit/>
          <w:trHeight w:val="1015"/>
          <w:jc w:val="center"/>
        </w:trPr>
        <w:tc>
          <w:tcPr>
            <w:tcW w:w="1897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الوحدة </w:t>
            </w:r>
            <w:proofErr w:type="spellStart"/>
            <w:r w:rsidRPr="000C1F6E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اولى</w:t>
            </w:r>
            <w:proofErr w:type="spellEnd"/>
          </w:p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  <w:proofErr w:type="spellStart"/>
            <w:r w:rsidRPr="000C1F6E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شكال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الجزيئات و قوى التجاذب فيما بينها</w:t>
            </w:r>
          </w:p>
        </w:tc>
        <w:tc>
          <w:tcPr>
            <w:tcW w:w="291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 w:rsidRPr="000C1F6E">
              <w:rPr>
                <w:rFonts w:hint="cs"/>
                <w:b/>
                <w:bCs/>
                <w:rtl/>
              </w:rPr>
              <w:t xml:space="preserve">1- </w:t>
            </w:r>
            <w:proofErr w:type="spellStart"/>
            <w:r>
              <w:rPr>
                <w:rFonts w:hint="cs"/>
                <w:b/>
                <w:bCs/>
                <w:rtl/>
              </w:rPr>
              <w:t>اشكال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الجزيئات</w:t>
            </w:r>
          </w:p>
        </w:tc>
        <w:tc>
          <w:tcPr>
            <w:tcW w:w="472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257B47">
              <w:rPr>
                <w:b/>
                <w:bCs/>
                <w:rtl/>
                <w:lang w:bidi="ar-JO"/>
              </w:rPr>
              <w:t>مجموعة نماذج الجزيئات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( الكرات و الوصلات ) - </w:t>
            </w:r>
            <w:r w:rsidRPr="00257B47">
              <w:rPr>
                <w:b/>
                <w:bCs/>
                <w:rtl/>
                <w:lang w:bidi="ar-JO"/>
              </w:rPr>
              <w:t xml:space="preserve"> فرجار قياس الزاوية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257B47">
              <w:rPr>
                <w:b/>
                <w:bCs/>
                <w:rtl/>
                <w:lang w:bidi="ar-JO"/>
              </w:rPr>
              <w:t xml:space="preserve"> نموذج الجدول الدوري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20"/>
          <w:jc w:val="center"/>
        </w:trPr>
        <w:tc>
          <w:tcPr>
            <w:tcW w:w="1897" w:type="dxa"/>
            <w:vMerge/>
            <w:tcBorders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Pr="00257B47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proofErr w:type="spellStart"/>
            <w:r w:rsidRPr="00257B47">
              <w:rPr>
                <w:b/>
                <w:bCs/>
                <w:rtl/>
              </w:rPr>
              <w:t>ازواج</w:t>
            </w:r>
            <w:proofErr w:type="spellEnd"/>
            <w:r w:rsidRPr="00257B47">
              <w:rPr>
                <w:b/>
                <w:bCs/>
                <w:rtl/>
              </w:rPr>
              <w:t xml:space="preserve"> الالكترونات </w:t>
            </w:r>
            <w:proofErr w:type="spellStart"/>
            <w:r w:rsidRPr="00257B47">
              <w:rPr>
                <w:b/>
                <w:bCs/>
                <w:rtl/>
              </w:rPr>
              <w:t>والاشكال</w:t>
            </w:r>
            <w:proofErr w:type="spellEnd"/>
            <w:r w:rsidRPr="00257B47">
              <w:rPr>
                <w:b/>
                <w:bCs/>
                <w:rtl/>
              </w:rPr>
              <w:t xml:space="preserve"> الفراغية للجزيئات 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Pr="00257B47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257B47">
              <w:rPr>
                <w:b/>
                <w:bCs/>
                <w:rtl/>
                <w:lang w:bidi="ar-JO"/>
              </w:rPr>
              <w:t>مجموعة نماذج الجزيئات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( الكرات و الوصلات ) - </w:t>
            </w:r>
            <w:r w:rsidRPr="00257B47">
              <w:rPr>
                <w:b/>
                <w:bCs/>
                <w:rtl/>
                <w:lang w:bidi="ar-JO"/>
              </w:rPr>
              <w:t xml:space="preserve"> فرجار قياس الزاوية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257B47">
              <w:rPr>
                <w:b/>
                <w:bCs/>
                <w:rtl/>
                <w:lang w:bidi="ar-JO"/>
              </w:rPr>
              <w:t xml:space="preserve"> نموذج الجدول الدوري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/>
            <w:tcBorders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Default="000E6B88" w:rsidP="002222CC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E6B88" w:rsidRPr="00257B47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  <w:proofErr w:type="spellStart"/>
            <w:r w:rsidRPr="00257B47">
              <w:rPr>
                <w:b/>
                <w:bCs/>
                <w:rtl/>
              </w:rPr>
              <w:t>الاشكال</w:t>
            </w:r>
            <w:proofErr w:type="spellEnd"/>
            <w:r w:rsidRPr="00257B47">
              <w:rPr>
                <w:b/>
                <w:bCs/>
                <w:rtl/>
              </w:rPr>
              <w:t xml:space="preserve"> الفراغية للجزيئات </w:t>
            </w:r>
            <w:proofErr w:type="spellStart"/>
            <w:r w:rsidRPr="00257B47">
              <w:rPr>
                <w:b/>
                <w:bCs/>
                <w:rtl/>
              </w:rPr>
              <w:t>وقطبيتها</w:t>
            </w:r>
            <w:proofErr w:type="spellEnd"/>
            <w:r w:rsidRPr="00257B47">
              <w:rPr>
                <w:b/>
                <w:bCs/>
                <w:rtl/>
              </w:rPr>
              <w:t xml:space="preserve"> 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E6B88" w:rsidRPr="00257B47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257B47">
              <w:rPr>
                <w:b/>
                <w:bCs/>
                <w:rtl/>
              </w:rPr>
              <w:t xml:space="preserve">لوح كرتون </w:t>
            </w:r>
            <w:r>
              <w:rPr>
                <w:rFonts w:hint="cs"/>
                <w:b/>
                <w:bCs/>
                <w:rtl/>
              </w:rPr>
              <w:t xml:space="preserve">ابيض - </w:t>
            </w:r>
            <w:proofErr w:type="spellStart"/>
            <w:r w:rsidRPr="00257B47">
              <w:rPr>
                <w:b/>
                <w:bCs/>
                <w:rtl/>
              </w:rPr>
              <w:t>اقلام</w:t>
            </w:r>
            <w:proofErr w:type="spellEnd"/>
            <w:r w:rsidRPr="00257B47">
              <w:rPr>
                <w:b/>
                <w:bCs/>
                <w:rtl/>
              </w:rPr>
              <w:t xml:space="preserve"> تخطيط</w:t>
            </w:r>
            <w:r>
              <w:rPr>
                <w:rFonts w:hint="cs"/>
                <w:b/>
                <w:bCs/>
                <w:rtl/>
              </w:rPr>
              <w:t xml:space="preserve"> ملونة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مسطرة (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1 )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257B47">
              <w:rPr>
                <w:b/>
                <w:bCs/>
                <w:rtl/>
              </w:rPr>
              <w:t xml:space="preserve"> مقص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257B47">
              <w:rPr>
                <w:b/>
                <w:bCs/>
                <w:rtl/>
              </w:rPr>
              <w:t xml:space="preserve">مشرط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لاصق - </w:t>
            </w:r>
            <w:r w:rsidRPr="00257B47">
              <w:rPr>
                <w:b/>
                <w:bCs/>
                <w:rtl/>
              </w:rPr>
              <w:t>ورق مصقول ملون</w:t>
            </w:r>
            <w:r w:rsidRPr="00257B47">
              <w:rPr>
                <w:b/>
                <w:bCs/>
              </w:rPr>
              <w:t xml:space="preserve">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/>
            <w:tcBorders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257B47" w:rsidRDefault="000E6B88" w:rsidP="002222CC">
            <w:pPr>
              <w:tabs>
                <w:tab w:val="left" w:pos="130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257B47">
              <w:rPr>
                <w:rFonts w:hint="cs"/>
                <w:b/>
                <w:bCs/>
                <w:rtl/>
              </w:rPr>
              <w:t>قو</w:t>
            </w:r>
            <w:r>
              <w:rPr>
                <w:rFonts w:hint="cs"/>
                <w:b/>
                <w:bCs/>
                <w:rtl/>
              </w:rPr>
              <w:t>ى</w:t>
            </w:r>
            <w:r w:rsidRPr="00257B47">
              <w:rPr>
                <w:rFonts w:hint="cs"/>
                <w:b/>
                <w:bCs/>
                <w:rtl/>
              </w:rPr>
              <w:t xml:space="preserve"> التجاذب بين الجزيئات والخصائص الفيزيائية للمواد 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257B47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257B47">
              <w:rPr>
                <w:rFonts w:hint="cs"/>
                <w:b/>
                <w:bCs/>
                <w:rtl/>
              </w:rPr>
              <w:t>اقلام</w:t>
            </w:r>
            <w:proofErr w:type="spellEnd"/>
            <w:r w:rsidRPr="00257B47">
              <w:rPr>
                <w:rFonts w:hint="cs"/>
                <w:b/>
                <w:bCs/>
                <w:rtl/>
              </w:rPr>
              <w:t xml:space="preserve"> تخطيط ملونة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257B47">
              <w:rPr>
                <w:rFonts w:hint="cs"/>
                <w:b/>
                <w:bCs/>
                <w:rtl/>
              </w:rPr>
              <w:t xml:space="preserve"> مسطرة</w:t>
            </w:r>
            <w:r>
              <w:rPr>
                <w:rFonts w:hint="cs"/>
                <w:b/>
                <w:bCs/>
                <w:rtl/>
              </w:rPr>
              <w:t xml:space="preserve"> طويلة (</w:t>
            </w:r>
            <w:r>
              <w:rPr>
                <w:b/>
                <w:bCs/>
              </w:rPr>
              <w:t xml:space="preserve"> cm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30 ) - </w:t>
            </w:r>
            <w:r w:rsidRPr="00257B47">
              <w:rPr>
                <w:rFonts w:hint="cs"/>
                <w:b/>
                <w:bCs/>
                <w:rtl/>
              </w:rPr>
              <w:t xml:space="preserve"> ورق بياني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مصادر تعلم الكترونية ( شبكة الانترنت )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257B47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 w:rsidRPr="00257B47">
              <w:rPr>
                <w:rFonts w:hint="cs"/>
                <w:b/>
                <w:bCs/>
                <w:rtl/>
              </w:rPr>
              <w:t xml:space="preserve">قطبية الجزيئات 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257B47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</w:rPr>
            </w:pPr>
            <w:proofErr w:type="spellStart"/>
            <w:r w:rsidRPr="00257B47">
              <w:rPr>
                <w:rFonts w:hint="cs"/>
                <w:b/>
                <w:bCs/>
                <w:rtl/>
              </w:rPr>
              <w:t>سحاحاتان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-</w:t>
            </w:r>
            <w:r w:rsidRPr="00257B47">
              <w:rPr>
                <w:rFonts w:hint="cs"/>
                <w:b/>
                <w:bCs/>
                <w:rtl/>
              </w:rPr>
              <w:t xml:space="preserve"> حاملان معدنيان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257B47">
              <w:rPr>
                <w:rFonts w:hint="cs"/>
                <w:b/>
                <w:bCs/>
                <w:rtl/>
              </w:rPr>
              <w:t>حوض زجاجي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257B47">
              <w:rPr>
                <w:rFonts w:hint="cs"/>
                <w:b/>
                <w:bCs/>
                <w:rtl/>
              </w:rPr>
              <w:t xml:space="preserve"> مخبار مدرج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57B47">
              <w:rPr>
                <w:rFonts w:hint="cs"/>
                <w:b/>
                <w:bCs/>
                <w:rtl/>
              </w:rPr>
              <w:t>قمع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257B47">
              <w:rPr>
                <w:rFonts w:hint="cs"/>
                <w:b/>
                <w:bCs/>
                <w:rtl/>
              </w:rPr>
              <w:t xml:space="preserve"> قضيب بلاستيكي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257B47">
              <w:rPr>
                <w:rFonts w:hint="cs"/>
                <w:b/>
                <w:bCs/>
                <w:rtl/>
              </w:rPr>
              <w:t xml:space="preserve">قطعة من الصوف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257B47">
              <w:rPr>
                <w:rFonts w:hint="cs"/>
                <w:b/>
                <w:bCs/>
                <w:rtl/>
              </w:rPr>
              <w:t>ماء مقطر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257B47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257B47">
              <w:rPr>
                <w:rFonts w:hint="cs"/>
                <w:b/>
                <w:bCs/>
                <w:rtl/>
              </w:rPr>
              <w:t>الهكسان</w:t>
            </w:r>
            <w:proofErr w:type="spellEnd"/>
            <w:r w:rsidRPr="00257B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vertAlign w:val="subscript"/>
              </w:rPr>
              <w:t>6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  <w:vertAlign w:val="subscript"/>
              </w:rPr>
              <w:t>14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الثانية </w:t>
            </w:r>
          </w:p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حالات المادة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Default="000E6B88" w:rsidP="002222CC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E6B88" w:rsidRPr="00E57C0A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Pr="00E57C0A">
              <w:rPr>
                <w:b/>
                <w:bCs/>
                <w:rtl/>
              </w:rPr>
              <w:t>العلاقة بين حجم الغاز ودرجة حرارته عند ثبات الضغط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E6B88" w:rsidRPr="00E57C0A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E57C0A">
              <w:rPr>
                <w:b/>
                <w:bCs/>
                <w:rtl/>
              </w:rPr>
              <w:t>بالونان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E57C0A">
              <w:rPr>
                <w:b/>
                <w:bCs/>
                <w:rtl/>
              </w:rPr>
              <w:t xml:space="preserve"> قلم تخطيط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E57C0A">
              <w:rPr>
                <w:b/>
                <w:bCs/>
                <w:rtl/>
              </w:rPr>
              <w:t xml:space="preserve">متر </w:t>
            </w:r>
            <w:r>
              <w:rPr>
                <w:rFonts w:hint="cs"/>
                <w:b/>
                <w:bCs/>
                <w:rtl/>
              </w:rPr>
              <w:t xml:space="preserve">مصنوع من القماش </w:t>
            </w: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الورق - </w:t>
            </w:r>
            <w:r w:rsidRPr="00E57C0A">
              <w:rPr>
                <w:b/>
                <w:bCs/>
                <w:rtl/>
              </w:rPr>
              <w:t xml:space="preserve"> حمام ثلجي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E57C0A">
              <w:rPr>
                <w:b/>
                <w:bCs/>
                <w:rtl/>
              </w:rPr>
              <w:t xml:space="preserve"> حمام مائي ساخن</w:t>
            </w:r>
            <w:r w:rsidRPr="00E57C0A">
              <w:rPr>
                <w:b/>
                <w:bCs/>
              </w:rPr>
              <w:t xml:space="preserve">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/>
            <w:tcBorders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Default="000E6B88" w:rsidP="002222CC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E6B88" w:rsidRPr="00E57C0A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E57C0A">
              <w:rPr>
                <w:b/>
                <w:bCs/>
                <w:rtl/>
              </w:rPr>
              <w:t>قا</w:t>
            </w:r>
            <w:r>
              <w:rPr>
                <w:rFonts w:hint="cs"/>
                <w:b/>
                <w:bCs/>
                <w:rtl/>
              </w:rPr>
              <w:t>ن</w:t>
            </w:r>
            <w:r w:rsidRPr="00E57C0A">
              <w:rPr>
                <w:b/>
                <w:bCs/>
                <w:rtl/>
              </w:rPr>
              <w:t xml:space="preserve">ون بويل 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E6B88" w:rsidRPr="00E57C0A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محقن طبي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50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ساعة لقياس الضغط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أنبوب مطاطي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/>
            <w:tcBorders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Default="000E6B88" w:rsidP="002222CC">
            <w:pPr>
              <w:tabs>
                <w:tab w:val="left" w:pos="1308"/>
              </w:tabs>
              <w:rPr>
                <w:b/>
                <w:bCs/>
                <w:rtl/>
              </w:rPr>
            </w:pPr>
          </w:p>
          <w:p w:rsidR="000E6B88" w:rsidRPr="00E57C0A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  <w:r w:rsidRPr="00E57C0A">
              <w:rPr>
                <w:b/>
                <w:bCs/>
                <w:rtl/>
              </w:rPr>
              <w:t xml:space="preserve">قابلية الغازات للانتشار 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E6B88" w:rsidRPr="00E57C0A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E57C0A">
              <w:rPr>
                <w:b/>
                <w:bCs/>
                <w:rtl/>
              </w:rPr>
              <w:t>انبوب</w:t>
            </w:r>
            <w:proofErr w:type="spellEnd"/>
            <w:r w:rsidRPr="00E57C0A">
              <w:rPr>
                <w:b/>
                <w:bCs/>
                <w:rtl/>
              </w:rPr>
              <w:t xml:space="preserve"> زجاجي مفتوح الطرفين</w:t>
            </w:r>
            <w:r>
              <w:rPr>
                <w:rFonts w:hint="cs"/>
                <w:b/>
                <w:bCs/>
                <w:rtl/>
              </w:rPr>
              <w:t xml:space="preserve"> -</w:t>
            </w:r>
            <w:r w:rsidRPr="00E57C0A">
              <w:rPr>
                <w:b/>
                <w:bCs/>
                <w:rtl/>
              </w:rPr>
              <w:t xml:space="preserve"> حامل وماسك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E57C0A">
              <w:rPr>
                <w:b/>
                <w:bCs/>
                <w:rtl/>
              </w:rPr>
              <w:t xml:space="preserve"> قطع</w:t>
            </w:r>
            <w:r>
              <w:rPr>
                <w:rFonts w:hint="cs"/>
                <w:b/>
                <w:bCs/>
                <w:rtl/>
              </w:rPr>
              <w:t>تان صغيرتان من ال</w:t>
            </w:r>
            <w:r w:rsidRPr="00E57C0A">
              <w:rPr>
                <w:b/>
                <w:bCs/>
                <w:rtl/>
              </w:rPr>
              <w:t>قطن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E57C0A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محلول حمض </w:t>
            </w:r>
            <w:proofErr w:type="spellStart"/>
            <w:r>
              <w:rPr>
                <w:b/>
                <w:bCs/>
              </w:rPr>
              <w:t>HCl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( تركيزه </w:t>
            </w:r>
            <w:r>
              <w:rPr>
                <w:b/>
                <w:bCs/>
                <w:lang w:bidi="ar-JO"/>
              </w:rPr>
              <w:t xml:space="preserve"> mol/L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6 ) - محلول</w:t>
            </w:r>
            <w:r w:rsidRPr="00E57C0A">
              <w:rPr>
                <w:b/>
                <w:bCs/>
                <w:rtl/>
              </w:rPr>
              <w:t xml:space="preserve"> </w:t>
            </w:r>
            <w:proofErr w:type="spellStart"/>
            <w:r w:rsidRPr="00E57C0A">
              <w:rPr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لأ</w:t>
            </w:r>
            <w:r w:rsidRPr="00E57C0A"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>ونيا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NH</w:t>
            </w:r>
            <w:r>
              <w:rPr>
                <w:b/>
                <w:bCs/>
                <w:vertAlign w:val="subscript"/>
              </w:rPr>
              <w:t>3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مركز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سدادتان من الفلين - ملقط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/>
            <w:tcBorders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573C8B" w:rsidRDefault="000E6B88" w:rsidP="002222CC">
            <w:pPr>
              <w:tabs>
                <w:tab w:val="left" w:pos="130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573C8B">
              <w:rPr>
                <w:rFonts w:hint="cs"/>
                <w:b/>
                <w:bCs/>
                <w:rtl/>
              </w:rPr>
              <w:t>قابلية السوائل للانتشار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573C8B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كأس زجاجية سعة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500 عدد2 -</w:t>
            </w:r>
            <w:r w:rsidRPr="00573C8B">
              <w:rPr>
                <w:rFonts w:hint="cs"/>
                <w:b/>
                <w:bCs/>
                <w:rtl/>
              </w:rPr>
              <w:t xml:space="preserve"> حبر سائل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573C8B">
              <w:rPr>
                <w:rFonts w:hint="cs"/>
                <w:b/>
                <w:bCs/>
                <w:rtl/>
              </w:rPr>
              <w:t xml:space="preserve"> مصدر حرارة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573C8B">
              <w:rPr>
                <w:rFonts w:hint="cs"/>
                <w:b/>
                <w:bCs/>
                <w:rtl/>
              </w:rPr>
              <w:t>ساعة وقف</w:t>
            </w:r>
            <w:r>
              <w:rPr>
                <w:rFonts w:hint="cs"/>
                <w:b/>
                <w:bCs/>
                <w:rtl/>
              </w:rPr>
              <w:t xml:space="preserve"> عدد2 - </w:t>
            </w:r>
            <w:r w:rsidRPr="00573C8B">
              <w:rPr>
                <w:rFonts w:hint="cs"/>
                <w:b/>
                <w:bCs/>
                <w:rtl/>
              </w:rPr>
              <w:t xml:space="preserve"> قطارة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/>
            <w:tcBorders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 العوامل المؤثرة في سرعة التبخر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اسيتون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كحول </w:t>
            </w:r>
            <w:proofErr w:type="spellStart"/>
            <w:r>
              <w:rPr>
                <w:rFonts w:hint="cs"/>
                <w:b/>
                <w:bCs/>
                <w:rtl/>
              </w:rPr>
              <w:t>الايثانول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ثنائي </w:t>
            </w:r>
            <w:proofErr w:type="spellStart"/>
            <w:r>
              <w:rPr>
                <w:rFonts w:hint="cs"/>
                <w:b/>
                <w:bCs/>
                <w:rtl/>
              </w:rPr>
              <w:t>ايثيل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ايثر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مخبار مدرج (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10 ) عدد3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أنبوب اختبار عدد 6 كأس زجاجية سعة (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200 ،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100 )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ماء ساخن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حامل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انابيب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اختبار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tcBorders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 قياس درجة انصهار الكبريت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593812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كأس زجاجية سعة (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100 )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زيت </w:t>
            </w:r>
            <w:proofErr w:type="spellStart"/>
            <w:r>
              <w:rPr>
                <w:rFonts w:hint="cs"/>
                <w:b/>
                <w:bCs/>
                <w:rtl/>
              </w:rPr>
              <w:t>برافين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(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100 )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ساق زجاجية للتحريك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ميزان حرارة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انبوبة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شعرية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شريط مطاطي صغير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حامل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ماسك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شبكة معدنية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لهب </w:t>
            </w:r>
            <w:proofErr w:type="spellStart"/>
            <w:r>
              <w:rPr>
                <w:rFonts w:hint="cs"/>
                <w:b/>
                <w:bCs/>
                <w:rtl/>
              </w:rPr>
              <w:t>بنسن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g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5 من الكبريت </w:t>
            </w:r>
            <w:r>
              <w:rPr>
                <w:b/>
                <w:bCs/>
                <w:lang w:bidi="ar-JO"/>
              </w:rPr>
              <w:t>S</w:t>
            </w:r>
            <w:r>
              <w:rPr>
                <w:b/>
                <w:bCs/>
                <w:vertAlign w:val="subscript"/>
                <w:lang w:bidi="ar-JO"/>
              </w:rPr>
              <w:t>8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الصلب 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 w:val="restart"/>
            <w:tcBorders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E6B88" w:rsidRDefault="000E6B88" w:rsidP="002222CC">
            <w:pPr>
              <w:tabs>
                <w:tab w:val="left" w:pos="1308"/>
              </w:tabs>
              <w:jc w:val="center"/>
              <w:rPr>
                <w:b/>
                <w:bCs/>
                <w:rtl/>
              </w:rPr>
            </w:pPr>
          </w:p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المحاليل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1- خصائص المحاليل 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  <w:r w:rsidRPr="00593812">
              <w:rPr>
                <w:b/>
                <w:bCs/>
                <w:rtl/>
              </w:rPr>
              <w:t>دورق مخروطي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سعة (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100 ) - </w:t>
            </w:r>
            <w:r w:rsidRPr="00593812">
              <w:rPr>
                <w:b/>
                <w:bCs/>
                <w:rtl/>
              </w:rPr>
              <w:t xml:space="preserve"> دورق تقطير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سعة (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100 )  -</w:t>
            </w:r>
            <w:r w:rsidRPr="00593812">
              <w:rPr>
                <w:b/>
                <w:bCs/>
                <w:rtl/>
              </w:rPr>
              <w:t xml:space="preserve">لهب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593812">
              <w:rPr>
                <w:b/>
                <w:bCs/>
                <w:rtl/>
              </w:rPr>
              <w:t>مقياس حرارة</w:t>
            </w:r>
            <w:r>
              <w:rPr>
                <w:rFonts w:hint="cs"/>
                <w:b/>
                <w:bCs/>
                <w:rtl/>
              </w:rPr>
              <w:t xml:space="preserve">- حامل معدني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انابيب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مطاطية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مكثف زجاجي - </w:t>
            </w:r>
            <w:r w:rsidRPr="00593812">
              <w:rPr>
                <w:b/>
                <w:bCs/>
                <w:rtl/>
              </w:rPr>
              <w:t xml:space="preserve"> سكر</w:t>
            </w:r>
            <w:r>
              <w:rPr>
                <w:rFonts w:hint="cs"/>
                <w:b/>
                <w:bCs/>
                <w:rtl/>
              </w:rPr>
              <w:t xml:space="preserve"> المائدة </w:t>
            </w:r>
            <w:r w:rsidRPr="00593812">
              <w:rPr>
                <w:b/>
                <w:bCs/>
                <w:rtl/>
              </w:rPr>
              <w:t xml:space="preserve"> حبيبات الغليان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593812">
              <w:rPr>
                <w:b/>
                <w:bCs/>
                <w:rtl/>
              </w:rPr>
              <w:t>مخبار مدرج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ميزان حساس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/>
            <w:tcBorders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المحلول القياسي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proofErr w:type="spellStart"/>
            <w:r w:rsidRPr="00593812">
              <w:rPr>
                <w:b/>
                <w:bCs/>
                <w:rtl/>
              </w:rPr>
              <w:t>بيرمنغنات</w:t>
            </w:r>
            <w:proofErr w:type="spellEnd"/>
            <w:r w:rsidRPr="00593812">
              <w:rPr>
                <w:b/>
                <w:bCs/>
                <w:rtl/>
              </w:rPr>
              <w:t xml:space="preserve"> </w:t>
            </w:r>
            <w:proofErr w:type="spellStart"/>
            <w:r w:rsidRPr="00593812">
              <w:rPr>
                <w:b/>
                <w:bCs/>
                <w:rtl/>
              </w:rPr>
              <w:t>المغنيسيوم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KMnO</w:t>
            </w:r>
            <w:r>
              <w:rPr>
                <w:b/>
                <w:bCs/>
                <w:vertAlign w:val="subscript"/>
                <w:lang w:bidi="ar-JO"/>
              </w:rPr>
              <w:t>4</w:t>
            </w:r>
            <w:r>
              <w:rPr>
                <w:rFonts w:hint="cs"/>
                <w:b/>
                <w:bCs/>
                <w:vertAlign w:val="subscript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593812">
              <w:rPr>
                <w:b/>
                <w:bCs/>
                <w:rtl/>
              </w:rPr>
              <w:t xml:space="preserve">  ميزان</w:t>
            </w:r>
            <w:r>
              <w:rPr>
                <w:rFonts w:hint="cs"/>
                <w:b/>
                <w:bCs/>
                <w:rtl/>
              </w:rPr>
              <w:t xml:space="preserve"> كتلة</w:t>
            </w:r>
            <w:r w:rsidRPr="00593812">
              <w:rPr>
                <w:b/>
                <w:bCs/>
                <w:rtl/>
              </w:rPr>
              <w:t xml:space="preserve"> حساس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دورق حجمي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سعة (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500)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ساق تحريك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كأس زجاجية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سعة (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100 )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ملعقة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قطارة - صحن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tr w:rsidR="000E6B88" w:rsidRPr="000C1F6E" w:rsidTr="002222CC">
        <w:trPr>
          <w:cantSplit/>
          <w:trHeight w:val="967"/>
          <w:jc w:val="center"/>
        </w:trPr>
        <w:tc>
          <w:tcPr>
            <w:tcW w:w="1897" w:type="dxa"/>
            <w:vMerge/>
            <w:tcBorders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الانخفاض في درجة التجمد </w:t>
            </w:r>
          </w:p>
        </w:tc>
        <w:tc>
          <w:tcPr>
            <w:tcW w:w="4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593812" w:rsidRDefault="000E6B88" w:rsidP="002222CC">
            <w:pPr>
              <w:tabs>
                <w:tab w:val="left" w:pos="1308"/>
              </w:tabs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كأسان زجاجيان ( سعة 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300 ) -جليد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ماء مقطر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ساق تحريك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مقياس حرارة غير زئبقي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ملح طعام </w:t>
            </w:r>
            <w:proofErr w:type="spellStart"/>
            <w:r>
              <w:rPr>
                <w:b/>
                <w:bCs/>
                <w:lang w:bidi="ar-JO"/>
              </w:rPr>
              <w:t>NaCl</w:t>
            </w:r>
            <w:proofErr w:type="spellEnd"/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ميزان ذو كفتين</w:t>
            </w:r>
          </w:p>
        </w:tc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6B88" w:rsidRPr="000C1F6E" w:rsidRDefault="000E6B88" w:rsidP="002222CC">
            <w:pPr>
              <w:tabs>
                <w:tab w:val="left" w:pos="1308"/>
              </w:tabs>
              <w:jc w:val="center"/>
              <w:rPr>
                <w:rFonts w:hint="cs"/>
                <w:rtl/>
              </w:rPr>
            </w:pPr>
          </w:p>
        </w:tc>
      </w:tr>
      <w:bookmarkEnd w:id="0"/>
    </w:tbl>
    <w:p w:rsidR="000E6B88" w:rsidRPr="000C1F6E" w:rsidRDefault="000E6B88" w:rsidP="000E6B88">
      <w:pPr>
        <w:rPr>
          <w:b/>
          <w:bCs/>
          <w:rtl/>
        </w:rPr>
      </w:pPr>
    </w:p>
    <w:p w:rsidR="000E6B88" w:rsidRPr="000C1F6E" w:rsidRDefault="000E6B88" w:rsidP="000E6B88">
      <w:pPr>
        <w:rPr>
          <w:rtl/>
        </w:rPr>
      </w:pPr>
    </w:p>
    <w:p w:rsidR="000E6B88" w:rsidRPr="000C1F6E" w:rsidRDefault="000E6B88" w:rsidP="000E6B88">
      <w:pPr>
        <w:rPr>
          <w:rtl/>
        </w:rPr>
      </w:pPr>
    </w:p>
    <w:p w:rsidR="000723E3" w:rsidRDefault="000723E3"/>
    <w:sectPr w:rsidR="000723E3" w:rsidSect="00B315B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454" w:bottom="0" w:left="45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0B" w:rsidRDefault="000E6B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0B" w:rsidRDefault="000E6B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0B" w:rsidRDefault="000E6B8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0B" w:rsidRDefault="000E6B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0B" w:rsidRDefault="000E6B8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0B" w:rsidRDefault="000E6B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0E6B88"/>
    <w:rsid w:val="000723E3"/>
    <w:rsid w:val="000E6B88"/>
    <w:rsid w:val="004863AC"/>
    <w:rsid w:val="007B622F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E6B88"/>
    <w:pPr>
      <w:keepNext/>
      <w:outlineLvl w:val="0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0E6B88"/>
    <w:rPr>
      <w:rFonts w:ascii="Times New Roman" w:eastAsia="Times New Roman" w:hAnsi="Times New Roman" w:cs="Times New Roman"/>
      <w:b/>
      <w:bCs/>
      <w:sz w:val="32"/>
      <w:szCs w:val="32"/>
      <w:lang/>
    </w:rPr>
  </w:style>
  <w:style w:type="paragraph" w:styleId="a3">
    <w:name w:val="header"/>
    <w:basedOn w:val="a"/>
    <w:link w:val="Char"/>
    <w:rsid w:val="000E6B8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6B8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0E6B8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0E6B8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E6B8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2022-09-17T15:38:00Z</dcterms:created>
  <dcterms:modified xsi:type="dcterms:W3CDTF">2022-09-17T15:41:00Z</dcterms:modified>
</cp:coreProperties>
</file>