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9" w:rsidRPr="007558E9" w:rsidRDefault="007558E9" w:rsidP="007558E9">
      <w:pPr>
        <w:jc w:val="center"/>
        <w:rPr>
          <w:b/>
          <w:bCs/>
          <w:sz w:val="36"/>
          <w:szCs w:val="36"/>
          <w:rtl/>
        </w:rPr>
      </w:pPr>
      <w:r w:rsidRPr="007558E9">
        <w:rPr>
          <w:b/>
          <w:bCs/>
          <w:sz w:val="36"/>
          <w:szCs w:val="36"/>
          <w:rtl/>
        </w:rPr>
        <w:t>تحليل المحتـــوى</w:t>
      </w:r>
    </w:p>
    <w:p w:rsidR="007558E9" w:rsidRPr="007558E9" w:rsidRDefault="007558E9" w:rsidP="007558E9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7558E9">
        <w:rPr>
          <w:b/>
          <w:bCs/>
          <w:sz w:val="28"/>
          <w:szCs w:val="28"/>
          <w:rtl/>
        </w:rPr>
        <w:t xml:space="preserve">المبحث: التربية الفنية           الصف: </w:t>
      </w:r>
      <w:r w:rsidRPr="007558E9">
        <w:rPr>
          <w:rFonts w:hint="cs"/>
          <w:b/>
          <w:bCs/>
          <w:sz w:val="28"/>
          <w:szCs w:val="28"/>
          <w:rtl/>
        </w:rPr>
        <w:t>السابع الأساسي</w:t>
      </w:r>
      <w:r w:rsidRPr="007558E9">
        <w:rPr>
          <w:b/>
          <w:bCs/>
          <w:sz w:val="28"/>
          <w:szCs w:val="28"/>
          <w:rtl/>
        </w:rPr>
        <w:t xml:space="preserve">      عنوان الوحدة: التعبير الفني بالرسم والتصوير              عدد الدروس: الصفحات: </w:t>
      </w:r>
      <w:r w:rsidRPr="007558E9">
        <w:rPr>
          <w:rFonts w:hint="cs"/>
          <w:b/>
          <w:bCs/>
          <w:sz w:val="28"/>
          <w:szCs w:val="28"/>
          <w:rtl/>
        </w:rPr>
        <w:t>9-53</w:t>
      </w:r>
    </w:p>
    <w:p w:rsidR="007558E9" w:rsidRPr="007558E9" w:rsidRDefault="007558E9" w:rsidP="007558E9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7558E9" w:rsidRPr="007558E9" w:rsidTr="00861DF5">
        <w:trPr>
          <w:trHeight w:val="756"/>
        </w:trPr>
        <w:tc>
          <w:tcPr>
            <w:tcW w:w="1854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 xml:space="preserve">الأنشطة والأسئلة </w:t>
            </w:r>
          </w:p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وقضايا المناقشة</w:t>
            </w:r>
          </w:p>
        </w:tc>
      </w:tr>
      <w:tr w:rsidR="007558E9" w:rsidRPr="007558E9" w:rsidTr="00861DF5">
        <w:trPr>
          <w:trHeight w:val="7063"/>
        </w:trPr>
        <w:tc>
          <w:tcPr>
            <w:tcW w:w="1854" w:type="dxa"/>
          </w:tcPr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فن الكاريكاتير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الرسوم المتحركة -دفتر التصفح السريع-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التصوير المائي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الألوان الزيتية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الفن الشعبي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الزخارف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التوازن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المساحة الكلية</w:t>
            </w:r>
          </w:p>
        </w:tc>
        <w:tc>
          <w:tcPr>
            <w:tcW w:w="3280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التعبير بالخطوط يرصد مواقف حياتية وعواطف تم التعبير عنها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يعد التصوير بالألوان المائية من أقدم أنواع الفنون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الفنون الشعبية وسيلة لكشف القيم الحضارية التي صاغها الإنسان عبر الحياة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يعتبر العمل الفني وحدة واحدة</w:t>
            </w:r>
          </w:p>
        </w:tc>
        <w:tc>
          <w:tcPr>
            <w:tcW w:w="2994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الشعور بأهمية القضايا الإنسانية والاجتماعية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 xml:space="preserve">تقبل العمل الذي يقام </w:t>
            </w:r>
            <w:proofErr w:type="spellStart"/>
            <w:r w:rsidRPr="007558E9">
              <w:rPr>
                <w:rFonts w:hint="cs"/>
                <w:b/>
                <w:bCs/>
                <w:rtl/>
              </w:rPr>
              <w:t>به</w:t>
            </w:r>
            <w:proofErr w:type="spellEnd"/>
            <w:r w:rsidRPr="007558E9">
              <w:rPr>
                <w:rFonts w:hint="cs"/>
                <w:b/>
                <w:bCs/>
                <w:rtl/>
              </w:rPr>
              <w:t xml:space="preserve"> والاعتزاز </w:t>
            </w:r>
            <w:proofErr w:type="spellStart"/>
            <w:r w:rsidRPr="007558E9">
              <w:rPr>
                <w:rFonts w:hint="cs"/>
                <w:b/>
                <w:bCs/>
                <w:rtl/>
              </w:rPr>
              <w:t>به</w:t>
            </w:r>
            <w:proofErr w:type="spellEnd"/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 xml:space="preserve">تقدير القيم الجمالية للفن الشعبي اليدوي والاعتزاز </w:t>
            </w:r>
            <w:proofErr w:type="spellStart"/>
            <w:r w:rsidRPr="007558E9">
              <w:rPr>
                <w:rFonts w:hint="cs"/>
                <w:b/>
                <w:bCs/>
                <w:rtl/>
              </w:rPr>
              <w:t>به</w:t>
            </w:r>
            <w:proofErr w:type="spellEnd"/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الرغبة بمشاركة الزملاء في الأعمال الجماعية</w:t>
            </w:r>
          </w:p>
        </w:tc>
        <w:tc>
          <w:tcPr>
            <w:tcW w:w="2139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رسم أعمال فنية تعبيرية متنوعة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رسم أعمال فنية بالألوان المائية والزيتية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رسم أعمال فنية مستوحاة من الفن الشعبي باستخدام الزخارف المتنوعة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رسم أعمال فنية بمراعاة التوازن بين المساهمة الكلية والأشكال</w:t>
            </w:r>
          </w:p>
        </w:tc>
        <w:tc>
          <w:tcPr>
            <w:tcW w:w="2566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 xml:space="preserve">كما ورد في </w:t>
            </w:r>
            <w:r w:rsidRPr="007558E9">
              <w:rPr>
                <w:rFonts w:hint="cs"/>
                <w:b/>
                <w:bCs/>
                <w:rtl/>
              </w:rPr>
              <w:t>دليل المعلم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صور ورسومات من الجرائد والمجلات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7558E9" w:rsidRPr="007558E9" w:rsidRDefault="007558E9" w:rsidP="007558E9">
      <w:pPr>
        <w:rPr>
          <w:b/>
          <w:bCs/>
          <w:rtl/>
        </w:rPr>
      </w:pPr>
      <w:r w:rsidRPr="007558E9">
        <w:rPr>
          <w:b/>
          <w:bCs/>
          <w:rtl/>
        </w:rPr>
        <w:t xml:space="preserve"> إعداد المعلم :</w:t>
      </w:r>
    </w:p>
    <w:p w:rsidR="007558E9" w:rsidRPr="007558E9" w:rsidRDefault="007558E9" w:rsidP="007558E9">
      <w:pPr>
        <w:rPr>
          <w:b/>
          <w:bCs/>
          <w:rtl/>
        </w:rPr>
      </w:pPr>
    </w:p>
    <w:p w:rsidR="007558E9" w:rsidRPr="007558E9" w:rsidRDefault="007558E9" w:rsidP="007558E9">
      <w:pPr>
        <w:rPr>
          <w:b/>
          <w:bCs/>
          <w:rtl/>
        </w:rPr>
      </w:pPr>
    </w:p>
    <w:p w:rsidR="007558E9" w:rsidRPr="007558E9" w:rsidRDefault="007558E9" w:rsidP="007558E9">
      <w:pPr>
        <w:rPr>
          <w:b/>
          <w:bCs/>
          <w:rtl/>
          <w:lang w:bidi="ar-JO"/>
        </w:rPr>
      </w:pPr>
    </w:p>
    <w:p w:rsidR="007558E9" w:rsidRPr="007558E9" w:rsidRDefault="007558E9" w:rsidP="007558E9">
      <w:pPr>
        <w:rPr>
          <w:b/>
          <w:bCs/>
          <w:rtl/>
          <w:lang w:bidi="ar-JO"/>
        </w:rPr>
      </w:pPr>
    </w:p>
    <w:p w:rsidR="007558E9" w:rsidRPr="007558E9" w:rsidRDefault="007558E9" w:rsidP="007558E9">
      <w:pPr>
        <w:rPr>
          <w:b/>
          <w:bCs/>
          <w:rtl/>
          <w:lang w:bidi="ar-JO"/>
        </w:rPr>
      </w:pPr>
    </w:p>
    <w:p w:rsidR="007558E9" w:rsidRPr="007558E9" w:rsidRDefault="007558E9" w:rsidP="007558E9">
      <w:pPr>
        <w:rPr>
          <w:b/>
          <w:bCs/>
          <w:rtl/>
          <w:lang w:bidi="ar-JO"/>
        </w:rPr>
      </w:pPr>
    </w:p>
    <w:p w:rsidR="007558E9" w:rsidRPr="007558E9" w:rsidRDefault="007558E9" w:rsidP="007558E9">
      <w:pPr>
        <w:jc w:val="center"/>
        <w:rPr>
          <w:b/>
          <w:bCs/>
          <w:sz w:val="36"/>
          <w:szCs w:val="36"/>
          <w:rtl/>
        </w:rPr>
      </w:pPr>
      <w:r w:rsidRPr="007558E9">
        <w:rPr>
          <w:b/>
          <w:bCs/>
          <w:sz w:val="36"/>
          <w:szCs w:val="36"/>
          <w:rtl/>
        </w:rPr>
        <w:t>تحليل المحتـــوى</w:t>
      </w:r>
    </w:p>
    <w:p w:rsidR="007558E9" w:rsidRPr="007558E9" w:rsidRDefault="007558E9" w:rsidP="007558E9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7558E9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7558E9">
        <w:rPr>
          <w:rFonts w:hint="cs"/>
          <w:b/>
          <w:bCs/>
          <w:sz w:val="28"/>
          <w:szCs w:val="28"/>
          <w:rtl/>
        </w:rPr>
        <w:t>السابع الأساسي</w:t>
      </w:r>
      <w:r w:rsidRPr="007558E9">
        <w:rPr>
          <w:b/>
          <w:bCs/>
          <w:sz w:val="28"/>
          <w:szCs w:val="28"/>
          <w:rtl/>
        </w:rPr>
        <w:t xml:space="preserve">                   عنوان الوحدة: </w:t>
      </w:r>
      <w:r w:rsidRPr="007558E9">
        <w:rPr>
          <w:rFonts w:hint="cs"/>
          <w:b/>
          <w:bCs/>
          <w:sz w:val="28"/>
          <w:szCs w:val="28"/>
          <w:rtl/>
        </w:rPr>
        <w:t>التصميم</w:t>
      </w:r>
      <w:r w:rsidRPr="007558E9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7558E9">
        <w:rPr>
          <w:rFonts w:hint="cs"/>
          <w:b/>
          <w:bCs/>
          <w:sz w:val="28"/>
          <w:szCs w:val="28"/>
          <w:rtl/>
        </w:rPr>
        <w:t>65-101</w:t>
      </w:r>
    </w:p>
    <w:p w:rsidR="007558E9" w:rsidRPr="007558E9" w:rsidRDefault="007558E9" w:rsidP="007558E9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7558E9" w:rsidRPr="007558E9" w:rsidTr="00861DF5">
        <w:trPr>
          <w:trHeight w:val="756"/>
        </w:trPr>
        <w:tc>
          <w:tcPr>
            <w:tcW w:w="1854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 xml:space="preserve">الأنشطة والأسئلة </w:t>
            </w:r>
          </w:p>
          <w:p w:rsidR="007558E9" w:rsidRPr="007558E9" w:rsidRDefault="007558E9" w:rsidP="00861DF5">
            <w:pPr>
              <w:jc w:val="center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وقضايا المناقشة</w:t>
            </w:r>
          </w:p>
        </w:tc>
      </w:tr>
      <w:tr w:rsidR="007558E9" w:rsidRPr="007558E9" w:rsidTr="00861DF5">
        <w:trPr>
          <w:trHeight w:val="7063"/>
        </w:trPr>
        <w:tc>
          <w:tcPr>
            <w:tcW w:w="1854" w:type="dxa"/>
          </w:tcPr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الحركة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نقطة التركيز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الحروف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الأرقام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الزخرفة</w:t>
            </w:r>
          </w:p>
          <w:p w:rsidR="007558E9" w:rsidRPr="007558E9" w:rsidRDefault="007558E9" w:rsidP="00861DF5">
            <w:pPr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الطباعة</w:t>
            </w:r>
          </w:p>
        </w:tc>
        <w:tc>
          <w:tcPr>
            <w:tcW w:w="3280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يمكن معرفة الحركة ونقطة السيادة من خلال تناسق الكون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كانت الكتابة اللغة الوحيدة لخزن اللغة العربية ونقلها للأجيال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أسس الفنان المسلم أسلوبه الفني مستلهماً القيم الروحية للعقيدة والفكر الإسلامي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الطباعة كسائر الفنون التصويرية فن راق له أصول ومبادئ</w:t>
            </w:r>
          </w:p>
        </w:tc>
        <w:tc>
          <w:tcPr>
            <w:tcW w:w="2994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نمو الحس الجمالي عند الطلبة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الاعتزاز باللغة والعروبة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تعزيز ثقة الطلبة بقدرتهم على الإبداع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توظيف الطباعة في تجميل البيئة المحيطة</w:t>
            </w:r>
          </w:p>
        </w:tc>
        <w:tc>
          <w:tcPr>
            <w:tcW w:w="2139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تصميم عمل فني لتوظيف أسس التصميم الحركة ونقطة الارتكاز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تصميم عمل فني باستخدام الحروف والأرقام العربية مع مراعاة أسس التصميم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 xml:space="preserve">تصميم عمل فني باستخدام وحدات </w:t>
            </w:r>
            <w:proofErr w:type="spellStart"/>
            <w:r w:rsidRPr="007558E9">
              <w:rPr>
                <w:rFonts w:hint="cs"/>
                <w:b/>
                <w:bCs/>
                <w:rtl/>
              </w:rPr>
              <w:t>زخرفية</w:t>
            </w:r>
            <w:proofErr w:type="spellEnd"/>
            <w:r w:rsidRPr="007558E9">
              <w:rPr>
                <w:rFonts w:hint="cs"/>
                <w:b/>
                <w:bCs/>
                <w:rtl/>
              </w:rPr>
              <w:t xml:space="preserve"> من الورق الملون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rFonts w:hint="cs"/>
                <w:b/>
                <w:bCs/>
                <w:rtl/>
              </w:rPr>
              <w:t>تصميم عمل فني باستخدام تقنية الطباعة على خامات وسطوح متنوعة</w:t>
            </w:r>
          </w:p>
        </w:tc>
        <w:tc>
          <w:tcPr>
            <w:tcW w:w="2566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 xml:space="preserve">كما ورد في </w:t>
            </w:r>
            <w:r w:rsidRPr="007558E9">
              <w:rPr>
                <w:rFonts w:hint="cs"/>
                <w:b/>
                <w:bCs/>
                <w:rtl/>
              </w:rPr>
              <w:t>دليل المعلم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صور ورسومات من الجرائد والمجلات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  <w:r w:rsidRPr="007558E9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  <w:p w:rsidR="007558E9" w:rsidRPr="007558E9" w:rsidRDefault="007558E9" w:rsidP="00861DF5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7558E9" w:rsidRPr="007558E9" w:rsidRDefault="007558E9" w:rsidP="007558E9">
      <w:pPr>
        <w:rPr>
          <w:b/>
          <w:bCs/>
          <w:rtl/>
        </w:rPr>
      </w:pPr>
      <w:r w:rsidRPr="007558E9">
        <w:rPr>
          <w:b/>
          <w:bCs/>
          <w:rtl/>
        </w:rPr>
        <w:t xml:space="preserve"> إعداد المعلم :</w:t>
      </w:r>
    </w:p>
    <w:p w:rsidR="007558E9" w:rsidRPr="007558E9" w:rsidRDefault="007558E9" w:rsidP="007558E9">
      <w:pPr>
        <w:rPr>
          <w:b/>
          <w:bCs/>
          <w:rtl/>
        </w:rPr>
      </w:pPr>
    </w:p>
    <w:p w:rsidR="00277DF4" w:rsidRPr="007558E9" w:rsidRDefault="00277DF4">
      <w:pPr>
        <w:rPr>
          <w:b/>
          <w:bCs/>
        </w:rPr>
      </w:pPr>
    </w:p>
    <w:sectPr w:rsidR="00277DF4" w:rsidRPr="007558E9" w:rsidSect="00BA4A0E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7558E9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58E9"/>
    <w:rsid w:val="00277DF4"/>
    <w:rsid w:val="007558E9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58E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7558E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755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558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2022-08-30T18:41:00Z</dcterms:created>
  <dcterms:modified xsi:type="dcterms:W3CDTF">2022-08-30T18:41:00Z</dcterms:modified>
</cp:coreProperties>
</file>