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rFonts w:hint="cs"/>
          <w:sz w:val="2"/>
          <w:szCs w:val="2"/>
          <w:rtl/>
        </w:rPr>
      </w:pPr>
    </w:p>
    <w:p w:rsidR="00D81CF5" w:rsidRDefault="00D81CF5" w:rsidP="00D81CF5">
      <w:pPr>
        <w:bidi/>
        <w:rPr>
          <w:rFonts w:hint="cs"/>
          <w:sz w:val="2"/>
          <w:szCs w:val="2"/>
          <w:rtl/>
        </w:rPr>
      </w:pPr>
    </w:p>
    <w:p w:rsidR="00D81CF5" w:rsidRDefault="00D81CF5" w:rsidP="00D81CF5">
      <w:pPr>
        <w:bidi/>
        <w:rPr>
          <w:rFonts w:hint="cs"/>
          <w:sz w:val="2"/>
          <w:szCs w:val="2"/>
          <w:rtl/>
        </w:rPr>
      </w:pPr>
    </w:p>
    <w:p w:rsidR="00D81CF5" w:rsidRDefault="00D81CF5" w:rsidP="00D81CF5">
      <w:pPr>
        <w:bidi/>
        <w:rPr>
          <w:rFonts w:hint="cs"/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D81CF5" w:rsidRPr="000606E1" w:rsidTr="001A295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D81CF5" w:rsidRPr="00B816F4" w:rsidRDefault="00D81CF5" w:rsidP="001A29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38</w:t>
            </w:r>
          </w:p>
        </w:tc>
        <w:tc>
          <w:tcPr>
            <w:tcW w:w="5604" w:type="dxa"/>
            <w:gridSpan w:val="4"/>
            <w:vAlign w:val="center"/>
          </w:tcPr>
          <w:p w:rsidR="00D81CF5" w:rsidRPr="00B816F4" w:rsidRDefault="00D81CF5" w:rsidP="001A29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الفتره الزمنية :     /    /  2022   /   /   2022</w:t>
            </w:r>
          </w:p>
        </w:tc>
        <w:tc>
          <w:tcPr>
            <w:tcW w:w="6120" w:type="dxa"/>
            <w:gridSpan w:val="3"/>
            <w:vAlign w:val="center"/>
          </w:tcPr>
          <w:p w:rsidR="00D81CF5" w:rsidRPr="00B816F4" w:rsidRDefault="00D81CF5" w:rsidP="001A29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دراسة الحياة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D81CF5" w:rsidRPr="000606E1" w:rsidTr="001A295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D81CF5" w:rsidRPr="000606E1" w:rsidTr="001A295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</w:tr>
      <w:tr w:rsidR="00D81CF5" w:rsidRPr="00166366" w:rsidTr="001A295D">
        <w:tblPrEx>
          <w:jc w:val="center"/>
        </w:tblPrEx>
        <w:trPr>
          <w:gridAfter w:val="1"/>
          <w:wAfter w:w="73" w:type="dxa"/>
          <w:trHeight w:val="6762"/>
          <w:jc w:val="center"/>
        </w:trPr>
        <w:tc>
          <w:tcPr>
            <w:tcW w:w="1987" w:type="dxa"/>
            <w:gridSpan w:val="2"/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Pr="00166366" w:rsidRDefault="00D81CF5" w:rsidP="001A295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Pr="00CD6F03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D81CF5" w:rsidRDefault="00D81CF5" w:rsidP="001A295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D81CF5" w:rsidRPr="00BF0153" w:rsidRDefault="00D81CF5" w:rsidP="001A295D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D81CF5" w:rsidRDefault="00D81CF5" w:rsidP="001A295D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يستخدم عمليات العلم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يوظف المنهجية العلمية في حل المشكلات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يرسم العلاقة بين المتغيرات بيانيًا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يحترم الرأي الآخر ويرفض التحيز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يلتزم بالمصداقية والدقة أثناء رصد البيانات ووصف ما يلاحظه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يستنتج أهمية العلوم الحياتية في حياة الإنسان ومستقبله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يقدر دور علماء العلوم الحياتية في تطور المعرفة وما يسهم في تحسين نوعية الحياة</w:t>
            </w:r>
          </w:p>
          <w:p w:rsidR="00D81CF5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أن الكائنات الحياة جميعها تشترك في الخصائص الأساسية للحياة</w:t>
            </w:r>
          </w:p>
          <w:p w:rsidR="00D81CF5" w:rsidRPr="00404F60" w:rsidRDefault="00D81CF5" w:rsidP="00D81CF5">
            <w:pPr>
              <w:numPr>
                <w:ilvl w:val="0"/>
                <w:numId w:val="2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يوضح أهمية تنوع أشكال الحياة على سطح الأرض</w:t>
            </w:r>
          </w:p>
        </w:tc>
      </w:tr>
    </w:tbl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pStyle w:val="a4"/>
        <w:bidi/>
        <w:rPr>
          <w:bCs/>
          <w:color w:val="FF0000"/>
          <w:lang w:val="en-US" w:bidi="ar-JO"/>
        </w:rPr>
      </w:pPr>
      <w:r>
        <w:rPr>
          <w:rFonts w:hint="cs"/>
          <w:b/>
          <w:rtl/>
        </w:rPr>
        <w:t>a.rev</w:t>
      </w:r>
      <w:r>
        <w:rPr>
          <w:b/>
        </w:rPr>
        <w:t xml:space="preserve"> 71-1-47</w:t>
      </w:r>
      <w:r>
        <w:rPr>
          <w:rFonts w:hint="cs"/>
          <w:b/>
          <w:rtl/>
        </w:rPr>
        <w:t>QF  # Form</w:t>
      </w:r>
      <w:r>
        <w:rPr>
          <w:rFonts w:hint="cs"/>
          <w:b/>
          <w:lang w:val="en-US"/>
        </w:rPr>
        <w:t xml:space="preserve"> </w:t>
      </w:r>
      <w:r>
        <w:rPr>
          <w:rFonts w:hint="cs"/>
          <w:b/>
          <w:rtl/>
          <w:lang w:val="en-US" w:bidi="ar-JO"/>
        </w:rPr>
        <w:t xml:space="preserve"> </w:t>
      </w:r>
      <w:r>
        <w:rPr>
          <w:rFonts w:hint="cs"/>
          <w:bCs/>
          <w:color w:val="FF0000"/>
          <w:rtl/>
          <w:lang w:val="en-US" w:bidi="ar-JO"/>
        </w:rPr>
        <w:t xml:space="preserve">  </w:t>
      </w:r>
    </w:p>
    <w:p w:rsidR="00D81CF5" w:rsidRPr="00317D8D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Default="00D81CF5" w:rsidP="00D81CF5">
      <w:pPr>
        <w:bidi/>
        <w:rPr>
          <w:sz w:val="2"/>
          <w:szCs w:val="2"/>
          <w:rtl/>
        </w:rPr>
      </w:pPr>
    </w:p>
    <w:p w:rsidR="00D81CF5" w:rsidRPr="005D6F5D" w:rsidRDefault="00D81CF5" w:rsidP="00D81CF5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D81CF5" w:rsidRPr="000606E1" w:rsidTr="001A295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D81CF5" w:rsidRPr="00B816F4" w:rsidRDefault="00D81CF5" w:rsidP="001A29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39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80  </w:t>
            </w:r>
          </w:p>
        </w:tc>
        <w:tc>
          <w:tcPr>
            <w:tcW w:w="5604" w:type="dxa"/>
            <w:gridSpan w:val="4"/>
            <w:vAlign w:val="center"/>
          </w:tcPr>
          <w:p w:rsidR="00D81CF5" w:rsidRPr="00B816F4" w:rsidRDefault="00D81CF5" w:rsidP="001A29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الفتره الزمنية :     /    /  2022   /   /   2022</w:t>
            </w:r>
          </w:p>
        </w:tc>
        <w:tc>
          <w:tcPr>
            <w:tcW w:w="6120" w:type="dxa"/>
            <w:gridSpan w:val="3"/>
            <w:vAlign w:val="center"/>
          </w:tcPr>
          <w:p w:rsidR="00D81CF5" w:rsidRPr="00B816F4" w:rsidRDefault="00D81CF5" w:rsidP="001A295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الخلية وعملياتها الحيوية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D81CF5" w:rsidRPr="000606E1" w:rsidTr="001A295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D81CF5" w:rsidRPr="000606E1" w:rsidRDefault="00D81CF5" w:rsidP="001A295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D81CF5" w:rsidRPr="000606E1" w:rsidTr="001A295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D81CF5" w:rsidRPr="000606E1" w:rsidRDefault="00D81CF5" w:rsidP="001A295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D81CF5" w:rsidRPr="000606E1" w:rsidRDefault="00D81CF5" w:rsidP="001A295D">
            <w:pPr>
              <w:bidi/>
              <w:jc w:val="center"/>
              <w:rPr>
                <w:rtl/>
              </w:rPr>
            </w:pPr>
          </w:p>
        </w:tc>
      </w:tr>
      <w:tr w:rsidR="00D81CF5" w:rsidRPr="00166366" w:rsidTr="001A295D">
        <w:tblPrEx>
          <w:jc w:val="center"/>
        </w:tblPrEx>
        <w:trPr>
          <w:gridAfter w:val="1"/>
          <w:wAfter w:w="73" w:type="dxa"/>
          <w:trHeight w:val="5794"/>
          <w:jc w:val="center"/>
        </w:trPr>
        <w:tc>
          <w:tcPr>
            <w:tcW w:w="1987" w:type="dxa"/>
            <w:gridSpan w:val="2"/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Pr="00166366" w:rsidRDefault="00D81CF5" w:rsidP="001A295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D81CF5" w:rsidRPr="00CD6F03" w:rsidRDefault="00D81CF5" w:rsidP="001A295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1CF5" w:rsidRDefault="00D81CF5" w:rsidP="001A295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D81CF5" w:rsidRDefault="00D81CF5" w:rsidP="001A295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D81CF5" w:rsidRDefault="00D81CF5" w:rsidP="001A295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D81CF5" w:rsidRPr="00166366" w:rsidRDefault="00D81CF5" w:rsidP="001A295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D81CF5" w:rsidRPr="00BF0153" w:rsidRDefault="00D81CF5" w:rsidP="001A295D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D81CF5" w:rsidRPr="00BB36F8" w:rsidRDefault="00D81CF5" w:rsidP="001A295D">
            <w:pPr>
              <w:bidi/>
              <w:ind w:left="360"/>
              <w:rPr>
                <w:color w:val="000000"/>
                <w:sz w:val="10"/>
                <w:szCs w:val="10"/>
                <w:rtl/>
              </w:rPr>
            </w:pP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يوضح بنود نظرية الخلية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يستقصي تركيب الخلية ووظائف مكوناتها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يقارن بين الخلية النباتية والخلية الحيوانية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يوضح العمليات الحيوية التي تحدث في الخلية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 xml:space="preserve">يرسم خلية حقيقية النواة موضحًا مكوناتها 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يوضح المقصود بالأيض ويذكر أنواعه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يبين الخطوات الأساسية لعمليتي التنفس الخلوي والبناء الضوئي</w:t>
            </w:r>
          </w:p>
          <w:p w:rsidR="00D81CF5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يقارن بين عمليتي التنفس الخلوي والبناء الضوئي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</w:rPr>
              <w:t>يظهر اهتمامًا بدور النباتات المهم في استمرار الحياة على الأرض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يوضح مفهوم دورة الخلية ويذكر مراحلها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sz w:val="22"/>
                <w:szCs w:val="22"/>
              </w:rPr>
            </w:pPr>
            <w:r w:rsidRPr="00BB36F8">
              <w:rPr>
                <w:rFonts w:hint="cs"/>
                <w:color w:val="000000"/>
                <w:sz w:val="22"/>
                <w:szCs w:val="22"/>
                <w:rtl/>
              </w:rPr>
              <w:t>يحدد العوامل التي تؤثر في حجم الخلية أثناء مراحل الانقسام المتساوي المختلفة</w:t>
            </w:r>
          </w:p>
          <w:p w:rsidR="00D81CF5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التغيرات التي تحدث للخلية في أثناء مراحل الانقسام المتساوي المختلفة</w:t>
            </w:r>
          </w:p>
          <w:p w:rsidR="00D81CF5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دور الخلية غير المنضبطة في تكوين الأورام</w:t>
            </w:r>
          </w:p>
          <w:p w:rsidR="00D81CF5" w:rsidRPr="00BB36F8" w:rsidRDefault="00D81CF5" w:rsidP="00D81CF5">
            <w:pPr>
              <w:numPr>
                <w:ilvl w:val="0"/>
                <w:numId w:val="1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يصنف الخلايا الجذعية إلى أنواعها المختلفة</w:t>
            </w:r>
          </w:p>
        </w:tc>
      </w:tr>
    </w:tbl>
    <w:p w:rsidR="00D81CF5" w:rsidRPr="00317D8D" w:rsidRDefault="00D81CF5" w:rsidP="00D81CF5">
      <w:pPr>
        <w:pStyle w:val="a4"/>
        <w:bidi/>
        <w:rPr>
          <w:bCs/>
          <w:color w:val="FF0000"/>
          <w:rtl/>
          <w:lang w:val="en-US" w:bidi="ar-JO"/>
        </w:rPr>
      </w:pPr>
      <w:r>
        <w:rPr>
          <w:rFonts w:hint="cs"/>
          <w:b/>
          <w:rtl/>
        </w:rPr>
        <w:t>a.rev</w:t>
      </w:r>
      <w:r>
        <w:rPr>
          <w:b/>
        </w:rPr>
        <w:t xml:space="preserve"> 71-1-47</w:t>
      </w:r>
      <w:r>
        <w:rPr>
          <w:rFonts w:hint="cs"/>
          <w:b/>
          <w:rtl/>
        </w:rPr>
        <w:t>QF  # Form</w:t>
      </w:r>
      <w:r>
        <w:rPr>
          <w:rFonts w:hint="cs"/>
          <w:b/>
          <w:lang w:val="en-US"/>
        </w:rPr>
        <w:t xml:space="preserve"> </w:t>
      </w:r>
      <w:r>
        <w:rPr>
          <w:rFonts w:hint="cs"/>
          <w:b/>
          <w:rtl/>
          <w:lang w:val="en-US" w:bidi="ar-JO"/>
        </w:rPr>
        <w:t xml:space="preserve"> </w:t>
      </w:r>
    </w:p>
    <w:p w:rsidR="00DB7007" w:rsidRDefault="00DB7007">
      <w:pPr>
        <w:rPr>
          <w:rFonts w:hint="cs"/>
        </w:rPr>
      </w:pPr>
    </w:p>
    <w:sectPr w:rsidR="00DB7007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D63" w:rsidRDefault="00AE5D63" w:rsidP="00D81CF5">
      <w:r>
        <w:separator/>
      </w:r>
    </w:p>
  </w:endnote>
  <w:endnote w:type="continuationSeparator" w:id="1">
    <w:p w:rsidR="00AE5D63" w:rsidRDefault="00AE5D63" w:rsidP="00D81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F2" w:rsidRDefault="00AE5D63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AE5D63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D63" w:rsidRDefault="00AE5D63" w:rsidP="00D81CF5">
      <w:r>
        <w:separator/>
      </w:r>
    </w:p>
  </w:footnote>
  <w:footnote w:type="continuationSeparator" w:id="1">
    <w:p w:rsidR="00AE5D63" w:rsidRDefault="00AE5D63" w:rsidP="00D81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AB0F82" w:rsidTr="00AB0F82">
      <w:trPr>
        <w:trHeight w:val="109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B0F82" w:rsidRDefault="00AE5D63" w:rsidP="00AB0F82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"/>
              <w:szCs w:val="2"/>
              <w:lang w:bidi="ar-JO"/>
            </w:rPr>
          </w:pPr>
          <w:bookmarkStart w:id="0" w:name="_Hlk61722396"/>
        </w:p>
        <w:p w:rsidR="00AB0F82" w:rsidRDefault="00AE5D63" w:rsidP="00AB0F82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8"/>
              <w:szCs w:val="28"/>
              <w:rtl/>
              <w:lang w:bidi="ar-JO"/>
            </w:rPr>
          </w:pPr>
          <w:r>
            <w:rPr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width-relative:margin;mso-height-relative:margin">
                <v:imagedata r:id="rId1" o:title=""/>
              </v:shape>
            </w:pict>
          </w:r>
          <w:r>
            <w:rPr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width-relative:margin;mso-height-relative:margin">
                <v:imagedata r:id="rId1" o:title=""/>
              </v:shape>
            </w:pic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وزارة التربية والتعليم</w:t>
          </w:r>
        </w:p>
      </w:tc>
      <w:tc>
        <w:tcPr>
          <w:tcW w:w="522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B0F82" w:rsidRDefault="00AE5D63" w:rsidP="00AB0F82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AB0F82" w:rsidRDefault="00AE5D63" w:rsidP="00AB0F82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AB0F82">
            <w:rPr>
              <w:rFonts w:ascii="Arial" w:hAnsi="Arial" w:cs="Arial"/>
              <w:sz w:val="36"/>
              <w:szCs w:val="36"/>
            </w:rPr>
            <w:pict>
              <v:shape id="_x0000_i1025" type="#_x0000_t75" style="width:72.75pt;height:69pt">
                <v:imagedata r:id="rId2" o:title="mqWF21KD0W2uTxcrzXdkTYOVjXSvfHJGd6vXaAL8"/>
              </v:shape>
            </w:pict>
          </w:r>
        </w:p>
        <w:p w:rsidR="00AB0F82" w:rsidRDefault="00AE5D63" w:rsidP="00AB0F82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AB0F82" w:rsidRDefault="00AE5D63" w:rsidP="00AB0F82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العام الدراسي 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2</w:t>
          </w: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-202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3</w:t>
          </w:r>
        </w:p>
      </w:tc>
    </w:tr>
    <w:tr w:rsidR="00AB0F82" w:rsidTr="00AB0F82">
      <w:trPr>
        <w:trHeight w:val="197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AB0F82" w:rsidRDefault="00AE5D63" w:rsidP="00AB0F82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معلم/ة المادة :</w:t>
          </w:r>
        </w:p>
      </w:tc>
      <w:tc>
        <w:tcPr>
          <w:tcW w:w="5222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AB0F82" w:rsidRDefault="00AE5D63" w:rsidP="00AB0F82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العلوم الحيا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تية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AB0F82" w:rsidRDefault="00AE5D63" w:rsidP="00AB0F82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AB0F82" w:rsidTr="00AB0F82">
      <w:trPr>
        <w:trHeight w:val="16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AB0F82" w:rsidRDefault="00AE5D63" w:rsidP="00AB0F82">
          <w:pPr>
            <w:pStyle w:val="a5"/>
            <w:bidi w:val="0"/>
            <w:jc w:val="right"/>
            <w:rPr>
              <w:b/>
              <w:bCs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الصف : التاسع</w:t>
          </w:r>
        </w:p>
      </w:tc>
      <w:tc>
        <w:tcPr>
          <w:tcW w:w="5222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AB0F82" w:rsidRDefault="00AE5D63" w:rsidP="00AB0F82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AB0F82" w:rsidRDefault="00AE5D63" w:rsidP="00AB0F82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AE5D63">
    <w:pPr>
      <w:pStyle w:val="a3"/>
    </w:pPr>
  </w:p>
  <w:p w:rsidR="00E52B93" w:rsidRDefault="00AE5D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81CF5"/>
    <w:rsid w:val="005B2D62"/>
    <w:rsid w:val="00AE5D63"/>
    <w:rsid w:val="00D81CF5"/>
    <w:rsid w:val="00DB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D81CF5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D81CF5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D81CF5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D81CF5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D81CF5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D81CF5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D81CF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D81CF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81C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2022-08-16T18:59:00Z</dcterms:created>
  <dcterms:modified xsi:type="dcterms:W3CDTF">2022-08-16T19:00:00Z</dcterms:modified>
</cp:coreProperties>
</file>