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30" w:rsidRPr="00DB0330" w:rsidRDefault="00DB0330" w:rsidP="00DB0330">
      <w:pPr>
        <w:pBdr>
          <w:bottom w:val="double" w:sz="6" w:space="1" w:color="auto"/>
        </w:pBd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B0330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3394075</wp:posOffset>
            </wp:positionH>
            <wp:positionV relativeFrom="paragraph">
              <wp:posOffset>-83820</wp:posOffset>
            </wp:positionV>
            <wp:extent cx="494665" cy="492125"/>
            <wp:effectExtent l="0" t="0" r="635" b="317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466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تربية وتعليم ...............        الامتحان النهائي لمادة تاريخ </w:t>
      </w:r>
      <w:proofErr w:type="spellStart"/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الاردن</w:t>
      </w:r>
      <w:proofErr w:type="spellEnd"/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الصف والشعبة  الأول الثانوي (   )  </w:t>
      </w:r>
    </w:p>
    <w:p w:rsidR="00DB0330" w:rsidRPr="00DB0330" w:rsidRDefault="00DB0330" w:rsidP="00DB0330">
      <w:pPr>
        <w:pBdr>
          <w:bottom w:val="double" w:sz="6" w:space="1" w:color="auto"/>
        </w:pBd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المدرسة ........................................    للفصل الدراسي الثاني.              اليوم والتاريخ.  /   /   ٢٠٢٢ م </w:t>
      </w:r>
    </w:p>
    <w:p w:rsidR="00DB0330" w:rsidRPr="00DB0330" w:rsidRDefault="00DB0330" w:rsidP="00DB0330">
      <w:pPr>
        <w:pBdr>
          <w:bottom w:val="double" w:sz="6" w:space="1" w:color="auto"/>
        </w:pBd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اسم الطالبة ...................................      للعام.           /.                     الزمن : ساعة واحدة </w:t>
      </w:r>
    </w:p>
    <w:p w:rsidR="00DB0330" w:rsidRPr="00DB0330" w:rsidRDefault="00DB0330" w:rsidP="00DB0330">
      <w:pPr>
        <w:pBdr>
          <w:bottom w:val="double" w:sz="6" w:space="1" w:color="auto"/>
        </w:pBdr>
        <w:spacing w:before="120" w:after="120"/>
        <w:rPr>
          <w:rFonts w:ascii="Calibri" w:eastAsia="Calibri" w:hAnsi="Calibri" w:cs="Arial"/>
          <w:b/>
          <w:bCs/>
          <w:sz w:val="28"/>
          <w:szCs w:val="28"/>
        </w:rPr>
      </w:pPr>
    </w:p>
    <w:p w:rsidR="00DB0330" w:rsidRPr="00DB0330" w:rsidRDefault="00DB0330" w:rsidP="00DB0330">
      <w:pP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highlight w:val="lightGray"/>
          <w:rtl/>
          <w:lang w:bidi="ar-JO"/>
        </w:rPr>
        <w:t>ملاحظة : أجيبي عن الأسئلة وعددها ٥. وعدد الصفحات 2.            والإجابة على نفس الورقة</w:t>
      </w:r>
    </w:p>
    <w:p w:rsidR="00DB0330" w:rsidRPr="00DB0330" w:rsidRDefault="00DB0330" w:rsidP="00DB0330">
      <w:pP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/>
          <w:b/>
          <w:bCs/>
          <w:sz w:val="28"/>
          <w:szCs w:val="28"/>
          <w:highlight w:val="lightGray"/>
          <w:rtl/>
          <w:lang w:bidi="ar-JO"/>
        </w:rPr>
        <w:t>السؤال الأول: وضح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highlight w:val="lightGray"/>
          <w:rtl/>
          <w:lang w:bidi="ar-JO"/>
        </w:rPr>
        <w:t xml:space="preserve">ي </w:t>
      </w:r>
      <w:r w:rsidRPr="00DB0330">
        <w:rPr>
          <w:rFonts w:ascii="Calibri" w:eastAsia="Calibri" w:hAnsi="Calibri" w:cs="Arial"/>
          <w:b/>
          <w:bCs/>
          <w:sz w:val="28"/>
          <w:szCs w:val="28"/>
          <w:highlight w:val="lightGray"/>
          <w:rtl/>
          <w:lang w:bidi="ar-JO"/>
        </w:rPr>
        <w:t>المقصود بالمفاهيم والمصطلحات التالية .                               (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highlight w:val="lightGray"/>
          <w:rtl/>
          <w:lang w:bidi="ar-JO"/>
        </w:rPr>
        <w:t>8</w:t>
      </w:r>
      <w:r w:rsidRPr="00DB0330">
        <w:rPr>
          <w:rFonts w:ascii="Calibri" w:eastAsia="Calibri" w:hAnsi="Calibri" w:cs="Arial"/>
          <w:b/>
          <w:bCs/>
          <w:sz w:val="28"/>
          <w:szCs w:val="28"/>
          <w:highlight w:val="lightGray"/>
          <w:rtl/>
          <w:lang w:bidi="ar-JO"/>
        </w:rPr>
        <w:t>علامات)</w:t>
      </w:r>
    </w:p>
    <w:p w:rsidR="00DB0330" w:rsidRPr="00DB0330" w:rsidRDefault="00DB0330" w:rsidP="00DB0330">
      <w:pP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١-إبراهيم باشا 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٢-وعد بلفور..............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٣-الانتداب..............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٤-الحق يعلو..............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الثاني:</w:t>
      </w:r>
      <w:proofErr w:type="spellStart"/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>اذكريالعوامل</w:t>
      </w:r>
      <w:proofErr w:type="spellEnd"/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التي ساعدت على ظهور النهضة العربية منتصف القرن ١٩حتى القرن ٢٠(٦علامات)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الثالث: بيني دلالات الألوان التالية في علم الثورة العربية الكبرى .       (8علامات)</w:t>
      </w:r>
    </w:p>
    <w:p w:rsidR="00DB0330" w:rsidRPr="00DB0330" w:rsidRDefault="00DB0330" w:rsidP="00DB0330">
      <w:pPr>
        <w:pStyle w:val="a3"/>
        <w:numPr>
          <w:ilvl w:val="0"/>
          <w:numId w:val="1"/>
        </w:numPr>
        <w:spacing w:before="120" w:after="120"/>
        <w:rPr>
          <w:b/>
          <w:bCs/>
          <w:sz w:val="28"/>
          <w:szCs w:val="28"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الأسود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pStyle w:val="a3"/>
        <w:spacing w:before="120" w:after="120"/>
        <w:rPr>
          <w:b/>
          <w:bCs/>
          <w:sz w:val="28"/>
          <w:szCs w:val="28"/>
          <w:lang w:bidi="ar-JO"/>
        </w:rPr>
      </w:pPr>
    </w:p>
    <w:p w:rsidR="00DB0330" w:rsidRPr="00DB0330" w:rsidRDefault="00DB0330" w:rsidP="00DB0330">
      <w:pPr>
        <w:pStyle w:val="a3"/>
        <w:numPr>
          <w:ilvl w:val="0"/>
          <w:numId w:val="1"/>
        </w:numPr>
        <w:spacing w:before="120" w:after="120"/>
        <w:rPr>
          <w:b/>
          <w:bCs/>
          <w:sz w:val="28"/>
          <w:szCs w:val="28"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الأخضر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pStyle w:val="a3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pStyle w:val="a3"/>
        <w:spacing w:before="120" w:after="120"/>
        <w:rPr>
          <w:b/>
          <w:bCs/>
          <w:sz w:val="28"/>
          <w:szCs w:val="28"/>
          <w:lang w:bidi="ar-JO"/>
        </w:rPr>
      </w:pPr>
    </w:p>
    <w:p w:rsidR="00DB0330" w:rsidRPr="00DB0330" w:rsidRDefault="00DB0330" w:rsidP="00DB0330">
      <w:pPr>
        <w:pStyle w:val="a3"/>
        <w:numPr>
          <w:ilvl w:val="0"/>
          <w:numId w:val="1"/>
        </w:numPr>
        <w:spacing w:before="120" w:after="120"/>
        <w:rPr>
          <w:b/>
          <w:bCs/>
          <w:sz w:val="28"/>
          <w:szCs w:val="28"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الأبيض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pStyle w:val="a3"/>
        <w:numPr>
          <w:ilvl w:val="0"/>
          <w:numId w:val="1"/>
        </w:numPr>
        <w:spacing w:before="120" w:after="120"/>
        <w:rPr>
          <w:b/>
          <w:bCs/>
          <w:sz w:val="28"/>
          <w:szCs w:val="28"/>
          <w:lang w:bidi="ar-JO"/>
        </w:rPr>
      </w:pPr>
    </w:p>
    <w:p w:rsidR="00DB0330" w:rsidRPr="00DB0330" w:rsidRDefault="00DB0330" w:rsidP="00DB0330">
      <w:pPr>
        <w:pStyle w:val="a3"/>
        <w:numPr>
          <w:ilvl w:val="0"/>
          <w:numId w:val="1"/>
        </w:numPr>
        <w:spacing w:before="120" w:after="120"/>
        <w:rPr>
          <w:b/>
          <w:bCs/>
          <w:sz w:val="28"/>
          <w:szCs w:val="28"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الأحمر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:rsidR="00DB0330" w:rsidRPr="00DB0330" w:rsidRDefault="00DB0330" w:rsidP="00DB0330">
      <w:pPr>
        <w:pStyle w:val="a3"/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pStyle w:val="a3"/>
        <w:numPr>
          <w:ilvl w:val="0"/>
          <w:numId w:val="3"/>
        </w:num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يتبع الصفحة الثانية/........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الرابع: عددي خصائص الحكومات المحلية في شرق الأردن .                               (6علامات)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الخامس: بيني </w:t>
      </w:r>
      <w:proofErr w:type="spellStart"/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>اقسام</w:t>
      </w:r>
      <w:proofErr w:type="spellEnd"/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الجيش العربي حسب قانون عام 1927م .                              (6علامات)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السادس: عللي </w:t>
      </w:r>
      <w:proofErr w:type="spellStart"/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>مايلي</w:t>
      </w:r>
      <w:proofErr w:type="spellEnd"/>
      <w:r w:rsidRPr="00DB0330">
        <w:rPr>
          <w:rFonts w:hint="cs"/>
          <w:b/>
          <w:bCs/>
          <w:sz w:val="28"/>
          <w:szCs w:val="28"/>
          <w:highlight w:val="lightGray"/>
          <w:rtl/>
          <w:lang w:bidi="ar-JO"/>
        </w:rPr>
        <w:t>(٦ علامات )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pStyle w:val="a3"/>
        <w:numPr>
          <w:ilvl w:val="0"/>
          <w:numId w:val="2"/>
        </w:num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إنشاء حكومة شرق الأردن للمحاكم العشائرية. (6علامات)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........................................</w:t>
      </w:r>
      <w:r w:rsidRPr="00DB0330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pStyle w:val="a3"/>
        <w:numPr>
          <w:ilvl w:val="0"/>
          <w:numId w:val="2"/>
        </w:num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عقد المؤتمر السوري العام الأول في عام 1919م.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  <w:r w:rsidRPr="00DB0330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</w:t>
      </w: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rPr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jc w:val="center"/>
        <w:rPr>
          <w:rFonts w:ascii="Blackadder ITC" w:hAnsi="Blackadder ITC"/>
          <w:b/>
          <w:bCs/>
          <w:sz w:val="28"/>
          <w:szCs w:val="28"/>
          <w:rtl/>
          <w:lang w:bidi="ar-JO"/>
        </w:rPr>
      </w:pPr>
      <w:r w:rsidRPr="00DB0330">
        <w:rPr>
          <w:rFonts w:ascii="Blackadder ITC" w:hAnsi="Blackadder ITC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DB0330" w:rsidRPr="00DB0330" w:rsidRDefault="00DB0330" w:rsidP="00DB0330">
      <w:pPr>
        <w:spacing w:before="120" w:after="120"/>
        <w:jc w:val="center"/>
        <w:rPr>
          <w:rFonts w:ascii="Blackadder ITC" w:hAnsi="Blackadder ITC"/>
          <w:b/>
          <w:bCs/>
          <w:sz w:val="28"/>
          <w:szCs w:val="28"/>
          <w:rtl/>
          <w:lang w:bidi="ar-JO"/>
        </w:rPr>
      </w:pPr>
      <w:r w:rsidRPr="00DB0330">
        <w:rPr>
          <w:rFonts w:ascii="Blackadder ITC" w:hAnsi="Blackadder ITC" w:hint="cs"/>
          <w:b/>
          <w:bCs/>
          <w:sz w:val="28"/>
          <w:szCs w:val="28"/>
          <w:rtl/>
          <w:lang w:bidi="ar-JO"/>
        </w:rPr>
        <w:t xml:space="preserve">مع أطيب الأمنيات للجميع بالتوفيق والنجاح </w:t>
      </w:r>
    </w:p>
    <w:p w:rsidR="00DB0330" w:rsidRPr="00DB0330" w:rsidRDefault="00DB0330" w:rsidP="00DB0330">
      <w:pPr>
        <w:spacing w:before="120" w:after="120"/>
        <w:jc w:val="center"/>
        <w:rPr>
          <w:rFonts w:ascii="Blackadder ITC" w:hAnsi="Blackadder ITC"/>
          <w:b/>
          <w:bCs/>
          <w:sz w:val="28"/>
          <w:szCs w:val="28"/>
          <w:rtl/>
          <w:lang w:bidi="ar-JO"/>
        </w:rPr>
      </w:pPr>
    </w:p>
    <w:p w:rsidR="00DB0330" w:rsidRPr="00DB0330" w:rsidRDefault="00DB0330" w:rsidP="00DB0330">
      <w:pPr>
        <w:spacing w:before="120" w:after="120"/>
        <w:jc w:val="center"/>
        <w:rPr>
          <w:rFonts w:ascii="Blackadder ITC" w:hAnsi="Blackadder ITC"/>
          <w:b/>
          <w:bCs/>
          <w:sz w:val="28"/>
          <w:szCs w:val="28"/>
          <w:rtl/>
          <w:lang w:bidi="ar-JO"/>
        </w:rPr>
      </w:pPr>
      <w:r w:rsidRPr="00DB0330">
        <w:rPr>
          <w:rFonts w:ascii="Blackadder ITC" w:hAnsi="Blackadder ITC" w:hint="cs"/>
          <w:b/>
          <w:bCs/>
          <w:sz w:val="28"/>
          <w:szCs w:val="28"/>
          <w:rtl/>
          <w:lang w:bidi="ar-JO"/>
        </w:rPr>
        <w:t>(٢)</w:t>
      </w:r>
    </w:p>
    <w:p w:rsidR="00F86908" w:rsidRPr="00DB0330" w:rsidRDefault="00F86908"/>
    <w:sectPr w:rsidR="00F86908" w:rsidRPr="00DB0330" w:rsidSect="006076AC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356A"/>
    <w:multiLevelType w:val="hybridMultilevel"/>
    <w:tmpl w:val="1E6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7D2C"/>
    <w:multiLevelType w:val="hybridMultilevel"/>
    <w:tmpl w:val="F9C23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610CD"/>
    <w:multiLevelType w:val="hybridMultilevel"/>
    <w:tmpl w:val="86F60408"/>
    <w:lvl w:ilvl="0" w:tplc="FFFFFFFF">
      <w:start w:val="1"/>
      <w:numFmt w:val="decimalFullWidth"/>
      <w:lvlText w:val="(%1)"/>
      <w:lvlJc w:val="left"/>
      <w:pPr>
        <w:ind w:left="2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9" w:hanging="360"/>
      </w:pPr>
    </w:lvl>
    <w:lvl w:ilvl="2" w:tplc="0409001B" w:tentative="1">
      <w:start w:val="1"/>
      <w:numFmt w:val="lowerRoman"/>
      <w:lvlText w:val="%3."/>
      <w:lvlJc w:val="right"/>
      <w:pPr>
        <w:ind w:left="3999" w:hanging="180"/>
      </w:pPr>
    </w:lvl>
    <w:lvl w:ilvl="3" w:tplc="0409000F" w:tentative="1">
      <w:start w:val="1"/>
      <w:numFmt w:val="decimal"/>
      <w:lvlText w:val="%4."/>
      <w:lvlJc w:val="left"/>
      <w:pPr>
        <w:ind w:left="4719" w:hanging="360"/>
      </w:pPr>
    </w:lvl>
    <w:lvl w:ilvl="4" w:tplc="04090019" w:tentative="1">
      <w:start w:val="1"/>
      <w:numFmt w:val="lowerLetter"/>
      <w:lvlText w:val="%5."/>
      <w:lvlJc w:val="left"/>
      <w:pPr>
        <w:ind w:left="5439" w:hanging="360"/>
      </w:pPr>
    </w:lvl>
    <w:lvl w:ilvl="5" w:tplc="0409001B" w:tentative="1">
      <w:start w:val="1"/>
      <w:numFmt w:val="lowerRoman"/>
      <w:lvlText w:val="%6."/>
      <w:lvlJc w:val="right"/>
      <w:pPr>
        <w:ind w:left="6159" w:hanging="180"/>
      </w:pPr>
    </w:lvl>
    <w:lvl w:ilvl="6" w:tplc="0409000F" w:tentative="1">
      <w:start w:val="1"/>
      <w:numFmt w:val="decimal"/>
      <w:lvlText w:val="%7."/>
      <w:lvlJc w:val="left"/>
      <w:pPr>
        <w:ind w:left="6879" w:hanging="360"/>
      </w:pPr>
    </w:lvl>
    <w:lvl w:ilvl="7" w:tplc="04090019" w:tentative="1">
      <w:start w:val="1"/>
      <w:numFmt w:val="lowerLetter"/>
      <w:lvlText w:val="%8."/>
      <w:lvlJc w:val="left"/>
      <w:pPr>
        <w:ind w:left="7599" w:hanging="360"/>
      </w:pPr>
    </w:lvl>
    <w:lvl w:ilvl="8" w:tplc="0409001B" w:tentative="1">
      <w:start w:val="1"/>
      <w:numFmt w:val="lowerRoman"/>
      <w:lvlText w:val="%9."/>
      <w:lvlJc w:val="right"/>
      <w:pPr>
        <w:ind w:left="83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B0330"/>
    <w:rsid w:val="005B2D62"/>
    <w:rsid w:val="00DB0330"/>
    <w:rsid w:val="00F8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2022-05-24T08:49:00Z</dcterms:created>
  <dcterms:modified xsi:type="dcterms:W3CDTF">2022-05-24T08:49:00Z</dcterms:modified>
</cp:coreProperties>
</file>