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-712470</wp:posOffset>
            </wp:positionV>
            <wp:extent cx="875030" cy="716280"/>
            <wp:effectExtent l="19050" t="0" r="127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7503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مديرية تربية وتعليم ...............        الامتحان النهائي لمادة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التاريخ </w:t>
      </w: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الصف والشعبة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الثامن</w:t>
      </w: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(   )  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المدرسة ........................................    للفصل الدراسي الثاني.              اليوم والتاريخ.  /   /   ٢٠٢٢ م </w:t>
      </w:r>
    </w:p>
    <w:p w:rsidR="004E1CCD" w:rsidRDefault="004E1CCD" w:rsidP="004E1CCD">
      <w:pPr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اسم الطالبة ...................................      للعام.           /.                     الزمن : ساعة واحدة 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F345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ملاحظة : أجيبي عن الأسئلة وعددها أربعة. وعدد الصفحات 2 والإجابة على نفس الورقة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F345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الأول : وضحي المقصود بكل مما يلي : (8 علامات )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الكور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الموشحات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معركة العقاب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المغول :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F345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الثاني : اكملي الفراغ بما يناسبه : (12 علامة )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1- اطلق قديما على البحر المتوسط اسم ................... وعلى المحيط الاطلسي اسم 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2- الأمير الذي دخل الأندلس وأنشأ فيها الدولة الاموية هو .......................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3- من وسائل الترفيه والتسلية واللهو في الأندلس ............... و ..................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4- الفئات التي تكون منها المجتمع الاندلسي .................. و ..................... و ......................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5- قائد المسلمين في معركة عين جالوت هو ..................................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6- من أشهر الأطباء المسلمين في العصر العباسي ..................... و 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04117">
        <w:rPr>
          <w:rFonts w:ascii="Arial Black" w:hAnsi="Arial Black" w:hint="cs"/>
          <w:b/>
          <w:bCs/>
          <w:sz w:val="28"/>
          <w:szCs w:val="28"/>
          <w:rtl/>
          <w:lang w:bidi="ar-JO"/>
        </w:rPr>
        <w:t>7- المعركة التي هزم المسلمين فيها بسبب الفتنة في عصر ملوك الطوائف هي ........................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E1CCD" w:rsidRPr="001D4982" w:rsidRDefault="004E1CCD" w:rsidP="004E1CCD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يتبع الصفحة الثانية/..   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F345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الثالث : فسري ما يلي : (6 علامات )</w:t>
      </w:r>
    </w:p>
    <w:p w:rsidR="004E1CCD" w:rsidRPr="001D4982" w:rsidRDefault="004E1CCD" w:rsidP="004E1CCD">
      <w:pPr>
        <w:pStyle w:val="a3"/>
        <w:numPr>
          <w:ilvl w:val="0"/>
          <w:numId w:val="2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D4982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هزيمة المسلمين في معركة بلاط الشهداء </w:t>
      </w:r>
    </w:p>
    <w:p w:rsidR="004E1CCD" w:rsidRPr="001D4982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Pr="001D4982" w:rsidRDefault="004E1CCD" w:rsidP="004E1CCD">
      <w:pPr>
        <w:pStyle w:val="a3"/>
        <w:numPr>
          <w:ilvl w:val="0"/>
          <w:numId w:val="2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D4982">
        <w:rPr>
          <w:rFonts w:ascii="Arial Black" w:hAnsi="Arial Black" w:hint="cs"/>
          <w:b/>
          <w:bCs/>
          <w:sz w:val="28"/>
          <w:szCs w:val="28"/>
          <w:rtl/>
          <w:lang w:bidi="ar-JO"/>
        </w:rPr>
        <w:t>تسمية مضيق جبل طارق بهذا الأسم .</w:t>
      </w:r>
    </w:p>
    <w:p w:rsidR="004E1CCD" w:rsidRPr="001D4982" w:rsidRDefault="004E1CCD" w:rsidP="004E1CCD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Pr="001D4982" w:rsidRDefault="004E1CCD" w:rsidP="004E1CCD">
      <w:pPr>
        <w:pStyle w:val="a3"/>
        <w:numPr>
          <w:ilvl w:val="0"/>
          <w:numId w:val="2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D4982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لقب زرياب بهذا الأسم .</w:t>
      </w:r>
    </w:p>
    <w:p w:rsidR="004E1CCD" w:rsidRDefault="004E1CCD" w:rsidP="004E1CCD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Pr="001D4982" w:rsidRDefault="004E1CCD" w:rsidP="004E1CCD">
      <w:pPr>
        <w:ind w:left="360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F345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الرابع : اذكري ثلاث نقاط  لكل مما يلي :  (9 علامات )</w:t>
      </w:r>
    </w:p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tbl>
      <w:tblPr>
        <w:bidiVisual/>
        <w:tblW w:w="10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2"/>
        <w:gridCol w:w="3544"/>
        <w:gridCol w:w="3686"/>
      </w:tblGrid>
      <w:tr w:rsidR="004E1CCD" w:rsidRPr="00104117" w:rsidTr="00BF1114">
        <w:trPr>
          <w:trHeight w:val="196"/>
        </w:trPr>
        <w:tc>
          <w:tcPr>
            <w:tcW w:w="3512" w:type="dxa"/>
          </w:tcPr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اسباب سقوط الاندلس </w:t>
            </w:r>
          </w:p>
        </w:tc>
        <w:tc>
          <w:tcPr>
            <w:tcW w:w="3544" w:type="dxa"/>
          </w:tcPr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مراحل فتح الاندلس </w:t>
            </w:r>
          </w:p>
        </w:tc>
        <w:tc>
          <w:tcPr>
            <w:tcW w:w="3686" w:type="dxa"/>
          </w:tcPr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مهام قاضي الجماعة 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E1CCD" w:rsidRPr="00104117" w:rsidTr="00BF1114">
        <w:trPr>
          <w:trHeight w:val="635"/>
        </w:trPr>
        <w:tc>
          <w:tcPr>
            <w:tcW w:w="3512" w:type="dxa"/>
          </w:tcPr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544" w:type="dxa"/>
          </w:tcPr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4E1CCD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04117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4E1CCD" w:rsidRPr="00104117" w:rsidRDefault="004E1CCD" w:rsidP="00BF1114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E1CCD" w:rsidRPr="00104117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F3451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الخامس : وضحي اهتمام الاندلسيون بالعمارة واهم منجزاتهم العمرانية  ؟ ( 5 علامات )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4E1CCD" w:rsidRDefault="004E1CCD" w:rsidP="004E1CCD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</w:p>
    <w:p w:rsidR="004E1CCD" w:rsidRDefault="004E1CCD" w:rsidP="004E1CCD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انتهت الأسئلة مع أطيب الأمنيات للجميع بالتوفيق والنجاح</w:t>
      </w:r>
    </w:p>
    <w:p w:rsidR="004E1CCD" w:rsidRDefault="004E1CCD" w:rsidP="004E1CCD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معلمة : المادة</w:t>
      </w:r>
    </w:p>
    <w:p w:rsidR="004E1CCD" w:rsidRDefault="004E1CCD" w:rsidP="004E1CCD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E1CCD" w:rsidRPr="006B4E40" w:rsidRDefault="004E1CCD" w:rsidP="004E1CCD">
      <w:pPr>
        <w:pStyle w:val="a3"/>
        <w:numPr>
          <w:ilvl w:val="0"/>
          <w:numId w:val="1"/>
        </w:num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C649AB" w:rsidRDefault="00C649AB">
      <w:pPr>
        <w:rPr>
          <w:lang w:bidi="ar-JO"/>
        </w:rPr>
      </w:pPr>
    </w:p>
    <w:sectPr w:rsidR="00C649AB" w:rsidSect="00104117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BF8" w:rsidRDefault="00A23BF8" w:rsidP="004E1CCD">
      <w:pPr>
        <w:spacing w:after="0" w:line="240" w:lineRule="auto"/>
      </w:pPr>
      <w:r>
        <w:separator/>
      </w:r>
    </w:p>
  </w:endnote>
  <w:endnote w:type="continuationSeparator" w:id="1">
    <w:p w:rsidR="00A23BF8" w:rsidRDefault="00A23BF8" w:rsidP="004E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BF8" w:rsidRDefault="00A23BF8" w:rsidP="004E1CCD">
      <w:pPr>
        <w:spacing w:after="0" w:line="240" w:lineRule="auto"/>
      </w:pPr>
      <w:r>
        <w:separator/>
      </w:r>
    </w:p>
  </w:footnote>
  <w:footnote w:type="continuationSeparator" w:id="1">
    <w:p w:rsidR="00A23BF8" w:rsidRDefault="00A23BF8" w:rsidP="004E1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020E"/>
    <w:multiLevelType w:val="hybridMultilevel"/>
    <w:tmpl w:val="21307252"/>
    <w:lvl w:ilvl="0" w:tplc="FFFFFFFF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20C9B"/>
    <w:multiLevelType w:val="hybridMultilevel"/>
    <w:tmpl w:val="981ABC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CCD"/>
    <w:rsid w:val="004E1CCD"/>
    <w:rsid w:val="005B2D62"/>
    <w:rsid w:val="00A23BF8"/>
    <w:rsid w:val="00C6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C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CC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E1CC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4E1CCD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4E1CC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4E1CC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2022-05-22T08:40:00Z</dcterms:created>
  <dcterms:modified xsi:type="dcterms:W3CDTF">2022-05-22T08:41:00Z</dcterms:modified>
</cp:coreProperties>
</file>