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2260"/>
        <w:bidiVisual/>
        <w:tblW w:w="9571" w:type="dxa"/>
        <w:tblLook w:val="01E0"/>
      </w:tblPr>
      <w:tblGrid>
        <w:gridCol w:w="3334"/>
        <w:gridCol w:w="3177"/>
        <w:gridCol w:w="3060"/>
      </w:tblGrid>
      <w:tr w:rsidR="00681DE7" w:rsidTr="00681DE7">
        <w:tc>
          <w:tcPr>
            <w:tcW w:w="3334" w:type="dxa"/>
            <w:vAlign w:val="center"/>
          </w:tcPr>
          <w:p w:rsidR="00681DE7" w:rsidRDefault="00681DE7" w:rsidP="00681DE7">
            <w:pPr>
              <w:spacing w:line="276" w:lineRule="auto"/>
              <w:ind w:left="-514" w:right="-1260"/>
              <w:rPr>
                <w:rFonts w:cs="Al-Hadith2" w:hint="cs"/>
              </w:rPr>
            </w:pPr>
          </w:p>
        </w:tc>
        <w:tc>
          <w:tcPr>
            <w:tcW w:w="3177" w:type="dxa"/>
            <w:vAlign w:val="center"/>
            <w:hideMark/>
          </w:tcPr>
          <w:p w:rsidR="00681DE7" w:rsidRDefault="00681DE7" w:rsidP="00681DE7">
            <w:pPr>
              <w:spacing w:line="276" w:lineRule="auto"/>
              <w:ind w:left="-514" w:right="-1260"/>
              <w:jc w:val="center"/>
              <w:rPr>
                <w:rFonts w:cs="Al-Hadith2"/>
                <w:lang w:bidi="ar-JO"/>
              </w:rPr>
            </w:pPr>
          </w:p>
        </w:tc>
        <w:tc>
          <w:tcPr>
            <w:tcW w:w="3060" w:type="dxa"/>
            <w:vAlign w:val="center"/>
          </w:tcPr>
          <w:p w:rsidR="00681DE7" w:rsidRDefault="00681DE7" w:rsidP="00681DE7">
            <w:pPr>
              <w:bidi w:val="0"/>
              <w:spacing w:line="276" w:lineRule="auto"/>
              <w:ind w:left="-514" w:right="-1260"/>
              <w:rPr>
                <w:rFonts w:cs="Al-Hadith2"/>
              </w:rPr>
            </w:pPr>
          </w:p>
        </w:tc>
      </w:tr>
      <w:tr w:rsidR="00681DE7" w:rsidTr="00681DE7">
        <w:tc>
          <w:tcPr>
            <w:tcW w:w="3334" w:type="dxa"/>
            <w:vAlign w:val="center"/>
            <w:hideMark/>
          </w:tcPr>
          <w:p w:rsidR="00681DE7" w:rsidRDefault="00681DE7" w:rsidP="00681DE7">
            <w:pPr>
              <w:spacing w:line="276" w:lineRule="auto"/>
              <w:ind w:left="-514" w:right="-1260"/>
              <w:jc w:val="center"/>
              <w:rPr>
                <w:rFonts w:cs="Al-Hadith2"/>
                <w:b/>
                <w:bCs/>
              </w:rPr>
            </w:pPr>
          </w:p>
        </w:tc>
        <w:tc>
          <w:tcPr>
            <w:tcW w:w="3177" w:type="dxa"/>
            <w:vAlign w:val="center"/>
            <w:hideMark/>
          </w:tcPr>
          <w:p w:rsidR="00681DE7" w:rsidRDefault="00681DE7" w:rsidP="00681DE7">
            <w:pPr>
              <w:spacing w:line="276" w:lineRule="auto"/>
              <w:ind w:left="-514" w:right="-1260"/>
              <w:jc w:val="center"/>
              <w:rPr>
                <w:rFonts w:cs="Al-Hadith2"/>
                <w:b/>
                <w:bCs/>
              </w:rPr>
            </w:pPr>
          </w:p>
        </w:tc>
        <w:tc>
          <w:tcPr>
            <w:tcW w:w="3060" w:type="dxa"/>
            <w:vAlign w:val="center"/>
            <w:hideMark/>
          </w:tcPr>
          <w:p w:rsidR="00681DE7" w:rsidRDefault="00681DE7" w:rsidP="00681DE7">
            <w:pPr>
              <w:bidi w:val="0"/>
              <w:spacing w:line="276" w:lineRule="auto"/>
              <w:ind w:left="-514" w:right="-1260"/>
              <w:jc w:val="center"/>
              <w:rPr>
                <w:rFonts w:cs="Al-Hadith2"/>
                <w:b/>
                <w:bCs/>
                <w:lang w:bidi="ar-JO"/>
              </w:rPr>
            </w:pPr>
          </w:p>
        </w:tc>
      </w:tr>
      <w:tr w:rsidR="00681DE7" w:rsidTr="00681DE7">
        <w:tc>
          <w:tcPr>
            <w:tcW w:w="3334" w:type="dxa"/>
            <w:vAlign w:val="center"/>
            <w:hideMark/>
          </w:tcPr>
          <w:p w:rsidR="00681DE7" w:rsidRDefault="00681DE7" w:rsidP="00681DE7">
            <w:pPr>
              <w:spacing w:line="276" w:lineRule="auto"/>
              <w:ind w:left="-514" w:right="-1260"/>
              <w:jc w:val="center"/>
              <w:rPr>
                <w:rFonts w:cs="Al-Hadith2"/>
                <w:b/>
                <w:bCs/>
                <w:lang w:bidi="ar-AE"/>
              </w:rPr>
            </w:pPr>
          </w:p>
        </w:tc>
        <w:tc>
          <w:tcPr>
            <w:tcW w:w="3177" w:type="dxa"/>
            <w:vAlign w:val="center"/>
            <w:hideMark/>
          </w:tcPr>
          <w:p w:rsidR="00681DE7" w:rsidRPr="00681DE7" w:rsidRDefault="00681DE7" w:rsidP="00681DE7">
            <w:pPr>
              <w:spacing w:line="276" w:lineRule="auto"/>
              <w:ind w:left="-514" w:right="-1260"/>
              <w:jc w:val="center"/>
              <w:rPr>
                <w:rFonts w:cs="Al-Hadith2"/>
                <w:b/>
                <w:bCs/>
                <w:sz w:val="28"/>
                <w:szCs w:val="28"/>
                <w:lang w:bidi="ar-AE"/>
              </w:rPr>
            </w:pPr>
            <w:r w:rsidRPr="00681DE7">
              <w:rPr>
                <w:rFonts w:cs="Al-Hadith2" w:hint="cs"/>
                <w:b/>
                <w:bCs/>
                <w:sz w:val="28"/>
                <w:szCs w:val="28"/>
                <w:rtl/>
              </w:rPr>
              <w:t xml:space="preserve">الفصل </w:t>
            </w:r>
            <w:r w:rsidRPr="00681DE7">
              <w:rPr>
                <w:rFonts w:cs="Al-Hadith2" w:hint="cs"/>
                <w:b/>
                <w:bCs/>
                <w:sz w:val="28"/>
                <w:szCs w:val="28"/>
                <w:rtl/>
              </w:rPr>
              <w:t>الدراسي الثاني</w:t>
            </w:r>
          </w:p>
        </w:tc>
        <w:tc>
          <w:tcPr>
            <w:tcW w:w="3060" w:type="dxa"/>
            <w:vAlign w:val="center"/>
            <w:hideMark/>
          </w:tcPr>
          <w:p w:rsidR="00681DE7" w:rsidRPr="00681DE7" w:rsidRDefault="00681DE7" w:rsidP="00681DE7">
            <w:pPr>
              <w:bidi w:val="0"/>
              <w:spacing w:line="276" w:lineRule="auto"/>
              <w:ind w:left="-514" w:right="-1260"/>
              <w:rPr>
                <w:rFonts w:cs="Al-Hadith2"/>
                <w:b/>
                <w:bCs/>
                <w:sz w:val="28"/>
                <w:szCs w:val="28"/>
                <w:lang w:bidi="ar-AE"/>
              </w:rPr>
            </w:pPr>
            <w:r w:rsidRPr="00681DE7">
              <w:rPr>
                <w:rFonts w:cs="Al-Hadith2" w:hint="cs"/>
                <w:b/>
                <w:bCs/>
                <w:sz w:val="28"/>
                <w:szCs w:val="28"/>
                <w:rtl/>
                <w:lang w:bidi="ar-AE"/>
              </w:rPr>
              <w:t>ا</w:t>
            </w:r>
          </w:p>
        </w:tc>
      </w:tr>
      <w:tr w:rsidR="00681DE7" w:rsidTr="00681DE7">
        <w:tc>
          <w:tcPr>
            <w:tcW w:w="3334" w:type="dxa"/>
            <w:vAlign w:val="center"/>
          </w:tcPr>
          <w:p w:rsidR="00681DE7" w:rsidRDefault="00681DE7" w:rsidP="00681DE7">
            <w:pPr>
              <w:spacing w:line="276" w:lineRule="auto"/>
              <w:ind w:left="-514" w:right="-126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177" w:type="dxa"/>
            <w:vAlign w:val="center"/>
          </w:tcPr>
          <w:p w:rsidR="00681DE7" w:rsidRPr="00681DE7" w:rsidRDefault="00681DE7" w:rsidP="00681DE7">
            <w:pPr>
              <w:spacing w:line="276" w:lineRule="auto"/>
              <w:ind w:left="-514" w:right="-126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81DE7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امتحان الشهر الثاني</w:t>
            </w:r>
          </w:p>
        </w:tc>
        <w:tc>
          <w:tcPr>
            <w:tcW w:w="3060" w:type="dxa"/>
            <w:vAlign w:val="center"/>
            <w:hideMark/>
          </w:tcPr>
          <w:p w:rsidR="00681DE7" w:rsidRPr="00681DE7" w:rsidRDefault="00681DE7" w:rsidP="00681DE7">
            <w:pPr>
              <w:bidi w:val="0"/>
              <w:spacing w:line="276" w:lineRule="auto"/>
              <w:ind w:left="-514" w:right="-1260"/>
              <w:jc w:val="center"/>
              <w:rPr>
                <w:rFonts w:cs="Al-Hadith2"/>
                <w:b/>
                <w:bCs/>
                <w:sz w:val="28"/>
                <w:szCs w:val="28"/>
                <w:lang w:bidi="ar-AE"/>
              </w:rPr>
            </w:pPr>
          </w:p>
        </w:tc>
      </w:tr>
      <w:tr w:rsidR="00681DE7" w:rsidTr="00681DE7">
        <w:tc>
          <w:tcPr>
            <w:tcW w:w="3334" w:type="dxa"/>
            <w:vAlign w:val="center"/>
            <w:hideMark/>
          </w:tcPr>
          <w:p w:rsidR="00681DE7" w:rsidRDefault="00681DE7" w:rsidP="00681DE7">
            <w:pPr>
              <w:spacing w:line="276" w:lineRule="auto"/>
              <w:ind w:left="-514" w:right="-1260"/>
              <w:jc w:val="center"/>
              <w:rPr>
                <w:rFonts w:cs="Al-Hadith2"/>
                <w:b/>
                <w:bCs/>
                <w:lang w:bidi="ar-JO"/>
              </w:rPr>
            </w:pPr>
          </w:p>
        </w:tc>
        <w:tc>
          <w:tcPr>
            <w:tcW w:w="3177" w:type="dxa"/>
            <w:vAlign w:val="center"/>
          </w:tcPr>
          <w:p w:rsidR="00681DE7" w:rsidRPr="00681DE7" w:rsidRDefault="00681DE7" w:rsidP="00681DE7">
            <w:pPr>
              <w:spacing w:line="276" w:lineRule="auto"/>
              <w:ind w:left="-514" w:right="-1260"/>
              <w:jc w:val="center"/>
              <w:rPr>
                <w:rFonts w:cs="Al-Hadith2"/>
                <w:b/>
                <w:bCs/>
                <w:sz w:val="28"/>
                <w:szCs w:val="28"/>
              </w:rPr>
            </w:pPr>
            <w:r>
              <w:rPr>
                <w:rFonts w:cs="Al-Hadith2" w:hint="cs"/>
                <w:b/>
                <w:bCs/>
                <w:sz w:val="28"/>
                <w:szCs w:val="28"/>
                <w:rtl/>
                <w:lang w:bidi="ar-AE"/>
              </w:rPr>
              <w:t>الكيمياء الصف التا</w:t>
            </w:r>
            <w:r w:rsidRPr="00681DE7">
              <w:rPr>
                <w:rFonts w:cs="Al-Hadith2" w:hint="cs"/>
                <w:b/>
                <w:bCs/>
                <w:sz w:val="28"/>
                <w:szCs w:val="28"/>
                <w:rtl/>
                <w:lang w:bidi="ar-AE"/>
              </w:rPr>
              <w:t>سع</w:t>
            </w:r>
          </w:p>
        </w:tc>
        <w:tc>
          <w:tcPr>
            <w:tcW w:w="3060" w:type="dxa"/>
            <w:vAlign w:val="center"/>
            <w:hideMark/>
          </w:tcPr>
          <w:p w:rsidR="00681DE7" w:rsidRPr="00681DE7" w:rsidRDefault="00681DE7" w:rsidP="00681DE7">
            <w:pPr>
              <w:bidi w:val="0"/>
              <w:spacing w:line="276" w:lineRule="auto"/>
              <w:ind w:right="-1260"/>
              <w:rPr>
                <w:rFonts w:cs="Al-Hadith2"/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681DE7" w:rsidRDefault="00681DE7" w:rsidP="00681DE7">
      <w:pPr>
        <w:pBdr>
          <w:bottom w:val="double" w:sz="6" w:space="1" w:color="auto"/>
        </w:pBdr>
        <w:ind w:left="-514" w:right="-1260"/>
        <w:rPr>
          <w:rFonts w:cs="Al-Hadith2"/>
          <w:b/>
          <w:bCs/>
          <w:noProof/>
          <w:sz w:val="20"/>
          <w:rtl/>
          <w:lang w:val="ar-SA" w:bidi="ar-JO"/>
        </w:rPr>
      </w:pPr>
      <w:r>
        <w:rPr>
          <w:rFonts w:cs="Al-Hadith2" w:hint="cs"/>
          <w:b/>
          <w:bCs/>
          <w:noProof/>
          <w:sz w:val="36"/>
          <w:szCs w:val="36"/>
          <w:rtl/>
          <w:lang w:val="ar-SA"/>
        </w:rPr>
        <w:t>الاسم</w:t>
      </w:r>
      <w:r>
        <w:rPr>
          <w:rFonts w:cs="Al-Hadith2" w:hint="cs"/>
          <w:noProof/>
          <w:sz w:val="18"/>
          <w:szCs w:val="22"/>
          <w:rtl/>
          <w:lang w:val="ar-SA" w:bidi="ar-JO"/>
        </w:rPr>
        <w:t xml:space="preserve"> : ........................................................                                                                                   </w:t>
      </w:r>
      <w:r>
        <w:rPr>
          <w:rFonts w:cs="Al-Hadith2" w:hint="cs"/>
          <w:b/>
          <w:bCs/>
          <w:noProof/>
          <w:sz w:val="32"/>
          <w:szCs w:val="32"/>
          <w:rtl/>
          <w:lang w:val="ar-SA"/>
        </w:rPr>
        <w:t>الشعبة</w:t>
      </w:r>
      <w:r>
        <w:rPr>
          <w:rFonts w:cs="Al-Hadith2" w:hint="cs"/>
          <w:noProof/>
          <w:sz w:val="18"/>
          <w:szCs w:val="22"/>
          <w:rtl/>
          <w:lang w:val="ar-SA" w:bidi="ar-JO"/>
        </w:rPr>
        <w:t xml:space="preserve"> ..................          </w:t>
      </w:r>
    </w:p>
    <w:p w:rsidR="00681DE7" w:rsidRDefault="00681DE7" w:rsidP="00681DE7">
      <w:pPr>
        <w:rPr>
          <w:rtl/>
          <w:lang w:bidi="ar-JO"/>
        </w:rPr>
      </w:pPr>
    </w:p>
    <w:p w:rsidR="00681DE7" w:rsidRDefault="00681DE7" w:rsidP="00681DE7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>السؤال الأول :</w:t>
      </w:r>
      <w:r>
        <w:rPr>
          <w:rFonts w:hint="cs"/>
          <w:sz w:val="28"/>
          <w:szCs w:val="28"/>
          <w:rtl/>
        </w:rPr>
        <w:t xml:space="preserve"> أحسب كمية الكهرباء اللازمة لترسيب (</w:t>
      </w:r>
      <w:r>
        <w:rPr>
          <w:rFonts w:hint="cs"/>
          <w:b/>
          <w:bCs/>
          <w:sz w:val="28"/>
          <w:szCs w:val="28"/>
          <w:rtl/>
        </w:rPr>
        <w:t>0.515غ</w:t>
      </w:r>
      <w:r>
        <w:rPr>
          <w:rFonts w:hint="cs"/>
          <w:sz w:val="28"/>
          <w:szCs w:val="28"/>
          <w:rtl/>
        </w:rPr>
        <w:t>) من الرصاص (</w:t>
      </w:r>
      <w:r>
        <w:rPr>
          <w:b/>
          <w:bCs/>
          <w:sz w:val="28"/>
          <w:szCs w:val="28"/>
        </w:rPr>
        <w:t>Pb</w:t>
      </w:r>
      <w:r>
        <w:rPr>
          <w:b/>
          <w:bCs/>
          <w:sz w:val="28"/>
          <w:szCs w:val="28"/>
          <w:vertAlign w:val="superscript"/>
        </w:rPr>
        <w:t>+2</w:t>
      </w:r>
      <w:r>
        <w:rPr>
          <w:rFonts w:hint="cs"/>
          <w:sz w:val="28"/>
          <w:szCs w:val="28"/>
          <w:rtl/>
          <w:lang w:bidi="ar-JO"/>
        </w:rPr>
        <w:t>) في خلية التحليل الكهربائي ,ثم أحسب الزمن الذي تستغرقه عملية التحليل الكهربائي إذا تم سريان (</w:t>
      </w:r>
      <w:r>
        <w:rPr>
          <w:rFonts w:hint="cs"/>
          <w:b/>
          <w:bCs/>
          <w:sz w:val="28"/>
          <w:szCs w:val="28"/>
          <w:rtl/>
          <w:lang w:bidi="ar-JO"/>
        </w:rPr>
        <w:t>10أمبير</w:t>
      </w:r>
      <w:r>
        <w:rPr>
          <w:rFonts w:hint="cs"/>
          <w:sz w:val="28"/>
          <w:szCs w:val="28"/>
          <w:rtl/>
          <w:lang w:bidi="ar-JO"/>
        </w:rPr>
        <w:t>) في خلية التحليل الكهربائي .علماً بان الكتلة المولية للرصاص (</w:t>
      </w:r>
      <w:r>
        <w:rPr>
          <w:rFonts w:hint="cs"/>
          <w:b/>
          <w:bCs/>
          <w:sz w:val="28"/>
          <w:szCs w:val="28"/>
          <w:rtl/>
          <w:lang w:bidi="ar-JO"/>
        </w:rPr>
        <w:t>207 غ</w:t>
      </w:r>
      <w:r>
        <w:rPr>
          <w:rFonts w:hint="cs"/>
          <w:sz w:val="28"/>
          <w:szCs w:val="28"/>
          <w:rtl/>
          <w:lang w:bidi="ar-JO"/>
        </w:rPr>
        <w:t>)؟</w:t>
      </w:r>
      <w:r>
        <w:rPr>
          <w:rFonts w:hint="cs"/>
          <w:b/>
          <w:bCs/>
          <w:sz w:val="32"/>
          <w:szCs w:val="32"/>
          <w:rtl/>
          <w:lang w:bidi="ar-JO"/>
        </w:rPr>
        <w:t>(5 علامات )</w:t>
      </w:r>
    </w:p>
    <w:p w:rsidR="00681DE7" w:rsidRDefault="00681DE7" w:rsidP="00681DE7">
      <w:pPr>
        <w:rPr>
          <w:sz w:val="28"/>
          <w:szCs w:val="28"/>
          <w:rtl/>
          <w:lang w:bidi="ar-JO"/>
        </w:rPr>
      </w:pPr>
    </w:p>
    <w:p w:rsidR="00681DE7" w:rsidRDefault="00681DE7" w:rsidP="00681DE7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الثاني: أ-</w:t>
      </w:r>
      <w:r>
        <w:rPr>
          <w:rFonts w:hint="cs"/>
          <w:sz w:val="28"/>
          <w:szCs w:val="28"/>
          <w:rtl/>
          <w:lang w:bidi="ar-JO"/>
        </w:rPr>
        <w:t xml:space="preserve">اكتب تفاعلات الأقطاب التي تحدث عند سريان تيار كهربائي في محلول </w:t>
      </w:r>
      <w:proofErr w:type="spellStart"/>
      <w:r>
        <w:rPr>
          <w:rFonts w:hint="cs"/>
          <w:sz w:val="28"/>
          <w:szCs w:val="28"/>
          <w:rtl/>
          <w:lang w:bidi="ar-JO"/>
        </w:rPr>
        <w:t>كلوريد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المغنيسيوم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(</w:t>
      </w:r>
      <w:r>
        <w:rPr>
          <w:b/>
          <w:bCs/>
          <w:sz w:val="28"/>
          <w:szCs w:val="28"/>
          <w:lang w:bidi="ar-JO"/>
        </w:rPr>
        <w:t>MgCl</w:t>
      </w:r>
      <w:r>
        <w:rPr>
          <w:b/>
          <w:bCs/>
          <w:sz w:val="28"/>
          <w:szCs w:val="28"/>
          <w:vertAlign w:val="subscript"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) . علماً بان شحنة </w:t>
      </w:r>
      <w:r>
        <w:rPr>
          <w:b/>
          <w:bCs/>
          <w:sz w:val="28"/>
          <w:szCs w:val="28"/>
          <w:lang w:bidi="ar-JO"/>
        </w:rPr>
        <w:t>Mg</w:t>
      </w:r>
      <w:r>
        <w:rPr>
          <w:rFonts w:hint="cs"/>
          <w:b/>
          <w:bCs/>
          <w:sz w:val="28"/>
          <w:szCs w:val="28"/>
          <w:rtl/>
          <w:lang w:bidi="ar-JO"/>
        </w:rPr>
        <w:t>=+2</w:t>
      </w:r>
      <w:r>
        <w:rPr>
          <w:rFonts w:hint="cs"/>
          <w:sz w:val="28"/>
          <w:szCs w:val="28"/>
          <w:rtl/>
          <w:lang w:bidi="ar-JO"/>
        </w:rPr>
        <w:t xml:space="preserve"> وشحنة </w:t>
      </w:r>
      <w:proofErr w:type="spellStart"/>
      <w:r>
        <w:rPr>
          <w:b/>
          <w:bCs/>
          <w:sz w:val="28"/>
          <w:szCs w:val="28"/>
          <w:lang w:bidi="ar-JO"/>
        </w:rPr>
        <w:t>Cl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= -1 </w:t>
      </w:r>
      <w:r>
        <w:rPr>
          <w:rFonts w:hint="cs"/>
          <w:sz w:val="28"/>
          <w:szCs w:val="28"/>
          <w:rtl/>
          <w:lang w:bidi="ar-JO"/>
        </w:rPr>
        <w:t>؟</w:t>
      </w:r>
      <w:r>
        <w:rPr>
          <w:rFonts w:hint="cs"/>
          <w:b/>
          <w:bCs/>
          <w:sz w:val="32"/>
          <w:szCs w:val="32"/>
          <w:rtl/>
          <w:lang w:bidi="ar-JO"/>
        </w:rPr>
        <w:t>( علامتان )</w:t>
      </w:r>
    </w:p>
    <w:p w:rsidR="00681DE7" w:rsidRDefault="00681DE7" w:rsidP="00681DE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ب-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عند تفاعل قطعة من معدن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الخارصين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r>
        <w:rPr>
          <w:b/>
          <w:bCs/>
          <w:sz w:val="28"/>
          <w:szCs w:val="28"/>
          <w:lang w:bidi="ar-JO"/>
        </w:rPr>
        <w:t>Zn</w:t>
      </w:r>
      <w:r>
        <w:rPr>
          <w:b/>
          <w:bCs/>
          <w:sz w:val="28"/>
          <w:szCs w:val="28"/>
          <w:vertAlign w:val="superscript"/>
          <w:lang w:bidi="ar-JO"/>
        </w:rPr>
        <w:t>+2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مع محلول يحتوي على ايونات النحاس </w:t>
      </w:r>
    </w:p>
    <w:p w:rsidR="00681DE7" w:rsidRDefault="00681DE7" w:rsidP="00681DE7">
      <w:pPr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r>
        <w:rPr>
          <w:b/>
          <w:bCs/>
          <w:sz w:val="28"/>
          <w:szCs w:val="28"/>
          <w:lang w:bidi="ar-JO"/>
        </w:rPr>
        <w:t>Cu</w:t>
      </w:r>
      <w:r>
        <w:rPr>
          <w:b/>
          <w:bCs/>
          <w:sz w:val="28"/>
          <w:szCs w:val="28"/>
          <w:vertAlign w:val="superscript"/>
          <w:lang w:bidi="ar-JO"/>
        </w:rPr>
        <w:t>+2</w:t>
      </w:r>
      <w:r>
        <w:rPr>
          <w:rFonts w:hint="cs"/>
          <w:b/>
          <w:bCs/>
          <w:sz w:val="28"/>
          <w:szCs w:val="28"/>
          <w:rtl/>
          <w:lang w:bidi="ar-JO"/>
        </w:rPr>
        <w:t>) . أكتب نصف تفاعل التأكسد ونصف تفاعل الاختزال والمعادلة الكلية ؟</w:t>
      </w:r>
      <w:r>
        <w:rPr>
          <w:rFonts w:hint="cs"/>
          <w:b/>
          <w:bCs/>
          <w:sz w:val="32"/>
          <w:szCs w:val="32"/>
          <w:rtl/>
          <w:lang w:bidi="ar-JO"/>
        </w:rPr>
        <w:t>( 3 علامات)</w:t>
      </w:r>
    </w:p>
    <w:p w:rsidR="00681DE7" w:rsidRDefault="00681DE7" w:rsidP="00681DE7">
      <w:pPr>
        <w:rPr>
          <w:b/>
          <w:bCs/>
          <w:sz w:val="28"/>
          <w:szCs w:val="28"/>
          <w:rtl/>
          <w:lang w:bidi="ar-JO"/>
        </w:rPr>
      </w:pPr>
    </w:p>
    <w:p w:rsidR="00681DE7" w:rsidRDefault="00681DE7" w:rsidP="00681DE7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الثالث :</w:t>
      </w:r>
      <w:r>
        <w:rPr>
          <w:rFonts w:hint="cs"/>
          <w:b/>
          <w:bCs/>
          <w:sz w:val="28"/>
          <w:szCs w:val="28"/>
          <w:rtl/>
          <w:lang w:bidi="ar-JO"/>
        </w:rPr>
        <w:t>بماذا تختلف البطاريات عن بعضها البعض ؟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(3 علامات )</w:t>
      </w:r>
    </w:p>
    <w:p w:rsidR="00681DE7" w:rsidRDefault="00681DE7" w:rsidP="00681DE7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1-</w:t>
      </w:r>
    </w:p>
    <w:p w:rsidR="00681DE7" w:rsidRDefault="00681DE7" w:rsidP="00681DE7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</w:t>
      </w:r>
    </w:p>
    <w:p w:rsidR="00681DE7" w:rsidRDefault="00681DE7" w:rsidP="00681DE7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3-</w:t>
      </w:r>
    </w:p>
    <w:p w:rsidR="00681DE7" w:rsidRDefault="00681DE7" w:rsidP="00681DE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الرابع :</w:t>
      </w:r>
      <w:r>
        <w:rPr>
          <w:rFonts w:hint="cs"/>
          <w:sz w:val="32"/>
          <w:szCs w:val="32"/>
          <w:rtl/>
          <w:lang w:bidi="ar-JO"/>
        </w:rPr>
        <w:t>أملأ الفراغ بالا جاب</w:t>
      </w:r>
      <w:r>
        <w:rPr>
          <w:rFonts w:hint="eastAsia"/>
          <w:sz w:val="32"/>
          <w:szCs w:val="32"/>
          <w:rtl/>
          <w:lang w:bidi="ar-JO"/>
        </w:rPr>
        <w:t>ه</w:t>
      </w:r>
      <w:r>
        <w:rPr>
          <w:rFonts w:hint="cs"/>
          <w:sz w:val="32"/>
          <w:szCs w:val="32"/>
          <w:rtl/>
          <w:lang w:bidi="ar-JO"/>
        </w:rPr>
        <w:t xml:space="preserve"> الصحيحة ؟</w:t>
      </w:r>
      <w:r>
        <w:rPr>
          <w:rFonts w:hint="cs"/>
          <w:b/>
          <w:bCs/>
          <w:sz w:val="32"/>
          <w:szCs w:val="32"/>
          <w:rtl/>
          <w:lang w:bidi="ar-JO"/>
        </w:rPr>
        <w:t>(7 علامات )</w:t>
      </w:r>
    </w:p>
    <w:p w:rsidR="00681DE7" w:rsidRDefault="00681DE7" w:rsidP="00681DE7">
      <w:pPr>
        <w:pStyle w:val="a3"/>
        <w:numPr>
          <w:ilvl w:val="0"/>
          <w:numId w:val="1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المحلول </w:t>
      </w:r>
      <w:proofErr w:type="spellStart"/>
      <w:r>
        <w:rPr>
          <w:rFonts w:hint="cs"/>
          <w:sz w:val="28"/>
          <w:szCs w:val="28"/>
          <w:rtl/>
          <w:lang w:bidi="ar-JO"/>
        </w:rPr>
        <w:t>الكهرلي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بطارية السيارة هو .......................................</w:t>
      </w:r>
    </w:p>
    <w:p w:rsidR="00681DE7" w:rsidRDefault="00681DE7" w:rsidP="00681DE7">
      <w:pPr>
        <w:pStyle w:val="a3"/>
        <w:numPr>
          <w:ilvl w:val="0"/>
          <w:numId w:val="1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يعتبر الشمع محلول ...................................</w:t>
      </w:r>
    </w:p>
    <w:p w:rsidR="00681DE7" w:rsidRDefault="00681DE7" w:rsidP="00681DE7">
      <w:pPr>
        <w:pStyle w:val="a3"/>
        <w:numPr>
          <w:ilvl w:val="0"/>
          <w:numId w:val="1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فرق الجهد الكهربائي الناتج في البطارية الجافة هو.......................فولت .</w:t>
      </w:r>
    </w:p>
    <w:p w:rsidR="00681DE7" w:rsidRDefault="00681DE7" w:rsidP="00681DE7">
      <w:pPr>
        <w:pStyle w:val="a3"/>
        <w:numPr>
          <w:ilvl w:val="0"/>
          <w:numId w:val="1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الأمثلة على تفاعلات التأكسد والاختزال .........................</w:t>
      </w:r>
    </w:p>
    <w:p w:rsidR="00681DE7" w:rsidRDefault="00681DE7" w:rsidP="00681DE7">
      <w:pPr>
        <w:pStyle w:val="a3"/>
        <w:numPr>
          <w:ilvl w:val="0"/>
          <w:numId w:val="1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تقاس كمية الكهرباء بوحدة............................</w:t>
      </w:r>
    </w:p>
    <w:p w:rsidR="00681DE7" w:rsidRDefault="00681DE7" w:rsidP="00681DE7">
      <w:pPr>
        <w:pStyle w:val="a3"/>
        <w:numPr>
          <w:ilvl w:val="0"/>
          <w:numId w:val="1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يعتبر محلول </w:t>
      </w:r>
      <w:proofErr w:type="spellStart"/>
      <w:r>
        <w:rPr>
          <w:sz w:val="28"/>
          <w:szCs w:val="28"/>
          <w:lang w:bidi="ar-JO"/>
        </w:rPr>
        <w:t>NaCl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محلول.............................</w:t>
      </w:r>
    </w:p>
    <w:p w:rsidR="00681DE7" w:rsidRDefault="00681DE7" w:rsidP="00681DE7">
      <w:pPr>
        <w:pStyle w:val="a3"/>
        <w:numPr>
          <w:ilvl w:val="0"/>
          <w:numId w:val="1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مكان وجود الالكترونات في الذرة هي .............................</w:t>
      </w:r>
    </w:p>
    <w:p w:rsidR="00681DE7" w:rsidRDefault="00681DE7" w:rsidP="00681DE7">
      <w:pPr>
        <w:pStyle w:val="a3"/>
        <w:rPr>
          <w:sz w:val="28"/>
          <w:szCs w:val="28"/>
          <w:rtl/>
          <w:lang w:bidi="ar-JO"/>
        </w:rPr>
      </w:pPr>
    </w:p>
    <w:p w:rsidR="00681DE7" w:rsidRDefault="00681DE7" w:rsidP="00681DE7">
      <w:pPr>
        <w:pStyle w:val="a3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انتهت الاسئله</w:t>
      </w:r>
    </w:p>
    <w:p w:rsidR="00681DE7" w:rsidRDefault="00681DE7" w:rsidP="00681DE7">
      <w:pPr>
        <w:rPr>
          <w:sz w:val="28"/>
          <w:szCs w:val="28"/>
          <w:rtl/>
          <w:lang w:bidi="ar-JO"/>
        </w:rPr>
      </w:pPr>
    </w:p>
    <w:p w:rsidR="00D50F74" w:rsidRDefault="00681DE7"/>
    <w:sectPr w:rsidR="00D50F74" w:rsidSect="00445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Hadith2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EF985A50"/>
    <w:lvl w:ilvl="0" w:tplc="EDCC3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81DE7"/>
    <w:rsid w:val="002C2E52"/>
    <w:rsid w:val="00681DE7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E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D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2022-04-24T23:03:00Z</dcterms:created>
  <dcterms:modified xsi:type="dcterms:W3CDTF">2022-04-24T23:05:00Z</dcterms:modified>
</cp:coreProperties>
</file>