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05"/>
        <w:bidiVisual/>
        <w:tblW w:w="1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99"/>
        <w:gridCol w:w="2002"/>
        <w:gridCol w:w="2606"/>
        <w:gridCol w:w="3232"/>
        <w:gridCol w:w="1463"/>
      </w:tblGrid>
      <w:tr w:rsidR="000A1F41" w:rsidTr="000A1F41">
        <w:trPr>
          <w:cantSplit/>
          <w:trHeight w:val="316"/>
          <w:tblHeader/>
        </w:trPr>
        <w:tc>
          <w:tcPr>
            <w:tcW w:w="189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A1F41" w:rsidRDefault="000A1F41" w:rsidP="000A1F41">
            <w:pPr>
              <w:pStyle w:val="normal"/>
              <w:bidi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النتاجات</w:t>
            </w:r>
            <w:proofErr w:type="spellEnd"/>
          </w:p>
        </w:tc>
        <w:tc>
          <w:tcPr>
            <w:tcW w:w="200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A1F41" w:rsidRDefault="000A1F41" w:rsidP="000A1F41">
            <w:pPr>
              <w:pStyle w:val="normal"/>
              <w:bidi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الطلبة المستهدفون</w:t>
            </w:r>
          </w:p>
        </w:tc>
        <w:tc>
          <w:tcPr>
            <w:tcW w:w="260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A1F41" w:rsidRDefault="000A1F41" w:rsidP="000A1F41">
            <w:pPr>
              <w:pStyle w:val="normal"/>
              <w:bidi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323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A1F41" w:rsidRDefault="000A1F41" w:rsidP="000A1F41">
            <w:pPr>
              <w:pStyle w:val="normal"/>
              <w:bidi/>
              <w:jc w:val="center"/>
              <w:rPr>
                <w:rFonts w:hint="cs"/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الإجراءات</w:t>
            </w:r>
          </w:p>
        </w:tc>
        <w:tc>
          <w:tcPr>
            <w:tcW w:w="146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0A1F41" w:rsidRDefault="000A1F41" w:rsidP="000A1F41">
            <w:pPr>
              <w:pStyle w:val="normal"/>
              <w:bidi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ملاحظات</w:t>
            </w:r>
          </w:p>
        </w:tc>
      </w:tr>
      <w:tr w:rsidR="000A1F41" w:rsidTr="000A1F41">
        <w:trPr>
          <w:cantSplit/>
          <w:trHeight w:val="12329"/>
          <w:tblHeader/>
        </w:trPr>
        <w:tc>
          <w:tcPr>
            <w:tcW w:w="1899" w:type="dxa"/>
          </w:tcPr>
          <w:p w:rsidR="000A1F41" w:rsidRDefault="000A1F41" w:rsidP="000A1F41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rtl/>
              </w:rPr>
              <w:t xml:space="preserve">انتقال الطلبة من مرحلة رياض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الأطفال</w:t>
            </w:r>
            <w:r>
              <w:rPr>
                <w:color w:val="000000"/>
                <w:sz w:val="32"/>
                <w:szCs w:val="32"/>
                <w:rtl/>
              </w:rPr>
              <w:t xml:space="preserve"> بشكل سلس </w:t>
            </w:r>
            <w:proofErr w:type="spellStart"/>
            <w:r>
              <w:rPr>
                <w:color w:val="000000"/>
                <w:sz w:val="32"/>
                <w:szCs w:val="32"/>
                <w:rtl/>
              </w:rPr>
              <w:t>الى</w:t>
            </w:r>
            <w:proofErr w:type="spellEnd"/>
            <w:r>
              <w:rPr>
                <w:color w:val="000000"/>
                <w:sz w:val="32"/>
                <w:szCs w:val="32"/>
                <w:rtl/>
              </w:rPr>
              <w:t xml:space="preserve"> الصف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الأول</w:t>
            </w:r>
            <w:r>
              <w:rPr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الأساسي</w:t>
            </w:r>
            <w:r>
              <w:rPr>
                <w:color w:val="000000"/>
                <w:sz w:val="32"/>
                <w:szCs w:val="32"/>
                <w:rtl/>
              </w:rPr>
              <w:t>.</w:t>
            </w:r>
          </w:p>
          <w:p w:rsidR="000A1F41" w:rsidRDefault="000A1F41" w:rsidP="000A1F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32"/>
                <w:szCs w:val="32"/>
              </w:rPr>
            </w:pPr>
          </w:p>
          <w:p w:rsidR="000A1F41" w:rsidRDefault="000A1F41" w:rsidP="000A1F4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</w:tcPr>
          <w:p w:rsidR="000A1F41" w:rsidRDefault="000A1F41" w:rsidP="000A1F41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rtl/>
              </w:rPr>
              <w:t xml:space="preserve">طلبة رياض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الأطفال</w:t>
            </w:r>
            <w:r>
              <w:rPr>
                <w:color w:val="000000"/>
                <w:sz w:val="32"/>
                <w:szCs w:val="32"/>
                <w:rtl/>
              </w:rPr>
              <w:t xml:space="preserve"> المرحلة الثانية</w:t>
            </w:r>
          </w:p>
        </w:tc>
        <w:tc>
          <w:tcPr>
            <w:tcW w:w="2606" w:type="dxa"/>
          </w:tcPr>
          <w:p w:rsidR="000A1F41" w:rsidRDefault="000A1F41" w:rsidP="000A1F41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أن</w:t>
            </w:r>
            <w:r>
              <w:rPr>
                <w:color w:val="000000"/>
                <w:sz w:val="32"/>
                <w:szCs w:val="32"/>
                <w:rtl/>
              </w:rPr>
              <w:t xml:space="preserve"> توظف المعلمة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أنشطتها</w:t>
            </w:r>
            <w:r>
              <w:rPr>
                <w:color w:val="000000"/>
                <w:sz w:val="32"/>
                <w:szCs w:val="32"/>
                <w:rtl/>
              </w:rPr>
              <w:t xml:space="preserve"> بفعالية لتمكين الطفل من الالتحاق بالصف </w:t>
            </w:r>
            <w:proofErr w:type="spellStart"/>
            <w:r>
              <w:rPr>
                <w:color w:val="000000"/>
                <w:sz w:val="32"/>
                <w:szCs w:val="32"/>
                <w:rtl/>
              </w:rPr>
              <w:t>الاول</w:t>
            </w:r>
            <w:proofErr w:type="spellEnd"/>
            <w:r>
              <w:rPr>
                <w:color w:val="000000"/>
                <w:sz w:val="32"/>
                <w:szCs w:val="32"/>
                <w:rtl/>
              </w:rPr>
              <w:t xml:space="preserve"> وقد حقق تقدما يسهم في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إدماجه</w:t>
            </w:r>
            <w:r>
              <w:rPr>
                <w:color w:val="000000"/>
                <w:sz w:val="32"/>
                <w:szCs w:val="32"/>
                <w:rtl/>
              </w:rPr>
              <w:t xml:space="preserve"> بالمرحلة 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الأساسية</w:t>
            </w:r>
            <w:r>
              <w:rPr>
                <w:color w:val="000000"/>
                <w:sz w:val="32"/>
                <w:szCs w:val="32"/>
                <w:rtl/>
              </w:rPr>
              <w:t xml:space="preserve"> بكل سهولة</w:t>
            </w:r>
          </w:p>
        </w:tc>
        <w:tc>
          <w:tcPr>
            <w:tcW w:w="3232" w:type="dxa"/>
          </w:tcPr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الانتهاء من المنهاج في الوقت المحدد 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المشاركة بالاحتفالات المدرسية 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المشاركة بفعاليات الطابور الصباحي 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والإذاعة</w:t>
            </w:r>
            <w:r>
              <w:rPr>
                <w:color w:val="000000"/>
                <w:sz w:val="28"/>
                <w:szCs w:val="28"/>
                <w:rtl/>
              </w:rPr>
              <w:t xml:space="preserve"> المدرسية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خلال تعريفه بمرافق المدرسة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زيارة مختبر العلوم وإجراء التجارب العملية 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زيارة مختبر الحاسوب 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تعليم </w:t>
            </w:r>
            <w:r>
              <w:rPr>
                <w:rFonts w:hint="cs"/>
                <w:sz w:val="28"/>
                <w:szCs w:val="28"/>
                <w:rtl/>
              </w:rPr>
              <w:t>الأطفال</w:t>
            </w:r>
            <w:r>
              <w:rPr>
                <w:sz w:val="28"/>
                <w:szCs w:val="28"/>
                <w:rtl/>
              </w:rPr>
              <w:t xml:space="preserve"> الحروف مع المد القصير والمد الطويل وكتابة كلمات وجمل بسيطة من حروف ومقاطع تعلمها 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والتحليل الصوتي والكتابي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العد والعمليات الحسابية</w:t>
            </w:r>
          </w:p>
          <w:p w:rsidR="000A1F41" w:rsidRDefault="000A1F41" w:rsidP="000A1F41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وإشراكهم</w:t>
            </w:r>
            <w:r>
              <w:rPr>
                <w:sz w:val="28"/>
                <w:szCs w:val="28"/>
                <w:rtl/>
              </w:rPr>
              <w:t xml:space="preserve"> بالطابور الصباحي </w:t>
            </w:r>
            <w:r>
              <w:rPr>
                <w:rFonts w:hint="cs"/>
                <w:sz w:val="28"/>
                <w:szCs w:val="28"/>
                <w:rtl/>
              </w:rPr>
              <w:t>والإذاعة</w:t>
            </w:r>
            <w:r>
              <w:rPr>
                <w:sz w:val="28"/>
                <w:szCs w:val="28"/>
                <w:rtl/>
              </w:rPr>
              <w:t xml:space="preserve"> والمناسبات والاحتفالات</w:t>
            </w:r>
          </w:p>
        </w:tc>
        <w:tc>
          <w:tcPr>
            <w:tcW w:w="1463" w:type="dxa"/>
          </w:tcPr>
          <w:p w:rsidR="000A1F41" w:rsidRDefault="000A1F41" w:rsidP="000A1F41">
            <w:pPr>
              <w:pStyle w:val="normal"/>
              <w:bidi/>
            </w:pPr>
          </w:p>
        </w:tc>
      </w:tr>
    </w:tbl>
    <w:p w:rsidR="000A1F41" w:rsidRDefault="000A1F41" w:rsidP="000A1F4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خطة الانتقال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الآمن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لطلبة رياض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الأطفال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للصف </w:t>
      </w:r>
      <w:r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الأول</w:t>
      </w:r>
    </w:p>
    <w:sectPr w:rsidR="000A1F41" w:rsidSect="008F0B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950"/>
    <w:multiLevelType w:val="multilevel"/>
    <w:tmpl w:val="1FD82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37D6B8A"/>
    <w:multiLevelType w:val="multilevel"/>
    <w:tmpl w:val="C47C4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781450"/>
    <w:multiLevelType w:val="multilevel"/>
    <w:tmpl w:val="A3349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1F41"/>
    <w:rsid w:val="000A1F41"/>
    <w:rsid w:val="004B2B95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41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1F41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2022-04-22T20:55:00Z</dcterms:created>
  <dcterms:modified xsi:type="dcterms:W3CDTF">2022-04-22T20:58:00Z</dcterms:modified>
</cp:coreProperties>
</file>