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B15" w:rsidRDefault="00412B15" w:rsidP="00412B15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53975</wp:posOffset>
            </wp:positionV>
            <wp:extent cx="970915" cy="838200"/>
            <wp:effectExtent l="0" t="0" r="0" b="0"/>
            <wp:wrapNone/>
            <wp:docPr id="1026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970915" cy="838200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:rsidR="00412B15" w:rsidRDefault="00412B15" w:rsidP="00412B15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</w:p>
    <w:p w:rsidR="00412B15" w:rsidRDefault="00412B15" w:rsidP="00412B15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Times New Roman"/>
          <w:b/>
          <w:color w:val="000000"/>
          <w:sz w:val="28"/>
          <w:szCs w:val="28"/>
          <w:rtl/>
        </w:rPr>
      </w:pPr>
    </w:p>
    <w:p w:rsidR="00412B15" w:rsidRDefault="00412B15" w:rsidP="00412B15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  <w:rtl/>
          <w:lang w:bidi="ar-JO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الاسم </w:t>
      </w:r>
      <w:r>
        <w:rPr>
          <w:b/>
          <w:color w:val="000000"/>
          <w:sz w:val="28"/>
          <w:szCs w:val="28"/>
          <w:rtl/>
        </w:rPr>
        <w:t>:.</w:t>
      </w:r>
      <w:r>
        <w:rPr>
          <w:rFonts w:hint="cs"/>
          <w:b/>
          <w:color w:val="000000"/>
          <w:sz w:val="28"/>
          <w:szCs w:val="28"/>
          <w:rtl/>
        </w:rPr>
        <w:t>......</w:t>
      </w:r>
      <w:r>
        <w:rPr>
          <w:b/>
          <w:color w:val="000000"/>
          <w:sz w:val="28"/>
          <w:szCs w:val="28"/>
          <w:rtl/>
        </w:rPr>
        <w:t xml:space="preserve">.......................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وزارة التربية والتعليم                            المبحث </w:t>
      </w:r>
      <w:r>
        <w:rPr>
          <w:b/>
          <w:color w:val="000000"/>
          <w:sz w:val="28"/>
          <w:szCs w:val="28"/>
          <w:rtl/>
        </w:rPr>
        <w:t xml:space="preserve">:  </w:t>
      </w:r>
    </w:p>
    <w:p w:rsidR="00412B15" w:rsidRDefault="00412B15" w:rsidP="00412B15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الصف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hint="cs"/>
          <w:b/>
          <w:color w:val="000000"/>
          <w:sz w:val="28"/>
          <w:szCs w:val="28"/>
          <w:rtl/>
          <w:lang w:bidi="ar-DZ"/>
        </w:rPr>
        <w:t>الثالث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    مديرية التربية والتعليم </w:t>
      </w:r>
      <w:r>
        <w:rPr>
          <w:b/>
          <w:color w:val="000000"/>
          <w:sz w:val="28"/>
          <w:szCs w:val="28"/>
          <w:rtl/>
        </w:rPr>
        <w:t xml:space="preserve">/ </w:t>
      </w:r>
      <w:r>
        <w:rPr>
          <w:rFonts w:cs="Times New Roman"/>
          <w:b/>
          <w:color w:val="000000"/>
          <w:sz w:val="28"/>
          <w:szCs w:val="28"/>
          <w:rtl/>
        </w:rPr>
        <w:t xml:space="preserve">لواء                   التاريخ </w:t>
      </w:r>
      <w:r>
        <w:rPr>
          <w:b/>
          <w:color w:val="000000"/>
          <w:sz w:val="28"/>
          <w:szCs w:val="28"/>
          <w:rtl/>
        </w:rPr>
        <w:t xml:space="preserve">:     /  </w:t>
      </w:r>
      <w:r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  <w:rtl/>
        </w:rPr>
        <w:t xml:space="preserve"> / </w:t>
      </w:r>
      <w:r>
        <w:rPr>
          <w:b/>
          <w:color w:val="000000"/>
          <w:sz w:val="28"/>
          <w:szCs w:val="28"/>
        </w:rPr>
        <w:t>2022</w:t>
      </w:r>
    </w:p>
    <w:p w:rsidR="00412B15" w:rsidRPr="00412B15" w:rsidRDefault="00412B15" w:rsidP="00412B15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  <w:rtl/>
        </w:rPr>
      </w:pPr>
      <w:r w:rsidRPr="00F2162B">
        <w:rPr>
          <w:rtl/>
        </w:rPr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</w:pict>
      </w:r>
      <w:r w:rsidRPr="00F2162B">
        <w:rPr>
          <w:rtl/>
        </w:rPr>
        <w:pict>
          <v:shape id="1027" o:spid="_x0000_s1027" type="#_x0000_m1026" style="position:absolute;left:0;text-align:left;margin-left:-48.75pt;margin-top:22.4pt;width:542.25pt;height:1.5pt;flip:x;z-index:251662336;mso-wrap-distance-left:0;mso-wrap-distance-right:0;mso-position-horizontal-relative:text;mso-position-vertical-relative:text;mso-width-relative:page;mso-height-relative:page" o:spt="32" o:oned="t" path="m,l21600,21600e" filled="t" fillcolor="white">
            <v:stroke joinstyle="miter"/>
            <v:path arrowok="t" fillok="f" o:connecttype="none"/>
            <o:lock v:ext="edit" shapetype="t"/>
          </v:shape>
        </w:pict>
      </w:r>
      <w:r>
        <w:rPr>
          <w:rFonts w:cs="Times New Roman"/>
          <w:b/>
          <w:color w:val="000000"/>
          <w:sz w:val="28"/>
          <w:szCs w:val="28"/>
          <w:rtl/>
        </w:rPr>
        <w:t xml:space="preserve">الشعبة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cs="Times New Roman" w:hint="cs"/>
          <w:b/>
          <w:color w:val="000000"/>
          <w:sz w:val="28"/>
          <w:szCs w:val="28"/>
          <w:rtl/>
        </w:rPr>
        <w:t>أ   ,  ب   ,  ج</w:t>
      </w:r>
      <w:r>
        <w:rPr>
          <w:rFonts w:cs="Times New Roman"/>
          <w:b/>
          <w:color w:val="000000"/>
          <w:sz w:val="28"/>
          <w:szCs w:val="28"/>
          <w:rtl/>
        </w:rPr>
        <w:t xml:space="preserve">  مدر</w:t>
      </w:r>
      <w:proofErr w:type="spellStart"/>
      <w:r>
        <w:rPr>
          <w:rFonts w:hint="cs"/>
          <w:b/>
          <w:color w:val="000000"/>
          <w:sz w:val="28"/>
          <w:szCs w:val="28"/>
          <w:rtl/>
          <w:lang w:bidi="ar-DZ"/>
        </w:rPr>
        <w:t>سة</w:t>
      </w:r>
      <w:proofErr w:type="spellEnd"/>
      <w:r>
        <w:rPr>
          <w:b/>
          <w:color w:val="000000"/>
          <w:sz w:val="28"/>
          <w:szCs w:val="28"/>
          <w:rtl/>
          <w:lang w:bidi="ar-DZ"/>
        </w:rPr>
        <w:t xml:space="preserve">:                                           </w:t>
      </w:r>
      <w:r>
        <w:rPr>
          <w:rFonts w:cs="Arial" w:hint="cs"/>
          <w:color w:val="000000"/>
          <w:sz w:val="28"/>
          <w:szCs w:val="28"/>
          <w:rtl/>
        </w:rPr>
        <w:t xml:space="preserve">امتحان </w:t>
      </w:r>
      <w:r>
        <w:rPr>
          <w:rFonts w:hint="cs"/>
          <w:color w:val="000000"/>
          <w:sz w:val="28"/>
          <w:szCs w:val="28"/>
          <w:rtl/>
          <w:lang w:bidi="ar-DZ"/>
        </w:rPr>
        <w:t>علوم ا</w:t>
      </w:r>
      <w:r>
        <w:rPr>
          <w:rFonts w:cs="Arial" w:hint="cs"/>
          <w:color w:val="000000"/>
          <w:sz w:val="28"/>
          <w:szCs w:val="28"/>
          <w:rtl/>
        </w:rPr>
        <w:t>لشهر الأول</w:t>
      </w:r>
    </w:p>
    <w:p w:rsidR="00412B15" w:rsidRDefault="00412B15" w:rsidP="00412B15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/>
          <w:b/>
          <w:bCs/>
          <w:color w:val="000000"/>
          <w:sz w:val="24"/>
          <w:szCs w:val="24"/>
          <w:rtl/>
          <w:lang w:bidi="ar-DZ"/>
        </w:rPr>
      </w:pPr>
      <w:r>
        <w:rPr>
          <w:rFonts w:ascii="Times New Roman" w:hAnsi="Times New Roman" w:hint="cs"/>
          <w:b/>
          <w:bCs/>
          <w:color w:val="000000"/>
          <w:sz w:val="24"/>
          <w:szCs w:val="24"/>
          <w:rtl/>
          <w:lang w:bidi="ar-DZ"/>
        </w:rPr>
        <w:t xml:space="preserve">السؤال الأول </w:t>
      </w:r>
    </w:p>
    <w:p w:rsidR="00412B15" w:rsidRDefault="00412B15" w:rsidP="00412B15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proofErr w:type="spellStart"/>
      <w:r>
        <w:rPr>
          <w:rFonts w:ascii="Times New Roman" w:hAnsi="Times New Roman" w:hint="cs"/>
          <w:b/>
          <w:bCs/>
          <w:color w:val="000000"/>
          <w:sz w:val="24"/>
          <w:szCs w:val="24"/>
          <w:rtl/>
          <w:lang w:bidi="ar-DZ"/>
        </w:rPr>
        <w:t>املأ</w:t>
      </w:r>
      <w:proofErr w:type="spellEnd"/>
      <w:r>
        <w:rPr>
          <w:rFonts w:ascii="Times New Roman" w:hAnsi="Times New Roman" w:hint="cs"/>
          <w:b/>
          <w:bCs/>
          <w:color w:val="000000"/>
          <w:sz w:val="24"/>
          <w:szCs w:val="24"/>
          <w:rtl/>
          <w:lang w:bidi="ar-DZ"/>
        </w:rPr>
        <w:t xml:space="preserve"> الفراغ في </w:t>
      </w:r>
      <w:proofErr w:type="spellStart"/>
      <w:r>
        <w:rPr>
          <w:rFonts w:ascii="Times New Roman" w:hAnsi="Times New Roman" w:hint="cs"/>
          <w:b/>
          <w:bCs/>
          <w:color w:val="000000"/>
          <w:sz w:val="24"/>
          <w:szCs w:val="24"/>
          <w:rtl/>
          <w:lang w:bidi="ar-DZ"/>
        </w:rPr>
        <w:t>الاجابة</w:t>
      </w:r>
      <w:proofErr w:type="spellEnd"/>
      <w:r>
        <w:rPr>
          <w:rFonts w:ascii="Times New Roman" w:hAnsi="Times New Roman" w:hint="cs"/>
          <w:b/>
          <w:bCs/>
          <w:color w:val="000000"/>
          <w:sz w:val="24"/>
          <w:szCs w:val="24"/>
          <w:rtl/>
          <w:lang w:bidi="ar-DZ"/>
        </w:rPr>
        <w:t xml:space="preserve"> الصحيحة فيما يأتي</w:t>
      </w:r>
      <w:r>
        <w:rPr>
          <w:rFonts w:ascii="Times New Roman" w:hAnsi="Times New Roman"/>
          <w:b/>
          <w:bCs/>
          <w:color w:val="000000"/>
          <w:sz w:val="24"/>
          <w:szCs w:val="24"/>
          <w:rtl/>
          <w:lang w:bidi="ar-DZ"/>
        </w:rPr>
        <w:t>:</w:t>
      </w:r>
    </w:p>
    <w:tbl>
      <w:tblPr>
        <w:tblStyle w:val="a3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0746"/>
      </w:tblGrid>
      <w:tr w:rsidR="00412B15" w:rsidTr="00804CBD">
        <w:tc>
          <w:tcPr>
            <w:tcW w:w="10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15" w:rsidRDefault="00412B15" w:rsidP="00804CBD">
            <w:pPr>
              <w:pStyle w:val="Normal1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bidi/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المادة النقية       ،    الكتلة،       الميزان الالكتروني،           الغربلة         ،            المخلوط المتجانس </w:t>
            </w:r>
          </w:p>
        </w:tc>
      </w:tr>
    </w:tbl>
    <w:p w:rsidR="00412B15" w:rsidRDefault="00412B15" w:rsidP="00412B15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12B15" w:rsidRDefault="00412B15" w:rsidP="00412B15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1-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>كمية المادة الموجودة في جسم ما ــــــــــــــــــــــــــــــــــــــــ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 xml:space="preserve">.  </w:t>
      </w:r>
    </w:p>
    <w:p w:rsidR="00412B15" w:rsidRDefault="00412B15" w:rsidP="00412B15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bidi="ar-DZ"/>
        </w:rPr>
        <w:t xml:space="preserve">2-  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>يستخدم لفصل مكونات المخلوط ـــــــــــــــــــــــــــــــــــــــ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 xml:space="preserve">. </w:t>
      </w:r>
    </w:p>
    <w:p w:rsidR="00412B15" w:rsidRDefault="00412B15" w:rsidP="00412B15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bidi="ar-DZ"/>
        </w:rPr>
        <w:t xml:space="preserve">3- 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يستخدم لقياس كتل </w:t>
      </w:r>
      <w:proofErr w:type="spellStart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>الاجسام</w:t>
      </w:r>
      <w:proofErr w:type="spellEnd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 الصغيرة ـــــــــــــــــــــــــــــــــــ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 xml:space="preserve">.  </w:t>
      </w:r>
    </w:p>
    <w:p w:rsidR="00412B15" w:rsidRDefault="00412B15" w:rsidP="00412B15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bidi="ar-DZ"/>
        </w:rPr>
        <w:t xml:space="preserve">4- 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>تمتزج فيه المواد معا وتظهر كأنها مادة واحدة ــــــــــــــــــــــــــــــــــــ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 xml:space="preserve">. </w:t>
      </w:r>
    </w:p>
    <w:p w:rsidR="00412B15" w:rsidRDefault="00412B15" w:rsidP="00412B15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bidi="ar-DZ"/>
        </w:rPr>
        <w:t xml:space="preserve">5- 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>تتكون من نوع واحد من الجسيمات ــــــــــــــــــــــــــــــــــــــــــــ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 xml:space="preserve">.  </w:t>
      </w:r>
    </w:p>
    <w:p w:rsidR="00412B15" w:rsidRDefault="00412B15" w:rsidP="00412B15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السؤال الثاني </w:t>
      </w:r>
    </w:p>
    <w:p w:rsidR="00412B15" w:rsidRDefault="00412B15" w:rsidP="00412B15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أ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 xml:space="preserve">_ 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من طرق فصل المكونات المخلوط غير المتجانس </w:t>
      </w:r>
    </w:p>
    <w:p w:rsidR="00412B15" w:rsidRDefault="00412B15" w:rsidP="00412B15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>ـــــــــــــــــــــــــــــ       ـــــــــــــــــــــــــــــــــــــــ     ـــــــــــــــــــــــــــــــــــــــــ</w:t>
      </w:r>
    </w:p>
    <w:p w:rsidR="00412B15" w:rsidRDefault="00412B15" w:rsidP="00412B15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>ب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 xml:space="preserve">_ </w:t>
      </w:r>
      <w:proofErr w:type="spellStart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>اي</w:t>
      </w:r>
      <w:proofErr w:type="spellEnd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 </w:t>
      </w:r>
      <w:proofErr w:type="spellStart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>الاجسام</w:t>
      </w:r>
      <w:proofErr w:type="spellEnd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 التالية جسيماتها متقاربة وغير متراصة </w:t>
      </w:r>
    </w:p>
    <w:p w:rsidR="00412B15" w:rsidRDefault="00412B15" w:rsidP="00412B15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114300" distR="114300">
            <wp:extent cx="3340100" cy="760800"/>
            <wp:effectExtent l="0" t="0" r="0" b="0"/>
            <wp:docPr id="102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3340100" cy="7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B15" w:rsidRDefault="00412B15" w:rsidP="00412B15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السؤال الثالث </w:t>
      </w:r>
    </w:p>
    <w:p w:rsidR="00412B15" w:rsidRDefault="00412B15" w:rsidP="00412B15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>قارن بين حالات المادة من حيث الشكل والحجم والترتيب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 xml:space="preserve">: </w:t>
      </w:r>
    </w:p>
    <w:tbl>
      <w:tblPr>
        <w:tblStyle w:val="a3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2686"/>
        <w:gridCol w:w="2686"/>
        <w:gridCol w:w="2686"/>
        <w:gridCol w:w="2686"/>
      </w:tblGrid>
      <w:tr w:rsidR="00412B15" w:rsidTr="00804CBD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15" w:rsidRDefault="00412B15" w:rsidP="00804CBD">
            <w:pPr>
              <w:pStyle w:val="Normal1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bidi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حالات المادة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وجه المقارنة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15" w:rsidRDefault="00412B15" w:rsidP="00804CBD">
            <w:pPr>
              <w:pStyle w:val="Normal1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bidi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الحجم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15" w:rsidRDefault="00412B15" w:rsidP="00804CBD">
            <w:pPr>
              <w:pStyle w:val="Normal1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bidi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الشكل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15" w:rsidRDefault="00412B15" w:rsidP="00804CBD">
            <w:pPr>
              <w:pStyle w:val="Normal1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bidi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ترتيب الجسيمات </w:t>
            </w:r>
          </w:p>
        </w:tc>
      </w:tr>
      <w:tr w:rsidR="00412B15" w:rsidTr="00804CBD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15" w:rsidRDefault="00412B15" w:rsidP="00804CBD">
            <w:pPr>
              <w:pStyle w:val="Normal1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bidi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الصلبة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15" w:rsidRDefault="00412B15" w:rsidP="00804CBD">
            <w:pPr>
              <w:pStyle w:val="Normal1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bidi/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15" w:rsidRDefault="00412B15" w:rsidP="00804CBD">
            <w:pPr>
              <w:pStyle w:val="Normal1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bidi/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15" w:rsidRDefault="00412B15" w:rsidP="00804CBD">
            <w:pPr>
              <w:pStyle w:val="Normal1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bidi/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12B15" w:rsidTr="00804CBD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15" w:rsidRDefault="00412B15" w:rsidP="00804CBD">
            <w:pPr>
              <w:pStyle w:val="Normal1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bidi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السائلة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15" w:rsidRDefault="00412B15" w:rsidP="00804CBD">
            <w:pPr>
              <w:pStyle w:val="Normal1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bidi/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15" w:rsidRDefault="00412B15" w:rsidP="00804CBD">
            <w:pPr>
              <w:pStyle w:val="Normal1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bidi/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15" w:rsidRDefault="00412B15" w:rsidP="00804CBD">
            <w:pPr>
              <w:pStyle w:val="Normal1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bidi/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12B15" w:rsidTr="00804CBD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15" w:rsidRDefault="00412B15" w:rsidP="00804CBD">
            <w:pPr>
              <w:pStyle w:val="Normal1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bidi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الغازية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15" w:rsidRDefault="00412B15" w:rsidP="00804CBD">
            <w:pPr>
              <w:pStyle w:val="Normal1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bidi/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15" w:rsidRDefault="00412B15" w:rsidP="00804CBD">
            <w:pPr>
              <w:pStyle w:val="Normal1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bidi/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15" w:rsidRDefault="00412B15" w:rsidP="00804CBD">
            <w:pPr>
              <w:pStyle w:val="Normal1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bidi/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50F74" w:rsidRDefault="00412B15">
      <w:pPr>
        <w:rPr>
          <w:rFonts w:hint="cs"/>
        </w:rPr>
      </w:pPr>
    </w:p>
    <w:sectPr w:rsidR="00D50F74" w:rsidSect="00F2162B">
      <w:pgSz w:w="12240" w:h="15840"/>
      <w:pgMar w:top="540" w:right="900" w:bottom="1440" w:left="81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12B15"/>
    <w:rsid w:val="00083C0F"/>
    <w:rsid w:val="00412B15"/>
    <w:rsid w:val="008F0BE3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B15"/>
    <w:pPr>
      <w:bidi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412B15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table" w:styleId="a3">
    <w:name w:val="Table Grid"/>
    <w:basedOn w:val="a1"/>
    <w:uiPriority w:val="59"/>
    <w:rsid w:val="00412B15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12B1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12B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2022-03-27T20:03:00Z</dcterms:created>
  <dcterms:modified xsi:type="dcterms:W3CDTF">2022-03-27T20:04:00Z</dcterms:modified>
</cp:coreProperties>
</file>