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74" w:rsidRPr="00D11FB8" w:rsidRDefault="00D11FB8" w:rsidP="00D11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sz w:val="28"/>
          <w:szCs w:val="28"/>
          <w:rtl/>
        </w:rPr>
      </w:pPr>
      <w:r w:rsidRPr="00D11FB8">
        <w:rPr>
          <w:rFonts w:cs="Arial"/>
          <w:b/>
          <w:bCs/>
          <w:sz w:val="28"/>
          <w:szCs w:val="28"/>
          <w:rtl/>
        </w:rPr>
        <w:t>الإجابات النموذجية للاختبار التشخيصي الوطني لمادة اللغة العربية من الصف الأول  الى الصف السادس2022</w:t>
      </w:r>
    </w:p>
    <w:p w:rsidR="00D11FB8" w:rsidRDefault="00D11FB8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756"/>
        <w:gridCol w:w="7766"/>
      </w:tblGrid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جاءت بعد قال , أو جاءت بعد جملة القول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يترك لتقدير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يترك لتقدير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صعود الأشجار         2- حفر التربة        3- شق الأنفاق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26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bookmarkStart w:id="0" w:name="_GoBack" w:colFirst="0" w:colLast="0"/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ملكة النمل             2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- الذكور   </w:t>
            </w: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3- العاملات</w:t>
            </w:r>
          </w:p>
        </w:tc>
      </w:tr>
      <w:bookmarkEnd w:id="0"/>
      <w:tr w:rsidR="00D11FB8" w:rsidRPr="000B0B97" w:rsidTr="009268F0">
        <w:trPr>
          <w:trHeight w:val="2022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pStyle w:val="a4"/>
              <w:rPr>
                <w:b/>
                <w:bCs/>
                <w:sz w:val="36"/>
                <w:szCs w:val="36"/>
                <w:rtl/>
              </w:rPr>
            </w:pPr>
            <w:r w:rsidRPr="000B0B97">
              <w:rPr>
                <w:rFonts w:hint="cs"/>
                <w:b/>
                <w:bCs/>
                <w:sz w:val="36"/>
                <w:szCs w:val="36"/>
                <w:rtl/>
              </w:rPr>
              <w:t>يعيش النمل في جماعات منظمة , ويدافعُ عن بعضه كجيش واحد , ويبحث دائما عن السلوكيات الصحيحة ! ويقوم النمل كما الإنسان بالعمل الوظيفي المنظم ؛ فيقسم الأدوار والمسؤوليات , وعند طلب الحصول على الغذاء يحاول كل واحد منهم القيام بمهامه الموكولة . أما إذا تعرض أحدهم للخطر فيحاول الجميع الدفاع عنه ؛ لأن شعار التضحية من أجل الجميع من مهمة كل عنصر يعيش داخل الجماعة .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ترك الإنسان ما لا يعنيه  بعدم التطفل على أخبار الآخرين أو التدخل بأمورهم من غير دعوة منهم .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شبه الكاتب صورة وجه الطفل ( ثائر) بالإنسان الذي حزنَ على فعلته وندم كثيرًا , وقد عزم على ألا يعود إلى مثل ذلك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التّصرّف .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19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pStyle w:val="a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29</w:t>
            </w:r>
          </w:p>
        </w:tc>
        <w:tc>
          <w:tcPr>
            <w:tcW w:w="9781" w:type="dxa"/>
          </w:tcPr>
          <w:p w:rsidR="00D11FB8" w:rsidRDefault="00D11FB8" w:rsidP="009268F0">
            <w:pPr>
              <w:pStyle w:val="a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9781" w:type="dxa"/>
          </w:tcPr>
          <w:p w:rsidR="00D11FB8" w:rsidRDefault="00D11FB8" w:rsidP="009268F0">
            <w:pPr>
              <w:pStyle w:val="a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 xml:space="preserve">سؤال خطأ , الإجابات جميعها خطأ 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تسبب أمراضا عديدة : مثل ؛ سرطان الجلد وتقرحه , وتهيج العينين , وإعتام عدستهما , وخمول الرئتين , وإضعاف جهاز المناعة , وغير ذلك كالاضطرابات الهضمية التي تؤثر في صحة جسده .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ج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ج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نعم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17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21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22</w:t>
            </w:r>
          </w:p>
        </w:tc>
        <w:tc>
          <w:tcPr>
            <w:tcW w:w="9781" w:type="dxa"/>
          </w:tcPr>
          <w:p w:rsidR="00D11FB8" w:rsidRPr="003A760E" w:rsidRDefault="00D11FB8" w:rsidP="00D11FB8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عزلة   2- مسابقات  3- مثالية   4- يخفق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23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24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 xml:space="preserve">حتى ينمي موهبته ويصبح قادرًا على تنمية مهاراته وبناء إبداعه 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9781" w:type="dxa"/>
          </w:tcPr>
          <w:p w:rsidR="00D11FB8" w:rsidRPr="003A760E" w:rsidRDefault="00D11FB8" w:rsidP="00D11FB8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 xml:space="preserve"> كسب الشهرة      2- كسب الثروة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27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F116C8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29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31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نعم    -    لا   -    لا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32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3A760E">
              <w:rPr>
                <w:rFonts w:hint="cs"/>
                <w:b/>
                <w:bCs/>
                <w:sz w:val="32"/>
                <w:szCs w:val="32"/>
                <w:rtl/>
              </w:rPr>
              <w:t>اسم مجرور وعلامة جره الياء لأنه ملحق بجمع المذكر السالم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34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D11FB8" w:rsidRPr="000B0B97" w:rsidTr="009268F0">
        <w:trPr>
          <w:trHeight w:val="20"/>
        </w:trPr>
        <w:tc>
          <w:tcPr>
            <w:tcW w:w="793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35</w:t>
            </w:r>
          </w:p>
        </w:tc>
        <w:tc>
          <w:tcPr>
            <w:tcW w:w="9781" w:type="dxa"/>
          </w:tcPr>
          <w:p w:rsidR="00D11FB8" w:rsidRPr="003A760E" w:rsidRDefault="00D11FB8" w:rsidP="009268F0">
            <w:pPr>
              <w:rPr>
                <w:b/>
                <w:bCs/>
                <w:sz w:val="36"/>
                <w:szCs w:val="36"/>
                <w:rtl/>
              </w:rPr>
            </w:pPr>
            <w:r w:rsidRPr="003A760E">
              <w:rPr>
                <w:rFonts w:hint="cs"/>
                <w:b/>
                <w:bCs/>
                <w:sz w:val="36"/>
                <w:szCs w:val="36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9781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13</w:t>
            </w:r>
          </w:p>
        </w:tc>
        <w:tc>
          <w:tcPr>
            <w:tcW w:w="9781" w:type="dxa"/>
          </w:tcPr>
          <w:p w:rsidR="00D11FB8" w:rsidRPr="00F116C8" w:rsidRDefault="00D11FB8" w:rsidP="00D11FB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يمكن للأجهزة تتبع السلوكيات الرقمية للبشر لحظة بلحظة</w:t>
            </w:r>
          </w:p>
          <w:p w:rsidR="00D11FB8" w:rsidRPr="00F116C8" w:rsidRDefault="00D11FB8" w:rsidP="00D11FB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مراقبة العملاء والموظفين والمستهلكين على مرّ الوقت </w:t>
            </w:r>
          </w:p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الحلول :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1- تنظيم القطاعات المعتمدة على الآلات الاصطناعية</w:t>
            </w:r>
          </w:p>
          <w:p w:rsidR="00D11FB8" w:rsidRPr="00F116C8" w:rsidRDefault="00D11FB8" w:rsidP="00D11FB8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40"/>
                <w:szCs w:val="40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تشريع قوانين للحد من الخروج على منظومة الاخلاق والسلوكيات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صناعة الروبوتات الآلية الكبيرة القادرة على القيام بمشارع البناء</w:t>
            </w:r>
          </w:p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لأنها توفر الوقت اللازم والكافي والقصير لأداء المهام , وتقلل الكلف الباهظة الثمن على عاتق المؤسسات 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9781" w:type="dxa"/>
          </w:tcPr>
          <w:p w:rsidR="00D11FB8" w:rsidRDefault="00D11FB8" w:rsidP="00D11FB8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\ ب ب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\ ب ب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ب ب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\ ب ب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 \ - - - - </w:t>
            </w:r>
          </w:p>
          <w:p w:rsidR="00D11FB8" w:rsidRPr="00B83724" w:rsidRDefault="00D11FB8" w:rsidP="009268F0">
            <w:pPr>
              <w:pStyle w:val="a4"/>
              <w:ind w:left="108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متفاعلن \ متفاعلن \ متفاعلنمتفاعلن \ متفاعلن\ متفاعل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تقدير المعلم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26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39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 w:rsidRPr="000B0B97">
              <w:rPr>
                <w:rFonts w:hint="cs"/>
                <w:b/>
                <w:bCs/>
                <w:sz w:val="40"/>
                <w:szCs w:val="40"/>
                <w:rtl/>
              </w:rPr>
              <w:t>28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29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Pr="000B0B97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31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32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33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34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ل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بي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تن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تخ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ف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قل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أر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وا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ح  - في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هي </w:t>
            </w:r>
          </w:p>
          <w:p w:rsidR="00D11FB8" w:rsidRPr="00F116C8" w:rsidRDefault="00D11FB8" w:rsidP="009268F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حب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ب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إ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لي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ي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قص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رن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م 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ني</w:t>
            </w:r>
            <w:r w:rsidRPr="00F116C8">
              <w:rPr>
                <w:b/>
                <w:bCs/>
                <w:sz w:val="32"/>
                <w:szCs w:val="32"/>
                <w:rtl/>
              </w:rPr>
              <w:t>–</w:t>
            </w: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 xml:space="preserve"> في</w:t>
            </w:r>
          </w:p>
        </w:tc>
      </w:tr>
      <w:tr w:rsidR="00D11FB8" w:rsidRPr="000B0B97" w:rsidTr="009268F0">
        <w:trPr>
          <w:trHeight w:val="567"/>
        </w:trPr>
        <w:tc>
          <w:tcPr>
            <w:tcW w:w="793" w:type="dxa"/>
          </w:tcPr>
          <w:p w:rsidR="00D11FB8" w:rsidRDefault="00D11FB8" w:rsidP="009268F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35</w:t>
            </w:r>
          </w:p>
        </w:tc>
        <w:tc>
          <w:tcPr>
            <w:tcW w:w="9781" w:type="dxa"/>
          </w:tcPr>
          <w:p w:rsidR="00D11FB8" w:rsidRPr="00F116C8" w:rsidRDefault="00D11FB8" w:rsidP="009268F0">
            <w:pPr>
              <w:rPr>
                <w:b/>
                <w:bCs/>
                <w:sz w:val="32"/>
                <w:szCs w:val="32"/>
                <w:rtl/>
              </w:rPr>
            </w:pPr>
            <w:r w:rsidRPr="00F116C8">
              <w:rPr>
                <w:rFonts w:hint="cs"/>
                <w:b/>
                <w:bCs/>
                <w:sz w:val="32"/>
                <w:szCs w:val="32"/>
                <w:rtl/>
              </w:rPr>
              <w:t>تقدير المعلم</w:t>
            </w:r>
          </w:p>
        </w:tc>
      </w:tr>
    </w:tbl>
    <w:p w:rsidR="00D11FB8" w:rsidRDefault="00D11FB8" w:rsidP="00D11FB8"/>
    <w:sectPr w:rsidR="00D11FB8" w:rsidSect="008F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E8" w:rsidRDefault="00DA45E8" w:rsidP="00D11FB8">
      <w:pPr>
        <w:spacing w:after="0" w:line="240" w:lineRule="auto"/>
      </w:pPr>
      <w:r>
        <w:separator/>
      </w:r>
    </w:p>
  </w:endnote>
  <w:endnote w:type="continuationSeparator" w:id="1">
    <w:p w:rsidR="00DA45E8" w:rsidRDefault="00DA45E8" w:rsidP="00D1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E8" w:rsidRDefault="00DA45E8" w:rsidP="00D11FB8">
      <w:pPr>
        <w:spacing w:after="0" w:line="240" w:lineRule="auto"/>
      </w:pPr>
      <w:r>
        <w:separator/>
      </w:r>
    </w:p>
  </w:footnote>
  <w:footnote w:type="continuationSeparator" w:id="1">
    <w:p w:rsidR="00DA45E8" w:rsidRDefault="00DA45E8" w:rsidP="00D1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4B7"/>
    <w:multiLevelType w:val="hybridMultilevel"/>
    <w:tmpl w:val="DA50D634"/>
    <w:lvl w:ilvl="0" w:tplc="39668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A7A54"/>
    <w:multiLevelType w:val="hybridMultilevel"/>
    <w:tmpl w:val="9EC0B082"/>
    <w:lvl w:ilvl="0" w:tplc="D25EE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53F18"/>
    <w:multiLevelType w:val="hybridMultilevel"/>
    <w:tmpl w:val="DECA7F2E"/>
    <w:lvl w:ilvl="0" w:tplc="9D6A9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506E3"/>
    <w:multiLevelType w:val="hybridMultilevel"/>
    <w:tmpl w:val="7CE62498"/>
    <w:lvl w:ilvl="0" w:tplc="87E0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C690F"/>
    <w:multiLevelType w:val="hybridMultilevel"/>
    <w:tmpl w:val="0B087212"/>
    <w:lvl w:ilvl="0" w:tplc="A72CB2F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031C4"/>
    <w:multiLevelType w:val="hybridMultilevel"/>
    <w:tmpl w:val="1EE0E7B2"/>
    <w:lvl w:ilvl="0" w:tplc="822664A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FB8"/>
    <w:rsid w:val="008F0BE3"/>
    <w:rsid w:val="00D11FB8"/>
    <w:rsid w:val="00DA45E8"/>
    <w:rsid w:val="00EE1052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FB8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11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11FB8"/>
  </w:style>
  <w:style w:type="paragraph" w:styleId="a6">
    <w:name w:val="footer"/>
    <w:basedOn w:val="a"/>
    <w:link w:val="Char0"/>
    <w:uiPriority w:val="99"/>
    <w:semiHidden/>
    <w:unhideWhenUsed/>
    <w:rsid w:val="00D11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1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2022-03-03T10:33:00Z</dcterms:created>
  <dcterms:modified xsi:type="dcterms:W3CDTF">2022-03-03T10:34:00Z</dcterms:modified>
</cp:coreProperties>
</file>