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354" w:rsidRPr="00CD7354" w:rsidRDefault="00CD7354" w:rsidP="00CD7354">
      <w:pPr>
        <w:tabs>
          <w:tab w:val="left" w:pos="11112"/>
        </w:tabs>
        <w:jc w:val="center"/>
        <w:rPr>
          <w:b/>
          <w:bCs/>
          <w:sz w:val="22"/>
          <w:szCs w:val="22"/>
        </w:rPr>
      </w:pPr>
    </w:p>
    <w:p w:rsidR="00CD7354" w:rsidRPr="00CD7354" w:rsidRDefault="00CD7354" w:rsidP="00CD7354">
      <w:pPr>
        <w:rPr>
          <w:rFonts w:ascii="Arial" w:hAnsi="Arial" w:cs="Arial" w:hint="cs"/>
          <w:b/>
          <w:bCs/>
          <w:rtl/>
        </w:rPr>
      </w:pPr>
      <w:r w:rsidRPr="00CD7354">
        <w:rPr>
          <w:rFonts w:ascii="Arial" w:hAnsi="Arial" w:cs="Arial" w:hint="cs"/>
          <w:b/>
          <w:bCs/>
          <w:rtl/>
        </w:rPr>
        <w:t xml:space="preserve">                                                                                                                                                         الصف :- المرحلة الابتدائية  ( الثالث  )                 </w:t>
      </w:r>
    </w:p>
    <w:p w:rsidR="00CD7354" w:rsidRPr="00CD7354" w:rsidRDefault="00CD7354" w:rsidP="00CD7354">
      <w:pPr>
        <w:rPr>
          <w:rFonts w:ascii="Arial" w:hAnsi="Arial" w:cs="Arial" w:hint="cs"/>
          <w:b/>
          <w:bCs/>
          <w:rtl/>
        </w:rPr>
      </w:pPr>
      <w:r w:rsidRPr="00CD7354">
        <w:rPr>
          <w:rFonts w:ascii="Arial" w:hAnsi="Arial" w:cs="Arial" w:hint="cs"/>
          <w:b/>
          <w:bCs/>
          <w:rtl/>
        </w:rPr>
        <w:t xml:space="preserve">المحور :  التمرينات واللياقة البدنية </w:t>
      </w:r>
      <w:proofErr w:type="spellStart"/>
      <w:r w:rsidRPr="00CD7354">
        <w:rPr>
          <w:rFonts w:ascii="Arial" w:hAnsi="Arial" w:cs="Arial" w:hint="cs"/>
          <w:b/>
          <w:bCs/>
          <w:rtl/>
        </w:rPr>
        <w:t>والالعاب</w:t>
      </w:r>
      <w:proofErr w:type="spellEnd"/>
      <w:r w:rsidRPr="00CD7354">
        <w:rPr>
          <w:rFonts w:ascii="Arial" w:hAnsi="Arial" w:cs="Arial" w:hint="cs"/>
          <w:b/>
          <w:bCs/>
          <w:rtl/>
        </w:rPr>
        <w:t xml:space="preserve"> الصغيرة                                                                                                     العام الدراسي 2021 /2022</w:t>
      </w:r>
    </w:p>
    <w:p w:rsidR="00CD7354" w:rsidRPr="00CD7354" w:rsidRDefault="00CD7354" w:rsidP="00CD7354">
      <w:pPr>
        <w:tabs>
          <w:tab w:val="left" w:pos="5560"/>
          <w:tab w:val="left" w:pos="5818"/>
          <w:tab w:val="center" w:pos="6979"/>
          <w:tab w:val="left" w:pos="8978"/>
        </w:tabs>
        <w:outlineLvl w:val="0"/>
        <w:rPr>
          <w:rFonts w:ascii="Arial" w:hAnsi="Arial" w:cs="Arial" w:hint="cs"/>
          <w:b/>
          <w:bCs/>
          <w:rtl/>
        </w:rPr>
      </w:pPr>
    </w:p>
    <w:p w:rsidR="00CD7354" w:rsidRPr="00CD7354" w:rsidRDefault="00CD7354" w:rsidP="00CD7354">
      <w:pPr>
        <w:tabs>
          <w:tab w:val="left" w:pos="5560"/>
          <w:tab w:val="left" w:pos="5818"/>
          <w:tab w:val="center" w:pos="6979"/>
          <w:tab w:val="left" w:pos="8978"/>
        </w:tabs>
        <w:outlineLvl w:val="0"/>
        <w:rPr>
          <w:rFonts w:ascii="Arial" w:hAnsi="Arial" w:cs="Arial" w:hint="cs"/>
          <w:b/>
          <w:bCs/>
          <w:rtl/>
        </w:rPr>
      </w:pPr>
    </w:p>
    <w:p w:rsidR="00CD7354" w:rsidRPr="00CD7354" w:rsidRDefault="00CD7354" w:rsidP="00CD7354">
      <w:pPr>
        <w:tabs>
          <w:tab w:val="left" w:pos="5560"/>
          <w:tab w:val="left" w:pos="5818"/>
          <w:tab w:val="center" w:pos="6979"/>
          <w:tab w:val="left" w:pos="8978"/>
        </w:tabs>
        <w:outlineLvl w:val="0"/>
        <w:rPr>
          <w:rFonts w:ascii="Arial" w:hAnsi="Arial" w:cs="Arial" w:hint="cs"/>
          <w:b/>
          <w:bCs/>
          <w:rtl/>
        </w:rPr>
      </w:pPr>
    </w:p>
    <w:tbl>
      <w:tblPr>
        <w:bidiVisual/>
        <w:tblW w:w="15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86"/>
        <w:gridCol w:w="3420"/>
        <w:gridCol w:w="2646"/>
        <w:gridCol w:w="1620"/>
        <w:gridCol w:w="1440"/>
        <w:gridCol w:w="2210"/>
        <w:gridCol w:w="1723"/>
      </w:tblGrid>
      <w:tr w:rsidR="00CD7354" w:rsidRPr="00CD7354" w:rsidTr="00752AC9">
        <w:trPr>
          <w:cantSplit/>
          <w:trHeight w:val="322"/>
          <w:jc w:val="center"/>
        </w:trPr>
        <w:tc>
          <w:tcPr>
            <w:tcW w:w="2186" w:type="dxa"/>
            <w:vMerge w:val="restart"/>
            <w:shd w:val="clear" w:color="auto" w:fill="C0C0C0"/>
          </w:tcPr>
          <w:p w:rsidR="00CD7354" w:rsidRPr="00CD7354" w:rsidRDefault="00CD7354" w:rsidP="00752AC9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CD7354">
              <w:rPr>
                <w:rFonts w:ascii="Arial" w:hAnsi="Arial" w:cs="Arial" w:hint="cs"/>
                <w:b/>
                <w:bCs/>
                <w:rtl/>
              </w:rPr>
              <w:t xml:space="preserve">الفترة الزمنية </w:t>
            </w:r>
          </w:p>
        </w:tc>
        <w:tc>
          <w:tcPr>
            <w:tcW w:w="3420" w:type="dxa"/>
            <w:vMerge w:val="restart"/>
            <w:shd w:val="clear" w:color="auto" w:fill="C0C0C0"/>
          </w:tcPr>
          <w:p w:rsidR="00CD7354" w:rsidRPr="00CD7354" w:rsidRDefault="00CD7354" w:rsidP="00752AC9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 w:rsidRPr="00CD7354">
              <w:rPr>
                <w:rFonts w:ascii="Arial" w:hAnsi="Arial" w:cs="Arial" w:hint="cs"/>
                <w:b/>
                <w:bCs/>
                <w:rtl/>
              </w:rPr>
              <w:t>النتاجات</w:t>
            </w:r>
            <w:proofErr w:type="spellEnd"/>
            <w:r w:rsidRPr="00CD7354">
              <w:rPr>
                <w:rFonts w:ascii="Arial" w:hAnsi="Arial" w:cs="Arial" w:hint="cs"/>
                <w:b/>
                <w:bCs/>
                <w:rtl/>
              </w:rPr>
              <w:t xml:space="preserve"> العامة للمحور </w:t>
            </w:r>
          </w:p>
          <w:p w:rsidR="00CD7354" w:rsidRPr="00CD7354" w:rsidRDefault="00CD7354" w:rsidP="00752AC9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CD7354">
              <w:rPr>
                <w:rFonts w:ascii="Arial" w:hAnsi="Arial" w:cs="Arial" w:hint="cs"/>
                <w:b/>
                <w:bCs/>
                <w:rtl/>
              </w:rPr>
              <w:t xml:space="preserve">ومحاورة الفرعية </w:t>
            </w:r>
          </w:p>
        </w:tc>
        <w:tc>
          <w:tcPr>
            <w:tcW w:w="2646" w:type="dxa"/>
            <w:vMerge w:val="restart"/>
            <w:shd w:val="clear" w:color="auto" w:fill="C0C0C0"/>
          </w:tcPr>
          <w:p w:rsidR="00CD7354" w:rsidRPr="00CD7354" w:rsidRDefault="00CD7354" w:rsidP="00752AC9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CD7354">
              <w:rPr>
                <w:rFonts w:ascii="Arial" w:hAnsi="Arial" w:cs="Arial"/>
                <w:b/>
                <w:bCs/>
                <w:rtl/>
              </w:rPr>
              <w:t xml:space="preserve">استراتيجيات </w:t>
            </w:r>
            <w:r w:rsidRPr="00CD7354">
              <w:rPr>
                <w:rFonts w:ascii="Arial" w:hAnsi="Arial" w:cs="Arial" w:hint="cs"/>
                <w:b/>
                <w:bCs/>
                <w:rtl/>
              </w:rPr>
              <w:t xml:space="preserve">التدريس المقترحة  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:rsidR="00CD7354" w:rsidRPr="00CD7354" w:rsidRDefault="00CD7354" w:rsidP="00752AC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D7354">
              <w:rPr>
                <w:rFonts w:ascii="Arial" w:hAnsi="Arial" w:cs="Arial"/>
                <w:b/>
                <w:bCs/>
                <w:rtl/>
              </w:rPr>
              <w:t>التقويم</w:t>
            </w:r>
          </w:p>
        </w:tc>
        <w:tc>
          <w:tcPr>
            <w:tcW w:w="2210" w:type="dxa"/>
            <w:vMerge w:val="restart"/>
            <w:shd w:val="clear" w:color="auto" w:fill="C0C0C0"/>
          </w:tcPr>
          <w:p w:rsidR="00CD7354" w:rsidRPr="00CD7354" w:rsidRDefault="00CD7354" w:rsidP="00752AC9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CD7354">
              <w:rPr>
                <w:rFonts w:ascii="Arial" w:hAnsi="Arial" w:cs="Arial" w:hint="cs"/>
                <w:b/>
                <w:bCs/>
                <w:rtl/>
              </w:rPr>
              <w:t>استراتيجيات التقويم</w:t>
            </w:r>
          </w:p>
          <w:p w:rsidR="00CD7354" w:rsidRPr="00CD7354" w:rsidRDefault="00CD7354" w:rsidP="00752AC9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CD7354">
              <w:rPr>
                <w:rFonts w:ascii="Arial" w:hAnsi="Arial" w:cs="Arial" w:hint="cs"/>
                <w:b/>
                <w:bCs/>
                <w:rtl/>
              </w:rPr>
              <w:t xml:space="preserve">المقترحة </w:t>
            </w:r>
          </w:p>
        </w:tc>
        <w:tc>
          <w:tcPr>
            <w:tcW w:w="1723" w:type="dxa"/>
            <w:vMerge w:val="restart"/>
            <w:shd w:val="clear" w:color="auto" w:fill="C0C0C0"/>
          </w:tcPr>
          <w:p w:rsidR="00CD7354" w:rsidRPr="00CD7354" w:rsidRDefault="00CD7354" w:rsidP="00752AC9">
            <w:pPr>
              <w:ind w:right="639"/>
              <w:rPr>
                <w:rFonts w:ascii="Arial" w:hAnsi="Arial" w:cs="Arial" w:hint="cs"/>
                <w:b/>
                <w:bCs/>
                <w:rtl/>
              </w:rPr>
            </w:pPr>
            <w:r w:rsidRPr="00CD7354">
              <w:rPr>
                <w:rFonts w:ascii="Arial" w:hAnsi="Arial" w:cs="Arial" w:hint="cs"/>
                <w:b/>
                <w:bCs/>
                <w:rtl/>
              </w:rPr>
              <w:t xml:space="preserve">الملاحظات </w:t>
            </w:r>
          </w:p>
        </w:tc>
      </w:tr>
      <w:tr w:rsidR="00CD7354" w:rsidRPr="00CD7354" w:rsidTr="00752AC9">
        <w:trPr>
          <w:cantSplit/>
          <w:trHeight w:val="402"/>
          <w:jc w:val="center"/>
        </w:trPr>
        <w:tc>
          <w:tcPr>
            <w:tcW w:w="2186" w:type="dxa"/>
            <w:vMerge/>
          </w:tcPr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3420" w:type="dxa"/>
            <w:vMerge/>
          </w:tcPr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2646" w:type="dxa"/>
            <w:vMerge/>
          </w:tcPr>
          <w:p w:rsidR="00CD7354" w:rsidRPr="00CD7354" w:rsidRDefault="00CD7354" w:rsidP="00752AC9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</w:tc>
        <w:tc>
          <w:tcPr>
            <w:tcW w:w="1620" w:type="dxa"/>
            <w:shd w:val="clear" w:color="auto" w:fill="C0C0C0"/>
          </w:tcPr>
          <w:p w:rsidR="00CD7354" w:rsidRPr="00CD7354" w:rsidRDefault="00CD7354" w:rsidP="00752AC9">
            <w:pPr>
              <w:rPr>
                <w:rFonts w:ascii="Arial" w:hAnsi="Arial" w:cs="Arial" w:hint="cs"/>
                <w:b/>
                <w:bCs/>
                <w:rtl/>
              </w:rPr>
            </w:pPr>
            <w:r w:rsidRPr="00CD7354">
              <w:rPr>
                <w:rFonts w:ascii="Arial" w:hAnsi="Arial" w:cs="Arial" w:hint="cs"/>
                <w:b/>
                <w:bCs/>
                <w:rtl/>
              </w:rPr>
              <w:t xml:space="preserve">الوسائل التوضيحية </w:t>
            </w:r>
          </w:p>
        </w:tc>
        <w:tc>
          <w:tcPr>
            <w:tcW w:w="1440" w:type="dxa"/>
            <w:shd w:val="clear" w:color="auto" w:fill="C0C0C0"/>
          </w:tcPr>
          <w:p w:rsidR="00CD7354" w:rsidRPr="00CD7354" w:rsidRDefault="00CD7354" w:rsidP="00752AC9">
            <w:pPr>
              <w:rPr>
                <w:rFonts w:ascii="Arial" w:hAnsi="Arial" w:cs="Arial" w:hint="cs"/>
                <w:b/>
                <w:bCs/>
                <w:rtl/>
              </w:rPr>
            </w:pPr>
            <w:r w:rsidRPr="00CD7354">
              <w:rPr>
                <w:rFonts w:ascii="Arial" w:hAnsi="Arial" w:cs="Arial" w:hint="cs"/>
                <w:b/>
                <w:bCs/>
                <w:rtl/>
              </w:rPr>
              <w:t xml:space="preserve">الأدوات والأجهزة </w:t>
            </w:r>
          </w:p>
        </w:tc>
        <w:tc>
          <w:tcPr>
            <w:tcW w:w="2210" w:type="dxa"/>
            <w:vMerge/>
          </w:tcPr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723" w:type="dxa"/>
            <w:vMerge/>
          </w:tcPr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</w:p>
        </w:tc>
      </w:tr>
      <w:tr w:rsidR="00CD7354" w:rsidRPr="00CD7354" w:rsidTr="00752AC9">
        <w:trPr>
          <w:jc w:val="center"/>
        </w:trPr>
        <w:tc>
          <w:tcPr>
            <w:tcW w:w="2186" w:type="dxa"/>
          </w:tcPr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</w:p>
          <w:p w:rsidR="00CD7354" w:rsidRPr="00CD7354" w:rsidRDefault="00CD7354" w:rsidP="00752AC9">
            <w:pPr>
              <w:shd w:val="clear" w:color="auto" w:fill="C0C0C0"/>
              <w:rPr>
                <w:rFonts w:hint="cs"/>
                <w:b/>
                <w:bCs/>
                <w:rtl/>
              </w:rPr>
            </w:pPr>
            <w:r w:rsidRPr="00CD7354">
              <w:rPr>
                <w:rFonts w:hint="cs"/>
                <w:b/>
                <w:bCs/>
                <w:rtl/>
              </w:rPr>
              <w:t xml:space="preserve">الفصل الدراسي الثاني </w:t>
            </w:r>
          </w:p>
          <w:p w:rsidR="00CD7354" w:rsidRPr="00CD7354" w:rsidRDefault="00CD7354" w:rsidP="00752AC9">
            <w:pPr>
              <w:shd w:val="clear" w:color="auto" w:fill="C0C0C0"/>
              <w:rPr>
                <w:rFonts w:hint="cs"/>
                <w:b/>
                <w:bCs/>
                <w:rtl/>
              </w:rPr>
            </w:pPr>
            <w:r w:rsidRPr="00CD7354">
              <w:rPr>
                <w:rFonts w:hint="cs"/>
                <w:b/>
                <w:bCs/>
                <w:rtl/>
              </w:rPr>
              <w:t xml:space="preserve"> 2021 /2022</w:t>
            </w:r>
          </w:p>
        </w:tc>
        <w:tc>
          <w:tcPr>
            <w:tcW w:w="3420" w:type="dxa"/>
          </w:tcPr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</w:p>
          <w:p w:rsidR="00CD7354" w:rsidRPr="00CD7354" w:rsidRDefault="00CD7354" w:rsidP="00752AC9">
            <w:pPr>
              <w:shd w:val="clear" w:color="auto" w:fill="C0C0C0"/>
              <w:rPr>
                <w:rFonts w:hint="cs"/>
                <w:b/>
                <w:bCs/>
                <w:rtl/>
              </w:rPr>
            </w:pPr>
            <w:r w:rsidRPr="00CD7354">
              <w:rPr>
                <w:rFonts w:hint="cs"/>
                <w:b/>
                <w:bCs/>
                <w:rtl/>
              </w:rPr>
              <w:t>النتاج العام :</w:t>
            </w:r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  <w:r w:rsidRPr="00CD7354">
              <w:rPr>
                <w:rFonts w:hint="cs"/>
                <w:b/>
                <w:bCs/>
                <w:rtl/>
              </w:rPr>
              <w:t xml:space="preserve">رفع مستوى الأداء المعرفي والبدني </w:t>
            </w:r>
            <w:proofErr w:type="spellStart"/>
            <w:r w:rsidRPr="00CD7354">
              <w:rPr>
                <w:rFonts w:hint="cs"/>
                <w:b/>
                <w:bCs/>
                <w:rtl/>
              </w:rPr>
              <w:t>والمهاري</w:t>
            </w:r>
            <w:proofErr w:type="spellEnd"/>
            <w:r w:rsidRPr="00CD7354">
              <w:rPr>
                <w:rFonts w:hint="cs"/>
                <w:b/>
                <w:bCs/>
                <w:rtl/>
              </w:rPr>
              <w:t xml:space="preserve"> </w:t>
            </w:r>
          </w:p>
          <w:p w:rsidR="00CD7354" w:rsidRPr="00CD7354" w:rsidRDefault="00CD7354" w:rsidP="00752AC9">
            <w:pPr>
              <w:shd w:val="clear" w:color="auto" w:fill="C0C0C0"/>
              <w:rPr>
                <w:rFonts w:hint="cs"/>
                <w:b/>
                <w:bCs/>
                <w:rtl/>
              </w:rPr>
            </w:pPr>
            <w:r w:rsidRPr="00CD7354">
              <w:rPr>
                <w:rFonts w:hint="cs"/>
                <w:b/>
                <w:bCs/>
                <w:rtl/>
              </w:rPr>
              <w:t>المحاور الفرعية :</w:t>
            </w:r>
          </w:p>
          <w:p w:rsidR="00CD7354" w:rsidRPr="00CD7354" w:rsidRDefault="00CD7354" w:rsidP="00752AC9">
            <w:pPr>
              <w:numPr>
                <w:ilvl w:val="0"/>
                <w:numId w:val="1"/>
              </w:numPr>
              <w:ind w:right="0"/>
              <w:rPr>
                <w:rFonts w:hint="cs"/>
                <w:b/>
                <w:bCs/>
              </w:rPr>
            </w:pPr>
            <w:r w:rsidRPr="00CD7354">
              <w:rPr>
                <w:rFonts w:hint="cs"/>
                <w:b/>
                <w:bCs/>
                <w:rtl/>
              </w:rPr>
              <w:t>اللمس البسيط</w:t>
            </w:r>
          </w:p>
          <w:p w:rsidR="00CD7354" w:rsidRPr="00CD7354" w:rsidRDefault="00CD7354" w:rsidP="00752AC9">
            <w:pPr>
              <w:numPr>
                <w:ilvl w:val="0"/>
                <w:numId w:val="1"/>
              </w:numPr>
              <w:ind w:right="0"/>
              <w:rPr>
                <w:rFonts w:hint="cs"/>
                <w:b/>
                <w:bCs/>
              </w:rPr>
            </w:pPr>
            <w:r w:rsidRPr="00CD7354">
              <w:rPr>
                <w:rFonts w:hint="cs"/>
                <w:b/>
                <w:bCs/>
                <w:rtl/>
              </w:rPr>
              <w:t xml:space="preserve">المطاردة </w:t>
            </w:r>
          </w:p>
          <w:p w:rsidR="00CD7354" w:rsidRPr="00CD7354" w:rsidRDefault="00CD7354" w:rsidP="00752AC9">
            <w:pPr>
              <w:numPr>
                <w:ilvl w:val="0"/>
                <w:numId w:val="1"/>
              </w:numPr>
              <w:ind w:right="0"/>
              <w:rPr>
                <w:rFonts w:hint="cs"/>
                <w:b/>
                <w:bCs/>
              </w:rPr>
            </w:pPr>
            <w:r w:rsidRPr="00CD7354">
              <w:rPr>
                <w:rFonts w:hint="cs"/>
                <w:b/>
                <w:bCs/>
                <w:rtl/>
              </w:rPr>
              <w:t xml:space="preserve">تمرير الكرة </w:t>
            </w:r>
          </w:p>
          <w:p w:rsidR="00CD7354" w:rsidRPr="00CD7354" w:rsidRDefault="00CD7354" w:rsidP="00752AC9">
            <w:pPr>
              <w:numPr>
                <w:ilvl w:val="0"/>
                <w:numId w:val="1"/>
              </w:numPr>
              <w:ind w:right="0"/>
              <w:rPr>
                <w:rFonts w:hint="cs"/>
                <w:b/>
                <w:bCs/>
                <w:rtl/>
              </w:rPr>
            </w:pPr>
            <w:r w:rsidRPr="00CD7354">
              <w:rPr>
                <w:rFonts w:hint="cs"/>
                <w:b/>
                <w:bCs/>
                <w:rtl/>
              </w:rPr>
              <w:t>العاب الكرات</w:t>
            </w:r>
          </w:p>
          <w:p w:rsidR="00CD7354" w:rsidRPr="00CD7354" w:rsidRDefault="00CD7354" w:rsidP="00752AC9">
            <w:pPr>
              <w:numPr>
                <w:ilvl w:val="0"/>
                <w:numId w:val="1"/>
              </w:numPr>
              <w:ind w:right="0"/>
              <w:rPr>
                <w:rFonts w:hint="cs"/>
                <w:b/>
                <w:bCs/>
              </w:rPr>
            </w:pPr>
            <w:r w:rsidRPr="00CD7354">
              <w:rPr>
                <w:rFonts w:hint="cs"/>
                <w:b/>
                <w:bCs/>
                <w:rtl/>
              </w:rPr>
              <w:t>العاب بدنية</w:t>
            </w:r>
          </w:p>
          <w:p w:rsidR="00CD7354" w:rsidRPr="00CD7354" w:rsidRDefault="00CD7354" w:rsidP="00752AC9">
            <w:pPr>
              <w:numPr>
                <w:ilvl w:val="0"/>
                <w:numId w:val="1"/>
              </w:numPr>
              <w:ind w:right="0"/>
              <w:rPr>
                <w:rFonts w:hint="cs"/>
                <w:b/>
                <w:bCs/>
              </w:rPr>
            </w:pPr>
            <w:r w:rsidRPr="00CD7354">
              <w:rPr>
                <w:rFonts w:hint="cs"/>
                <w:b/>
                <w:bCs/>
                <w:rtl/>
              </w:rPr>
              <w:t xml:space="preserve">العاب تمثيلية </w:t>
            </w:r>
          </w:p>
          <w:p w:rsidR="00CD7354" w:rsidRPr="00CD7354" w:rsidRDefault="00CD7354" w:rsidP="00752AC9">
            <w:pPr>
              <w:numPr>
                <w:ilvl w:val="0"/>
                <w:numId w:val="1"/>
              </w:numPr>
              <w:ind w:right="0"/>
              <w:rPr>
                <w:rFonts w:hint="cs"/>
                <w:b/>
                <w:bCs/>
              </w:rPr>
            </w:pPr>
            <w:r w:rsidRPr="00CD7354">
              <w:rPr>
                <w:rFonts w:hint="cs"/>
                <w:b/>
                <w:bCs/>
                <w:rtl/>
              </w:rPr>
              <w:t>العاب داخل الصف</w:t>
            </w:r>
          </w:p>
          <w:p w:rsidR="00CD7354" w:rsidRPr="00CD7354" w:rsidRDefault="00CD7354" w:rsidP="00752AC9">
            <w:pPr>
              <w:numPr>
                <w:ilvl w:val="0"/>
                <w:numId w:val="1"/>
              </w:numPr>
              <w:ind w:right="0"/>
              <w:rPr>
                <w:rFonts w:hint="cs"/>
                <w:b/>
                <w:bCs/>
                <w:rtl/>
              </w:rPr>
            </w:pPr>
            <w:r w:rsidRPr="00CD7354">
              <w:rPr>
                <w:rFonts w:hint="cs"/>
                <w:b/>
                <w:bCs/>
                <w:rtl/>
              </w:rPr>
              <w:t xml:space="preserve">القصص الحركية </w:t>
            </w:r>
          </w:p>
        </w:tc>
        <w:tc>
          <w:tcPr>
            <w:tcW w:w="2646" w:type="dxa"/>
          </w:tcPr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</w:p>
          <w:p w:rsidR="00CD7354" w:rsidRPr="00CD7354" w:rsidRDefault="00CD7354" w:rsidP="00752AC9">
            <w:pPr>
              <w:shd w:val="clear" w:color="auto" w:fill="C0C0C0"/>
              <w:rPr>
                <w:rFonts w:hint="cs"/>
                <w:b/>
                <w:bCs/>
                <w:rtl/>
              </w:rPr>
            </w:pPr>
            <w:r w:rsidRPr="00CD7354">
              <w:rPr>
                <w:rFonts w:hint="cs"/>
                <w:b/>
                <w:bCs/>
                <w:rtl/>
              </w:rPr>
              <w:t xml:space="preserve">استراتيجيات التدريس </w:t>
            </w:r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  <w:r w:rsidRPr="00CD7354">
              <w:rPr>
                <w:rFonts w:hint="cs"/>
                <w:b/>
                <w:bCs/>
                <w:rtl/>
              </w:rPr>
              <w:t>( أساليب التدريس )</w:t>
            </w:r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  <w:r w:rsidRPr="00CD7354">
              <w:rPr>
                <w:rFonts w:hint="cs"/>
                <w:b/>
                <w:bCs/>
                <w:rtl/>
              </w:rPr>
              <w:t xml:space="preserve">التدريس المباشر( </w:t>
            </w:r>
            <w:proofErr w:type="spellStart"/>
            <w:r w:rsidRPr="00CD7354">
              <w:rPr>
                <w:rFonts w:hint="cs"/>
                <w:b/>
                <w:bCs/>
                <w:rtl/>
              </w:rPr>
              <w:t>الامري</w:t>
            </w:r>
            <w:proofErr w:type="spellEnd"/>
            <w:r w:rsidRPr="00CD7354">
              <w:rPr>
                <w:rFonts w:hint="cs"/>
                <w:b/>
                <w:bCs/>
                <w:rtl/>
              </w:rPr>
              <w:t xml:space="preserve"> )</w:t>
            </w:r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  <w:r w:rsidRPr="00CD7354">
              <w:rPr>
                <w:rFonts w:hint="cs"/>
                <w:b/>
                <w:bCs/>
                <w:rtl/>
              </w:rPr>
              <w:t>العمل الجماعي ( التبادلي )</w:t>
            </w:r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  <w:r w:rsidRPr="00CD7354">
              <w:rPr>
                <w:rFonts w:hint="cs"/>
                <w:b/>
                <w:bCs/>
                <w:rtl/>
              </w:rPr>
              <w:t>التعلم في مجموعات ( التعلم التعاوني الجماعي )</w:t>
            </w:r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  <w:r w:rsidRPr="00CD7354">
              <w:rPr>
                <w:rFonts w:hint="cs"/>
                <w:b/>
                <w:bCs/>
                <w:rtl/>
              </w:rPr>
              <w:t xml:space="preserve">نظام </w:t>
            </w:r>
            <w:proofErr w:type="spellStart"/>
            <w:r w:rsidRPr="00CD7354">
              <w:rPr>
                <w:rFonts w:hint="cs"/>
                <w:b/>
                <w:bCs/>
                <w:rtl/>
              </w:rPr>
              <w:t>الزماله</w:t>
            </w:r>
            <w:proofErr w:type="spellEnd"/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  <w:r w:rsidRPr="00CD7354">
              <w:rPr>
                <w:rFonts w:hint="cs"/>
                <w:b/>
                <w:bCs/>
                <w:rtl/>
              </w:rPr>
              <w:t>التعلم من خلال النشاط</w:t>
            </w:r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3060" w:type="dxa"/>
            <w:gridSpan w:val="2"/>
          </w:tcPr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</w:p>
          <w:p w:rsidR="00CD7354" w:rsidRPr="00CD7354" w:rsidRDefault="00CD7354" w:rsidP="00752AC9">
            <w:pPr>
              <w:shd w:val="clear" w:color="auto" w:fill="C0C0C0"/>
              <w:rPr>
                <w:rFonts w:hint="cs"/>
                <w:b/>
                <w:bCs/>
                <w:rtl/>
              </w:rPr>
            </w:pPr>
            <w:r w:rsidRPr="00CD7354">
              <w:rPr>
                <w:rFonts w:hint="cs"/>
                <w:b/>
                <w:bCs/>
                <w:rtl/>
              </w:rPr>
              <w:t>الوسائل التوضيحية :</w:t>
            </w:r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  <w:r w:rsidRPr="00CD7354">
              <w:rPr>
                <w:rFonts w:hint="cs"/>
                <w:b/>
                <w:bCs/>
                <w:rtl/>
              </w:rPr>
              <w:t>الصور</w:t>
            </w:r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  <w:r w:rsidRPr="00CD7354">
              <w:rPr>
                <w:rFonts w:hint="cs"/>
                <w:b/>
                <w:bCs/>
                <w:rtl/>
              </w:rPr>
              <w:t>رسومات</w:t>
            </w:r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  <w:r w:rsidRPr="00CD7354">
              <w:rPr>
                <w:rFonts w:hint="cs"/>
                <w:b/>
                <w:bCs/>
                <w:rtl/>
              </w:rPr>
              <w:t>بطاقات</w:t>
            </w:r>
          </w:p>
          <w:p w:rsidR="00CD7354" w:rsidRPr="00CD7354" w:rsidRDefault="00CD7354" w:rsidP="00752AC9">
            <w:pPr>
              <w:shd w:val="clear" w:color="auto" w:fill="C0C0C0"/>
              <w:rPr>
                <w:rFonts w:hint="cs"/>
                <w:b/>
                <w:bCs/>
                <w:rtl/>
              </w:rPr>
            </w:pPr>
            <w:r w:rsidRPr="00CD7354">
              <w:rPr>
                <w:rFonts w:hint="cs"/>
                <w:b/>
                <w:bCs/>
                <w:rtl/>
              </w:rPr>
              <w:t>الأدوات والأجهزة :</w:t>
            </w:r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  <w:r w:rsidRPr="00CD7354">
              <w:rPr>
                <w:rFonts w:hint="cs"/>
                <w:b/>
                <w:bCs/>
                <w:rtl/>
              </w:rPr>
              <w:t>ملعب</w:t>
            </w:r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  <w:proofErr w:type="spellStart"/>
            <w:r w:rsidRPr="00CD7354">
              <w:rPr>
                <w:rFonts w:hint="cs"/>
                <w:b/>
                <w:bCs/>
                <w:rtl/>
              </w:rPr>
              <w:t>صافرة</w:t>
            </w:r>
            <w:proofErr w:type="spellEnd"/>
            <w:r w:rsidRPr="00CD7354">
              <w:rPr>
                <w:rFonts w:hint="cs"/>
                <w:b/>
                <w:bCs/>
                <w:rtl/>
              </w:rPr>
              <w:t xml:space="preserve"> </w:t>
            </w:r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  <w:proofErr w:type="spellStart"/>
            <w:r w:rsidRPr="00CD7354">
              <w:rPr>
                <w:rFonts w:hint="cs"/>
                <w:b/>
                <w:bCs/>
                <w:rtl/>
              </w:rPr>
              <w:t>طبشور</w:t>
            </w:r>
            <w:proofErr w:type="spellEnd"/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  <w:r w:rsidRPr="00CD7354">
              <w:rPr>
                <w:rFonts w:hint="cs"/>
                <w:b/>
                <w:bCs/>
                <w:rtl/>
              </w:rPr>
              <w:t xml:space="preserve">كرات </w:t>
            </w:r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  <w:r w:rsidRPr="00CD7354">
              <w:rPr>
                <w:rFonts w:hint="cs"/>
                <w:b/>
                <w:bCs/>
                <w:rtl/>
              </w:rPr>
              <w:t xml:space="preserve">أدوات من البيئة تناسب القصة </w:t>
            </w:r>
          </w:p>
        </w:tc>
        <w:tc>
          <w:tcPr>
            <w:tcW w:w="2210" w:type="dxa"/>
          </w:tcPr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</w:p>
          <w:p w:rsidR="00CD7354" w:rsidRPr="00CD7354" w:rsidRDefault="00CD7354" w:rsidP="00752AC9">
            <w:pPr>
              <w:shd w:val="clear" w:color="auto" w:fill="C0C0C0"/>
              <w:rPr>
                <w:rFonts w:hint="cs"/>
                <w:b/>
                <w:bCs/>
                <w:rtl/>
              </w:rPr>
            </w:pPr>
            <w:r w:rsidRPr="00CD7354">
              <w:rPr>
                <w:rFonts w:hint="cs"/>
                <w:b/>
                <w:bCs/>
                <w:rtl/>
              </w:rPr>
              <w:t>استراتيجيات التقويم :</w:t>
            </w:r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  <w:r w:rsidRPr="00CD7354">
              <w:rPr>
                <w:rFonts w:hint="cs"/>
                <w:b/>
                <w:bCs/>
                <w:rtl/>
              </w:rPr>
              <w:t xml:space="preserve">المعتمد على </w:t>
            </w:r>
            <w:proofErr w:type="spellStart"/>
            <w:r w:rsidRPr="00CD7354">
              <w:rPr>
                <w:rFonts w:hint="cs"/>
                <w:b/>
                <w:bCs/>
                <w:rtl/>
              </w:rPr>
              <w:t>الاداء</w:t>
            </w:r>
            <w:proofErr w:type="spellEnd"/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  <w:r w:rsidRPr="00CD7354">
              <w:rPr>
                <w:rFonts w:hint="cs"/>
                <w:b/>
                <w:bCs/>
                <w:rtl/>
              </w:rPr>
              <w:t>الملاحظة</w:t>
            </w:r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  <w:r w:rsidRPr="00CD7354">
              <w:rPr>
                <w:rFonts w:hint="cs"/>
                <w:b/>
                <w:bCs/>
                <w:rtl/>
              </w:rPr>
              <w:t xml:space="preserve">مراجعه الذات </w:t>
            </w:r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</w:p>
          <w:p w:rsidR="00CD7354" w:rsidRPr="00CD7354" w:rsidRDefault="00CD7354" w:rsidP="00752AC9">
            <w:pPr>
              <w:shd w:val="clear" w:color="auto" w:fill="C0C0C0"/>
              <w:rPr>
                <w:rFonts w:hint="cs"/>
                <w:b/>
                <w:bCs/>
                <w:rtl/>
              </w:rPr>
            </w:pPr>
            <w:proofErr w:type="spellStart"/>
            <w:r w:rsidRPr="00CD7354">
              <w:rPr>
                <w:rFonts w:hint="cs"/>
                <w:b/>
                <w:bCs/>
                <w:rtl/>
              </w:rPr>
              <w:t>ادوات</w:t>
            </w:r>
            <w:proofErr w:type="spellEnd"/>
            <w:r w:rsidRPr="00CD7354">
              <w:rPr>
                <w:rFonts w:hint="cs"/>
                <w:b/>
                <w:bCs/>
                <w:rtl/>
              </w:rPr>
              <w:t xml:space="preserve"> التقويم :</w:t>
            </w:r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  <w:r w:rsidRPr="00CD7354">
              <w:rPr>
                <w:rFonts w:hint="cs"/>
                <w:b/>
                <w:bCs/>
                <w:rtl/>
              </w:rPr>
              <w:t xml:space="preserve">قوائم الرصد </w:t>
            </w:r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  <w:r w:rsidRPr="00CD7354">
              <w:rPr>
                <w:rFonts w:hint="cs"/>
                <w:b/>
                <w:bCs/>
                <w:rtl/>
              </w:rPr>
              <w:t>قوائم الشطب</w:t>
            </w:r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  <w:r w:rsidRPr="00CD7354">
              <w:rPr>
                <w:rFonts w:hint="cs"/>
                <w:b/>
                <w:bCs/>
                <w:rtl/>
              </w:rPr>
              <w:t xml:space="preserve">سلم التقدير </w:t>
            </w:r>
          </w:p>
        </w:tc>
        <w:tc>
          <w:tcPr>
            <w:tcW w:w="1723" w:type="dxa"/>
          </w:tcPr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</w:p>
        </w:tc>
      </w:tr>
    </w:tbl>
    <w:p w:rsidR="00CD7354" w:rsidRPr="00CD7354" w:rsidRDefault="00CD7354" w:rsidP="00CD7354">
      <w:pPr>
        <w:jc w:val="lowKashida"/>
        <w:rPr>
          <w:b/>
          <w:bCs/>
        </w:rPr>
      </w:pPr>
      <w:r w:rsidRPr="00CD7354">
        <w:rPr>
          <w:b/>
          <w:bCs/>
        </w:rPr>
        <w:t>FROM # QF71-1-47rev.a</w:t>
      </w:r>
    </w:p>
    <w:p w:rsidR="00CD7354" w:rsidRPr="00CD7354" w:rsidRDefault="00CD7354" w:rsidP="00CD7354">
      <w:pPr>
        <w:rPr>
          <w:rFonts w:ascii="Arial" w:hAnsi="Arial" w:cs="Arial" w:hint="cs"/>
          <w:b/>
          <w:bCs/>
          <w:rtl/>
        </w:rPr>
      </w:pPr>
    </w:p>
    <w:p w:rsidR="00CD7354" w:rsidRPr="00CD7354" w:rsidRDefault="00CD7354" w:rsidP="00CD7354">
      <w:pPr>
        <w:rPr>
          <w:rFonts w:ascii="Arial" w:hAnsi="Arial" w:cs="Arial" w:hint="cs"/>
          <w:b/>
          <w:bCs/>
          <w:rtl/>
        </w:rPr>
      </w:pPr>
    </w:p>
    <w:p w:rsidR="00CD7354" w:rsidRPr="00CD7354" w:rsidRDefault="00CD7354" w:rsidP="00CD7354">
      <w:pPr>
        <w:rPr>
          <w:rFonts w:ascii="Arial" w:hAnsi="Arial" w:cs="Arial" w:hint="cs"/>
          <w:b/>
          <w:bCs/>
          <w:rtl/>
        </w:rPr>
      </w:pPr>
    </w:p>
    <w:p w:rsidR="00CD7354" w:rsidRPr="00CD7354" w:rsidRDefault="00CD7354" w:rsidP="00CD7354">
      <w:pPr>
        <w:rPr>
          <w:rFonts w:ascii="Arial" w:hAnsi="Arial" w:cs="Arial" w:hint="cs"/>
          <w:b/>
          <w:bCs/>
          <w:rtl/>
        </w:rPr>
      </w:pPr>
    </w:p>
    <w:p w:rsidR="00CD7354" w:rsidRPr="00CD7354" w:rsidRDefault="00CD7354" w:rsidP="00CD7354">
      <w:pPr>
        <w:rPr>
          <w:rFonts w:ascii="Arial" w:hAnsi="Arial" w:cs="Arial" w:hint="cs"/>
          <w:b/>
          <w:bCs/>
          <w:rtl/>
        </w:rPr>
      </w:pPr>
    </w:p>
    <w:p w:rsidR="00CD7354" w:rsidRPr="00CD7354" w:rsidRDefault="00CD7354" w:rsidP="00CD7354">
      <w:pPr>
        <w:rPr>
          <w:rFonts w:ascii="Arial" w:hAnsi="Arial" w:cs="Arial" w:hint="cs"/>
          <w:b/>
          <w:bCs/>
          <w:rtl/>
        </w:rPr>
      </w:pPr>
      <w:r w:rsidRPr="00CD7354">
        <w:rPr>
          <w:rFonts w:ascii="Arial" w:hAnsi="Arial" w:cs="Arial" w:hint="cs"/>
          <w:b/>
          <w:bCs/>
          <w:rtl/>
        </w:rPr>
        <w:t xml:space="preserve">                                                                                                                                                               الصف :- المرحلة الابتدائية  ( الثالث  )                 </w:t>
      </w:r>
    </w:p>
    <w:p w:rsidR="00CD7354" w:rsidRPr="00CD7354" w:rsidRDefault="00CD7354" w:rsidP="00CD7354">
      <w:pPr>
        <w:rPr>
          <w:rFonts w:ascii="Arial" w:hAnsi="Arial" w:cs="Arial" w:hint="cs"/>
          <w:b/>
          <w:bCs/>
          <w:rtl/>
        </w:rPr>
      </w:pPr>
      <w:r w:rsidRPr="00CD7354">
        <w:rPr>
          <w:rFonts w:ascii="Arial" w:hAnsi="Arial" w:cs="Arial" w:hint="cs"/>
          <w:b/>
          <w:bCs/>
          <w:rtl/>
        </w:rPr>
        <w:t xml:space="preserve">المحور :  جمباز </w:t>
      </w:r>
      <w:proofErr w:type="spellStart"/>
      <w:r w:rsidRPr="00CD7354">
        <w:rPr>
          <w:rFonts w:ascii="Arial" w:hAnsi="Arial" w:cs="Arial" w:hint="cs"/>
          <w:b/>
          <w:bCs/>
          <w:rtl/>
        </w:rPr>
        <w:t>الالعاب</w:t>
      </w:r>
      <w:proofErr w:type="spellEnd"/>
      <w:r w:rsidRPr="00CD7354">
        <w:rPr>
          <w:rFonts w:ascii="Arial" w:hAnsi="Arial" w:cs="Arial" w:hint="cs"/>
          <w:b/>
          <w:bCs/>
          <w:rtl/>
        </w:rPr>
        <w:t xml:space="preserve"> والموانع                                                                                                                          العام الدراسي الثاني  2021 / 2022</w:t>
      </w:r>
    </w:p>
    <w:p w:rsidR="00CD7354" w:rsidRPr="00CD7354" w:rsidRDefault="00CD7354" w:rsidP="00CD7354">
      <w:pPr>
        <w:jc w:val="lowKashida"/>
        <w:rPr>
          <w:b/>
          <w:bCs/>
        </w:rPr>
      </w:pPr>
    </w:p>
    <w:p w:rsidR="00CD7354" w:rsidRPr="00CD7354" w:rsidRDefault="00CD7354" w:rsidP="00CD7354">
      <w:pPr>
        <w:jc w:val="lowKashida"/>
        <w:rPr>
          <w:rFonts w:hint="cs"/>
          <w:b/>
          <w:bCs/>
        </w:rPr>
      </w:pPr>
    </w:p>
    <w:p w:rsidR="00CD7354" w:rsidRPr="00CD7354" w:rsidRDefault="00CD7354" w:rsidP="00CD7354">
      <w:pPr>
        <w:jc w:val="lowKashida"/>
        <w:rPr>
          <w:rFonts w:hint="cs"/>
          <w:b/>
          <w:bCs/>
          <w:rtl/>
        </w:rPr>
      </w:pPr>
    </w:p>
    <w:tbl>
      <w:tblPr>
        <w:bidiVisual/>
        <w:tblW w:w="15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86"/>
        <w:gridCol w:w="3420"/>
        <w:gridCol w:w="2646"/>
        <w:gridCol w:w="1620"/>
        <w:gridCol w:w="1440"/>
        <w:gridCol w:w="2210"/>
        <w:gridCol w:w="1723"/>
      </w:tblGrid>
      <w:tr w:rsidR="00CD7354" w:rsidRPr="00CD7354" w:rsidTr="00752AC9">
        <w:trPr>
          <w:cantSplit/>
          <w:trHeight w:val="322"/>
          <w:jc w:val="center"/>
        </w:trPr>
        <w:tc>
          <w:tcPr>
            <w:tcW w:w="2186" w:type="dxa"/>
            <w:vMerge w:val="restart"/>
            <w:shd w:val="clear" w:color="auto" w:fill="C0C0C0"/>
          </w:tcPr>
          <w:p w:rsidR="00CD7354" w:rsidRPr="00CD7354" w:rsidRDefault="00CD7354" w:rsidP="00752AC9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CD7354">
              <w:rPr>
                <w:rFonts w:ascii="Arial" w:hAnsi="Arial" w:cs="Arial" w:hint="cs"/>
                <w:b/>
                <w:bCs/>
                <w:rtl/>
              </w:rPr>
              <w:t xml:space="preserve">الفترة الزمنية </w:t>
            </w:r>
          </w:p>
        </w:tc>
        <w:tc>
          <w:tcPr>
            <w:tcW w:w="3420" w:type="dxa"/>
            <w:vMerge w:val="restart"/>
            <w:shd w:val="clear" w:color="auto" w:fill="C0C0C0"/>
          </w:tcPr>
          <w:p w:rsidR="00CD7354" w:rsidRPr="00CD7354" w:rsidRDefault="00CD7354" w:rsidP="00752AC9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 w:rsidRPr="00CD7354">
              <w:rPr>
                <w:rFonts w:ascii="Arial" w:hAnsi="Arial" w:cs="Arial" w:hint="cs"/>
                <w:b/>
                <w:bCs/>
                <w:rtl/>
              </w:rPr>
              <w:t>النتاجات</w:t>
            </w:r>
            <w:proofErr w:type="spellEnd"/>
            <w:r w:rsidRPr="00CD7354">
              <w:rPr>
                <w:rFonts w:ascii="Arial" w:hAnsi="Arial" w:cs="Arial" w:hint="cs"/>
                <w:b/>
                <w:bCs/>
                <w:rtl/>
              </w:rPr>
              <w:t xml:space="preserve"> العامة للمحور </w:t>
            </w:r>
          </w:p>
          <w:p w:rsidR="00CD7354" w:rsidRPr="00CD7354" w:rsidRDefault="00CD7354" w:rsidP="00752AC9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CD7354">
              <w:rPr>
                <w:rFonts w:ascii="Arial" w:hAnsi="Arial" w:cs="Arial" w:hint="cs"/>
                <w:b/>
                <w:bCs/>
                <w:rtl/>
              </w:rPr>
              <w:t xml:space="preserve">ومحاورة الفرعية </w:t>
            </w:r>
          </w:p>
        </w:tc>
        <w:tc>
          <w:tcPr>
            <w:tcW w:w="2646" w:type="dxa"/>
            <w:vMerge w:val="restart"/>
            <w:shd w:val="clear" w:color="auto" w:fill="C0C0C0"/>
          </w:tcPr>
          <w:p w:rsidR="00CD7354" w:rsidRPr="00CD7354" w:rsidRDefault="00CD7354" w:rsidP="00752AC9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CD7354">
              <w:rPr>
                <w:rFonts w:ascii="Arial" w:hAnsi="Arial" w:cs="Arial"/>
                <w:b/>
                <w:bCs/>
                <w:rtl/>
              </w:rPr>
              <w:t xml:space="preserve">استراتيجيات </w:t>
            </w:r>
            <w:r w:rsidRPr="00CD7354">
              <w:rPr>
                <w:rFonts w:ascii="Arial" w:hAnsi="Arial" w:cs="Arial" w:hint="cs"/>
                <w:b/>
                <w:bCs/>
                <w:rtl/>
              </w:rPr>
              <w:t xml:space="preserve">التدريس المقترحة  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:rsidR="00CD7354" w:rsidRPr="00CD7354" w:rsidRDefault="00CD7354" w:rsidP="00752AC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D7354">
              <w:rPr>
                <w:rFonts w:ascii="Arial" w:hAnsi="Arial" w:cs="Arial"/>
                <w:b/>
                <w:bCs/>
                <w:rtl/>
              </w:rPr>
              <w:t>التقويم</w:t>
            </w:r>
          </w:p>
        </w:tc>
        <w:tc>
          <w:tcPr>
            <w:tcW w:w="2210" w:type="dxa"/>
            <w:vMerge w:val="restart"/>
            <w:shd w:val="clear" w:color="auto" w:fill="C0C0C0"/>
          </w:tcPr>
          <w:p w:rsidR="00CD7354" w:rsidRPr="00CD7354" w:rsidRDefault="00CD7354" w:rsidP="00752AC9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CD7354">
              <w:rPr>
                <w:rFonts w:ascii="Arial" w:hAnsi="Arial" w:cs="Arial" w:hint="cs"/>
                <w:b/>
                <w:bCs/>
                <w:rtl/>
              </w:rPr>
              <w:t>استراتيجيات التقويم</w:t>
            </w:r>
          </w:p>
          <w:p w:rsidR="00CD7354" w:rsidRPr="00CD7354" w:rsidRDefault="00CD7354" w:rsidP="00752AC9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CD7354">
              <w:rPr>
                <w:rFonts w:ascii="Arial" w:hAnsi="Arial" w:cs="Arial" w:hint="cs"/>
                <w:b/>
                <w:bCs/>
                <w:rtl/>
              </w:rPr>
              <w:t xml:space="preserve">المقترحة </w:t>
            </w:r>
          </w:p>
        </w:tc>
        <w:tc>
          <w:tcPr>
            <w:tcW w:w="1723" w:type="dxa"/>
            <w:vMerge w:val="restart"/>
            <w:shd w:val="clear" w:color="auto" w:fill="C0C0C0"/>
          </w:tcPr>
          <w:p w:rsidR="00CD7354" w:rsidRPr="00CD7354" w:rsidRDefault="00CD7354" w:rsidP="00752AC9">
            <w:pPr>
              <w:ind w:right="639"/>
              <w:rPr>
                <w:rFonts w:ascii="Arial" w:hAnsi="Arial" w:cs="Arial" w:hint="cs"/>
                <w:b/>
                <w:bCs/>
                <w:rtl/>
              </w:rPr>
            </w:pPr>
            <w:r w:rsidRPr="00CD7354">
              <w:rPr>
                <w:rFonts w:ascii="Arial" w:hAnsi="Arial" w:cs="Arial" w:hint="cs"/>
                <w:b/>
                <w:bCs/>
                <w:rtl/>
              </w:rPr>
              <w:t xml:space="preserve">الملاحظات </w:t>
            </w:r>
          </w:p>
        </w:tc>
      </w:tr>
      <w:tr w:rsidR="00CD7354" w:rsidRPr="00CD7354" w:rsidTr="00752AC9">
        <w:trPr>
          <w:cantSplit/>
          <w:trHeight w:val="402"/>
          <w:jc w:val="center"/>
        </w:trPr>
        <w:tc>
          <w:tcPr>
            <w:tcW w:w="2186" w:type="dxa"/>
            <w:vMerge/>
          </w:tcPr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3420" w:type="dxa"/>
            <w:vMerge/>
          </w:tcPr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2646" w:type="dxa"/>
            <w:vMerge/>
          </w:tcPr>
          <w:p w:rsidR="00CD7354" w:rsidRPr="00CD7354" w:rsidRDefault="00CD7354" w:rsidP="00752AC9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</w:tc>
        <w:tc>
          <w:tcPr>
            <w:tcW w:w="1620" w:type="dxa"/>
            <w:shd w:val="clear" w:color="auto" w:fill="C0C0C0"/>
          </w:tcPr>
          <w:p w:rsidR="00CD7354" w:rsidRPr="00CD7354" w:rsidRDefault="00CD7354" w:rsidP="00752AC9">
            <w:pPr>
              <w:rPr>
                <w:rFonts w:ascii="Arial" w:hAnsi="Arial" w:cs="Arial" w:hint="cs"/>
                <w:b/>
                <w:bCs/>
                <w:rtl/>
              </w:rPr>
            </w:pPr>
            <w:r w:rsidRPr="00CD7354">
              <w:rPr>
                <w:rFonts w:ascii="Arial" w:hAnsi="Arial" w:cs="Arial" w:hint="cs"/>
                <w:b/>
                <w:bCs/>
                <w:rtl/>
              </w:rPr>
              <w:t xml:space="preserve">الوسائل التوضيحية </w:t>
            </w:r>
          </w:p>
        </w:tc>
        <w:tc>
          <w:tcPr>
            <w:tcW w:w="1440" w:type="dxa"/>
            <w:shd w:val="clear" w:color="auto" w:fill="C0C0C0"/>
          </w:tcPr>
          <w:p w:rsidR="00CD7354" w:rsidRPr="00CD7354" w:rsidRDefault="00CD7354" w:rsidP="00752AC9">
            <w:pPr>
              <w:rPr>
                <w:rFonts w:ascii="Arial" w:hAnsi="Arial" w:cs="Arial" w:hint="cs"/>
                <w:b/>
                <w:bCs/>
                <w:rtl/>
              </w:rPr>
            </w:pPr>
            <w:r w:rsidRPr="00CD7354">
              <w:rPr>
                <w:rFonts w:ascii="Arial" w:hAnsi="Arial" w:cs="Arial" w:hint="cs"/>
                <w:b/>
                <w:bCs/>
                <w:rtl/>
              </w:rPr>
              <w:t xml:space="preserve">الأدوات والأجهزة </w:t>
            </w:r>
          </w:p>
        </w:tc>
        <w:tc>
          <w:tcPr>
            <w:tcW w:w="2210" w:type="dxa"/>
            <w:vMerge/>
          </w:tcPr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723" w:type="dxa"/>
            <w:vMerge/>
          </w:tcPr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</w:p>
        </w:tc>
      </w:tr>
      <w:tr w:rsidR="00CD7354" w:rsidRPr="00CD7354" w:rsidTr="00752AC9">
        <w:trPr>
          <w:jc w:val="center"/>
        </w:trPr>
        <w:tc>
          <w:tcPr>
            <w:tcW w:w="2186" w:type="dxa"/>
          </w:tcPr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</w:p>
          <w:p w:rsidR="00CD7354" w:rsidRPr="00CD7354" w:rsidRDefault="00CD7354" w:rsidP="00752AC9">
            <w:pPr>
              <w:shd w:val="clear" w:color="auto" w:fill="C0C0C0"/>
              <w:rPr>
                <w:rFonts w:hint="cs"/>
                <w:b/>
                <w:bCs/>
                <w:rtl/>
              </w:rPr>
            </w:pPr>
            <w:r w:rsidRPr="00CD7354">
              <w:rPr>
                <w:rFonts w:hint="cs"/>
                <w:b/>
                <w:bCs/>
                <w:rtl/>
              </w:rPr>
              <w:t>الفصل الدراسي الثاني</w:t>
            </w:r>
          </w:p>
          <w:p w:rsidR="00CD7354" w:rsidRPr="00CD7354" w:rsidRDefault="00CD7354" w:rsidP="00752AC9">
            <w:pPr>
              <w:shd w:val="clear" w:color="auto" w:fill="C0C0C0"/>
              <w:rPr>
                <w:rFonts w:hint="cs"/>
                <w:b/>
                <w:bCs/>
                <w:rtl/>
              </w:rPr>
            </w:pPr>
            <w:r w:rsidRPr="00CD7354">
              <w:rPr>
                <w:rFonts w:hint="cs"/>
                <w:b/>
                <w:bCs/>
                <w:rtl/>
              </w:rPr>
              <w:t xml:space="preserve"> 2021 /2022</w:t>
            </w:r>
          </w:p>
        </w:tc>
        <w:tc>
          <w:tcPr>
            <w:tcW w:w="3420" w:type="dxa"/>
          </w:tcPr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</w:p>
          <w:p w:rsidR="00CD7354" w:rsidRPr="00CD7354" w:rsidRDefault="00CD7354" w:rsidP="00752AC9">
            <w:pPr>
              <w:shd w:val="clear" w:color="auto" w:fill="C0C0C0"/>
              <w:rPr>
                <w:rFonts w:hint="cs"/>
                <w:b/>
                <w:bCs/>
                <w:rtl/>
              </w:rPr>
            </w:pPr>
            <w:r w:rsidRPr="00CD7354">
              <w:rPr>
                <w:rFonts w:hint="cs"/>
                <w:b/>
                <w:bCs/>
                <w:rtl/>
              </w:rPr>
              <w:t>النتاج العام :</w:t>
            </w:r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  <w:r w:rsidRPr="00CD7354">
              <w:rPr>
                <w:rFonts w:hint="cs"/>
                <w:b/>
                <w:bCs/>
                <w:rtl/>
              </w:rPr>
              <w:t xml:space="preserve">رفع مستوى الأداء المعرفي والبدني </w:t>
            </w:r>
            <w:proofErr w:type="spellStart"/>
            <w:r w:rsidRPr="00CD7354">
              <w:rPr>
                <w:rFonts w:hint="cs"/>
                <w:b/>
                <w:bCs/>
                <w:rtl/>
              </w:rPr>
              <w:t>والمهاري</w:t>
            </w:r>
            <w:proofErr w:type="spellEnd"/>
            <w:r w:rsidRPr="00CD7354">
              <w:rPr>
                <w:rFonts w:hint="cs"/>
                <w:b/>
                <w:bCs/>
                <w:rtl/>
              </w:rPr>
              <w:t xml:space="preserve"> </w:t>
            </w:r>
          </w:p>
          <w:p w:rsidR="00CD7354" w:rsidRPr="00CD7354" w:rsidRDefault="00CD7354" w:rsidP="00752AC9">
            <w:pPr>
              <w:shd w:val="clear" w:color="auto" w:fill="C0C0C0"/>
              <w:rPr>
                <w:rFonts w:hint="cs"/>
                <w:b/>
                <w:bCs/>
                <w:rtl/>
              </w:rPr>
            </w:pPr>
            <w:r w:rsidRPr="00CD7354">
              <w:rPr>
                <w:rFonts w:hint="cs"/>
                <w:b/>
                <w:bCs/>
                <w:rtl/>
              </w:rPr>
              <w:t>المحاور الفرعية :</w:t>
            </w:r>
          </w:p>
          <w:p w:rsidR="00CD7354" w:rsidRPr="00CD7354" w:rsidRDefault="00CD7354" w:rsidP="00752AC9">
            <w:pPr>
              <w:numPr>
                <w:ilvl w:val="0"/>
                <w:numId w:val="1"/>
              </w:numPr>
              <w:ind w:right="0"/>
              <w:rPr>
                <w:rFonts w:hint="cs"/>
                <w:b/>
                <w:bCs/>
              </w:rPr>
            </w:pPr>
            <w:r w:rsidRPr="00CD7354">
              <w:rPr>
                <w:rFonts w:hint="cs"/>
                <w:b/>
                <w:bCs/>
                <w:rtl/>
              </w:rPr>
              <w:t xml:space="preserve">جمباز </w:t>
            </w:r>
            <w:proofErr w:type="spellStart"/>
            <w:r w:rsidRPr="00CD7354">
              <w:rPr>
                <w:rFonts w:hint="cs"/>
                <w:b/>
                <w:bCs/>
                <w:rtl/>
              </w:rPr>
              <w:t>الاجهزة</w:t>
            </w:r>
            <w:proofErr w:type="spellEnd"/>
          </w:p>
          <w:p w:rsidR="00CD7354" w:rsidRPr="00CD7354" w:rsidRDefault="00CD7354" w:rsidP="00752AC9">
            <w:pPr>
              <w:numPr>
                <w:ilvl w:val="0"/>
                <w:numId w:val="1"/>
              </w:numPr>
              <w:ind w:right="0"/>
              <w:rPr>
                <w:rFonts w:hint="cs"/>
                <w:b/>
                <w:bCs/>
              </w:rPr>
            </w:pPr>
            <w:r w:rsidRPr="00CD7354">
              <w:rPr>
                <w:rFonts w:hint="cs"/>
                <w:b/>
                <w:bCs/>
                <w:rtl/>
              </w:rPr>
              <w:t xml:space="preserve">جمباز الموانع </w:t>
            </w:r>
          </w:p>
          <w:p w:rsidR="00CD7354" w:rsidRPr="00CD7354" w:rsidRDefault="00CD7354" w:rsidP="00752AC9">
            <w:pPr>
              <w:numPr>
                <w:ilvl w:val="0"/>
                <w:numId w:val="1"/>
              </w:numPr>
              <w:ind w:right="0"/>
              <w:rPr>
                <w:rFonts w:hint="cs"/>
                <w:b/>
                <w:bCs/>
              </w:rPr>
            </w:pPr>
            <w:r w:rsidRPr="00CD7354">
              <w:rPr>
                <w:rFonts w:hint="cs"/>
                <w:b/>
                <w:bCs/>
                <w:rtl/>
              </w:rPr>
              <w:t xml:space="preserve">المقعد السويدي  </w:t>
            </w:r>
          </w:p>
          <w:p w:rsidR="00CD7354" w:rsidRPr="00CD7354" w:rsidRDefault="00CD7354" w:rsidP="00752AC9">
            <w:pPr>
              <w:numPr>
                <w:ilvl w:val="0"/>
                <w:numId w:val="1"/>
              </w:numPr>
              <w:ind w:right="0"/>
              <w:rPr>
                <w:rFonts w:hint="cs"/>
                <w:b/>
                <w:bCs/>
              </w:rPr>
            </w:pPr>
            <w:r w:rsidRPr="00CD7354">
              <w:rPr>
                <w:rFonts w:hint="cs"/>
                <w:b/>
                <w:bCs/>
                <w:rtl/>
              </w:rPr>
              <w:t>الطوق</w:t>
            </w:r>
          </w:p>
          <w:p w:rsidR="00CD7354" w:rsidRPr="00CD7354" w:rsidRDefault="00CD7354" w:rsidP="00752AC9">
            <w:pPr>
              <w:numPr>
                <w:ilvl w:val="0"/>
                <w:numId w:val="1"/>
              </w:numPr>
              <w:ind w:right="0"/>
              <w:rPr>
                <w:rFonts w:hint="cs"/>
                <w:b/>
                <w:bCs/>
              </w:rPr>
            </w:pPr>
            <w:r w:rsidRPr="00CD7354">
              <w:rPr>
                <w:rFonts w:hint="cs"/>
                <w:b/>
                <w:bCs/>
                <w:rtl/>
              </w:rPr>
              <w:t>الوثب فوق الكرات الطبية على قدم واحدة</w:t>
            </w:r>
          </w:p>
          <w:p w:rsidR="00CD7354" w:rsidRPr="00CD7354" w:rsidRDefault="00CD7354" w:rsidP="00752AC9">
            <w:pPr>
              <w:numPr>
                <w:ilvl w:val="0"/>
                <w:numId w:val="1"/>
              </w:numPr>
              <w:ind w:right="0"/>
              <w:rPr>
                <w:rFonts w:hint="cs"/>
                <w:b/>
                <w:bCs/>
              </w:rPr>
            </w:pPr>
            <w:r w:rsidRPr="00CD7354">
              <w:rPr>
                <w:rFonts w:hint="cs"/>
                <w:b/>
                <w:bCs/>
                <w:rtl/>
              </w:rPr>
              <w:t>عارضة التوازن</w:t>
            </w:r>
          </w:p>
          <w:p w:rsidR="00CD7354" w:rsidRPr="00CD7354" w:rsidRDefault="00CD7354" w:rsidP="00752AC9">
            <w:pPr>
              <w:numPr>
                <w:ilvl w:val="0"/>
                <w:numId w:val="1"/>
              </w:numPr>
              <w:ind w:right="0"/>
              <w:rPr>
                <w:rFonts w:hint="cs"/>
                <w:b/>
                <w:bCs/>
                <w:rtl/>
              </w:rPr>
            </w:pPr>
            <w:r w:rsidRPr="00CD7354">
              <w:rPr>
                <w:rFonts w:hint="cs"/>
                <w:b/>
                <w:bCs/>
                <w:rtl/>
              </w:rPr>
              <w:t>المهر</w:t>
            </w:r>
          </w:p>
        </w:tc>
        <w:tc>
          <w:tcPr>
            <w:tcW w:w="2646" w:type="dxa"/>
          </w:tcPr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</w:p>
          <w:p w:rsidR="00CD7354" w:rsidRPr="00CD7354" w:rsidRDefault="00CD7354" w:rsidP="00752AC9">
            <w:pPr>
              <w:shd w:val="clear" w:color="auto" w:fill="C0C0C0"/>
              <w:rPr>
                <w:rFonts w:hint="cs"/>
                <w:b/>
                <w:bCs/>
                <w:rtl/>
              </w:rPr>
            </w:pPr>
            <w:r w:rsidRPr="00CD7354">
              <w:rPr>
                <w:rFonts w:hint="cs"/>
                <w:b/>
                <w:bCs/>
                <w:rtl/>
              </w:rPr>
              <w:t xml:space="preserve">استراتيجيات التدريس </w:t>
            </w:r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  <w:r w:rsidRPr="00CD7354">
              <w:rPr>
                <w:rFonts w:hint="cs"/>
                <w:b/>
                <w:bCs/>
                <w:rtl/>
              </w:rPr>
              <w:t>( أساليب التدريس )</w:t>
            </w:r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  <w:r w:rsidRPr="00CD7354">
              <w:rPr>
                <w:rFonts w:hint="cs"/>
                <w:b/>
                <w:bCs/>
                <w:rtl/>
              </w:rPr>
              <w:t xml:space="preserve">التدريس المباشر( </w:t>
            </w:r>
            <w:proofErr w:type="spellStart"/>
            <w:r w:rsidRPr="00CD7354">
              <w:rPr>
                <w:rFonts w:hint="cs"/>
                <w:b/>
                <w:bCs/>
                <w:rtl/>
              </w:rPr>
              <w:t>الامري</w:t>
            </w:r>
            <w:proofErr w:type="spellEnd"/>
            <w:r w:rsidRPr="00CD7354">
              <w:rPr>
                <w:rFonts w:hint="cs"/>
                <w:b/>
                <w:bCs/>
                <w:rtl/>
              </w:rPr>
              <w:t xml:space="preserve"> )</w:t>
            </w:r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  <w:r w:rsidRPr="00CD7354">
              <w:rPr>
                <w:rFonts w:hint="cs"/>
                <w:b/>
                <w:bCs/>
                <w:rtl/>
              </w:rPr>
              <w:t>العمل الجماعي ( التبادلي )</w:t>
            </w:r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  <w:r w:rsidRPr="00CD7354">
              <w:rPr>
                <w:rFonts w:hint="cs"/>
                <w:b/>
                <w:bCs/>
                <w:rtl/>
              </w:rPr>
              <w:t>التعلم في مجموعات ( التعلم التعاوني الجماعي )</w:t>
            </w:r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  <w:r w:rsidRPr="00CD7354">
              <w:rPr>
                <w:rFonts w:hint="cs"/>
                <w:b/>
                <w:bCs/>
                <w:rtl/>
              </w:rPr>
              <w:t xml:space="preserve">نظام </w:t>
            </w:r>
            <w:proofErr w:type="spellStart"/>
            <w:r w:rsidRPr="00CD7354">
              <w:rPr>
                <w:rFonts w:hint="cs"/>
                <w:b/>
                <w:bCs/>
                <w:rtl/>
              </w:rPr>
              <w:t>الزماله</w:t>
            </w:r>
            <w:proofErr w:type="spellEnd"/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  <w:r w:rsidRPr="00CD7354">
              <w:rPr>
                <w:rFonts w:hint="cs"/>
                <w:b/>
                <w:bCs/>
                <w:rtl/>
              </w:rPr>
              <w:t>التعلم من خلال النشاط</w:t>
            </w:r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  <w:r w:rsidRPr="00CD7354">
              <w:rPr>
                <w:rFonts w:hint="cs"/>
                <w:b/>
                <w:bCs/>
                <w:rtl/>
              </w:rPr>
              <w:t xml:space="preserve"> ( </w:t>
            </w:r>
            <w:proofErr w:type="spellStart"/>
            <w:r w:rsidRPr="00CD7354">
              <w:rPr>
                <w:rFonts w:hint="cs"/>
                <w:b/>
                <w:bCs/>
                <w:rtl/>
              </w:rPr>
              <w:t>الالعاب</w:t>
            </w:r>
            <w:proofErr w:type="spellEnd"/>
            <w:r w:rsidRPr="00CD7354">
              <w:rPr>
                <w:rFonts w:hint="cs"/>
                <w:b/>
                <w:bCs/>
                <w:rtl/>
              </w:rPr>
              <w:t xml:space="preserve"> )</w:t>
            </w:r>
          </w:p>
        </w:tc>
        <w:tc>
          <w:tcPr>
            <w:tcW w:w="3060" w:type="dxa"/>
            <w:gridSpan w:val="2"/>
          </w:tcPr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</w:p>
          <w:p w:rsidR="00CD7354" w:rsidRPr="00CD7354" w:rsidRDefault="00CD7354" w:rsidP="00752AC9">
            <w:pPr>
              <w:shd w:val="clear" w:color="auto" w:fill="C0C0C0"/>
              <w:rPr>
                <w:rFonts w:hint="cs"/>
                <w:b/>
                <w:bCs/>
                <w:rtl/>
              </w:rPr>
            </w:pPr>
            <w:r w:rsidRPr="00CD7354">
              <w:rPr>
                <w:rFonts w:hint="cs"/>
                <w:b/>
                <w:bCs/>
                <w:rtl/>
              </w:rPr>
              <w:t>الوسائل التوضيحية :</w:t>
            </w:r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  <w:r w:rsidRPr="00CD7354">
              <w:rPr>
                <w:rFonts w:hint="cs"/>
                <w:b/>
                <w:bCs/>
                <w:rtl/>
              </w:rPr>
              <w:t>الصور</w:t>
            </w:r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  <w:r w:rsidRPr="00CD7354">
              <w:rPr>
                <w:rFonts w:hint="cs"/>
                <w:b/>
                <w:bCs/>
                <w:rtl/>
              </w:rPr>
              <w:t>رسومات</w:t>
            </w:r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  <w:r w:rsidRPr="00CD7354">
              <w:rPr>
                <w:rFonts w:hint="cs"/>
                <w:b/>
                <w:bCs/>
                <w:rtl/>
              </w:rPr>
              <w:t>بطاقات</w:t>
            </w:r>
          </w:p>
          <w:p w:rsidR="00CD7354" w:rsidRPr="00CD7354" w:rsidRDefault="00CD7354" w:rsidP="00752AC9">
            <w:pPr>
              <w:shd w:val="clear" w:color="auto" w:fill="C0C0C0"/>
              <w:rPr>
                <w:rFonts w:hint="cs"/>
                <w:b/>
                <w:bCs/>
                <w:rtl/>
              </w:rPr>
            </w:pPr>
            <w:r w:rsidRPr="00CD7354">
              <w:rPr>
                <w:rFonts w:hint="cs"/>
                <w:b/>
                <w:bCs/>
                <w:rtl/>
              </w:rPr>
              <w:t>الأدوات والأجهزة :</w:t>
            </w:r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  <w:r w:rsidRPr="00CD7354">
              <w:rPr>
                <w:rFonts w:hint="cs"/>
                <w:b/>
                <w:bCs/>
                <w:rtl/>
              </w:rPr>
              <w:t>ملعب</w:t>
            </w:r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  <w:r w:rsidRPr="00CD7354">
              <w:rPr>
                <w:rFonts w:hint="cs"/>
                <w:b/>
                <w:bCs/>
                <w:rtl/>
              </w:rPr>
              <w:t>فرشة جمباز</w:t>
            </w:r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  <w:r w:rsidRPr="00CD7354">
              <w:rPr>
                <w:rFonts w:hint="cs"/>
                <w:b/>
                <w:bCs/>
                <w:rtl/>
              </w:rPr>
              <w:t>كرات</w:t>
            </w:r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  <w:proofErr w:type="spellStart"/>
            <w:r w:rsidRPr="00CD7354">
              <w:rPr>
                <w:rFonts w:hint="cs"/>
                <w:b/>
                <w:bCs/>
                <w:rtl/>
              </w:rPr>
              <w:t>صافرة</w:t>
            </w:r>
            <w:proofErr w:type="spellEnd"/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  <w:proofErr w:type="spellStart"/>
            <w:r w:rsidRPr="00CD7354">
              <w:rPr>
                <w:rFonts w:hint="cs"/>
                <w:b/>
                <w:bCs/>
                <w:rtl/>
              </w:rPr>
              <w:t>طبشور</w:t>
            </w:r>
            <w:proofErr w:type="spellEnd"/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  <w:r w:rsidRPr="00CD7354">
              <w:rPr>
                <w:rFonts w:hint="cs"/>
                <w:b/>
                <w:bCs/>
                <w:rtl/>
              </w:rPr>
              <w:t>حبال</w:t>
            </w:r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  <w:r w:rsidRPr="00CD7354">
              <w:rPr>
                <w:rFonts w:hint="cs"/>
                <w:b/>
                <w:bCs/>
                <w:rtl/>
              </w:rPr>
              <w:t>طوق</w:t>
            </w:r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2210" w:type="dxa"/>
          </w:tcPr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</w:p>
          <w:p w:rsidR="00CD7354" w:rsidRPr="00CD7354" w:rsidRDefault="00CD7354" w:rsidP="00752AC9">
            <w:pPr>
              <w:shd w:val="clear" w:color="auto" w:fill="C0C0C0"/>
              <w:rPr>
                <w:rFonts w:hint="cs"/>
                <w:b/>
                <w:bCs/>
                <w:rtl/>
              </w:rPr>
            </w:pPr>
            <w:r w:rsidRPr="00CD7354">
              <w:rPr>
                <w:rFonts w:hint="cs"/>
                <w:b/>
                <w:bCs/>
                <w:rtl/>
              </w:rPr>
              <w:t>استراتيجيات التقويم :</w:t>
            </w:r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  <w:r w:rsidRPr="00CD7354">
              <w:rPr>
                <w:rFonts w:hint="cs"/>
                <w:b/>
                <w:bCs/>
                <w:rtl/>
              </w:rPr>
              <w:t xml:space="preserve">المعتمد على </w:t>
            </w:r>
            <w:proofErr w:type="spellStart"/>
            <w:r w:rsidRPr="00CD7354">
              <w:rPr>
                <w:rFonts w:hint="cs"/>
                <w:b/>
                <w:bCs/>
                <w:rtl/>
              </w:rPr>
              <w:t>الاداء</w:t>
            </w:r>
            <w:proofErr w:type="spellEnd"/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  <w:r w:rsidRPr="00CD7354">
              <w:rPr>
                <w:rFonts w:hint="cs"/>
                <w:b/>
                <w:bCs/>
                <w:rtl/>
              </w:rPr>
              <w:t>الملاحظة</w:t>
            </w:r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  <w:r w:rsidRPr="00CD7354">
              <w:rPr>
                <w:rFonts w:hint="cs"/>
                <w:b/>
                <w:bCs/>
                <w:rtl/>
              </w:rPr>
              <w:t xml:space="preserve">مراجعه الذات </w:t>
            </w:r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</w:p>
          <w:p w:rsidR="00CD7354" w:rsidRPr="00CD7354" w:rsidRDefault="00CD7354" w:rsidP="00752AC9">
            <w:pPr>
              <w:shd w:val="clear" w:color="auto" w:fill="C0C0C0"/>
              <w:rPr>
                <w:rFonts w:hint="cs"/>
                <w:b/>
                <w:bCs/>
                <w:rtl/>
              </w:rPr>
            </w:pPr>
            <w:proofErr w:type="spellStart"/>
            <w:r w:rsidRPr="00CD7354">
              <w:rPr>
                <w:rFonts w:hint="cs"/>
                <w:b/>
                <w:bCs/>
                <w:rtl/>
              </w:rPr>
              <w:t>ادوات</w:t>
            </w:r>
            <w:proofErr w:type="spellEnd"/>
            <w:r w:rsidRPr="00CD7354">
              <w:rPr>
                <w:rFonts w:hint="cs"/>
                <w:b/>
                <w:bCs/>
                <w:rtl/>
              </w:rPr>
              <w:t xml:space="preserve"> التقويم :</w:t>
            </w:r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  <w:r w:rsidRPr="00CD7354">
              <w:rPr>
                <w:rFonts w:hint="cs"/>
                <w:b/>
                <w:bCs/>
                <w:rtl/>
              </w:rPr>
              <w:t xml:space="preserve">قوائم الرصد </w:t>
            </w:r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  <w:r w:rsidRPr="00CD7354">
              <w:rPr>
                <w:rFonts w:hint="cs"/>
                <w:b/>
                <w:bCs/>
                <w:rtl/>
              </w:rPr>
              <w:t>قوائم الشطب</w:t>
            </w:r>
          </w:p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  <w:r w:rsidRPr="00CD7354">
              <w:rPr>
                <w:rFonts w:hint="cs"/>
                <w:b/>
                <w:bCs/>
                <w:rtl/>
              </w:rPr>
              <w:t xml:space="preserve">سلم التقدير </w:t>
            </w:r>
          </w:p>
        </w:tc>
        <w:tc>
          <w:tcPr>
            <w:tcW w:w="1723" w:type="dxa"/>
          </w:tcPr>
          <w:p w:rsidR="00CD7354" w:rsidRPr="00CD7354" w:rsidRDefault="00CD7354" w:rsidP="00752AC9">
            <w:pPr>
              <w:rPr>
                <w:rFonts w:hint="cs"/>
                <w:b/>
                <w:bCs/>
                <w:rtl/>
              </w:rPr>
            </w:pPr>
          </w:p>
        </w:tc>
      </w:tr>
    </w:tbl>
    <w:p w:rsidR="00CD7354" w:rsidRPr="00CD7354" w:rsidRDefault="00CD7354" w:rsidP="00CD7354">
      <w:pPr>
        <w:jc w:val="lowKashida"/>
        <w:rPr>
          <w:b/>
          <w:bCs/>
        </w:rPr>
      </w:pPr>
      <w:r w:rsidRPr="00CD7354">
        <w:rPr>
          <w:b/>
          <w:bCs/>
        </w:rPr>
        <w:t>FROM # QF71-1-47rev.a</w:t>
      </w:r>
    </w:p>
    <w:p w:rsidR="00CD7354" w:rsidRPr="00CD7354" w:rsidRDefault="00CD7354" w:rsidP="00CD7354">
      <w:pPr>
        <w:tabs>
          <w:tab w:val="left" w:pos="5560"/>
          <w:tab w:val="left" w:pos="5818"/>
          <w:tab w:val="center" w:pos="6979"/>
          <w:tab w:val="left" w:pos="8978"/>
        </w:tabs>
        <w:outlineLvl w:val="0"/>
        <w:rPr>
          <w:rFonts w:ascii="Arial" w:hAnsi="Arial" w:cs="Arial" w:hint="cs"/>
          <w:b/>
          <w:bCs/>
          <w:rtl/>
        </w:rPr>
      </w:pPr>
    </w:p>
    <w:p w:rsidR="00CD7354" w:rsidRPr="00CD7354" w:rsidRDefault="00CD7354" w:rsidP="00CD7354">
      <w:pPr>
        <w:tabs>
          <w:tab w:val="left" w:pos="5560"/>
          <w:tab w:val="left" w:pos="5818"/>
          <w:tab w:val="center" w:pos="6979"/>
          <w:tab w:val="left" w:pos="8978"/>
        </w:tabs>
        <w:outlineLvl w:val="0"/>
        <w:rPr>
          <w:rFonts w:ascii="Arial" w:hAnsi="Arial" w:cs="Arial" w:hint="cs"/>
          <w:b/>
          <w:bCs/>
          <w:rtl/>
        </w:rPr>
      </w:pPr>
    </w:p>
    <w:p w:rsidR="00CD7354" w:rsidRPr="00CD7354" w:rsidRDefault="00CD7354" w:rsidP="00CD7354">
      <w:pPr>
        <w:tabs>
          <w:tab w:val="left" w:pos="5560"/>
          <w:tab w:val="left" w:pos="5818"/>
          <w:tab w:val="center" w:pos="6979"/>
          <w:tab w:val="left" w:pos="8978"/>
        </w:tabs>
        <w:outlineLvl w:val="0"/>
        <w:rPr>
          <w:rFonts w:ascii="Arial" w:hAnsi="Arial" w:cs="Arial" w:hint="cs"/>
          <w:b/>
          <w:bCs/>
          <w:rtl/>
        </w:rPr>
      </w:pPr>
    </w:p>
    <w:p w:rsidR="00CD7354" w:rsidRPr="00CD7354" w:rsidRDefault="00CD7354" w:rsidP="00CD7354">
      <w:pPr>
        <w:tabs>
          <w:tab w:val="left" w:pos="5560"/>
          <w:tab w:val="left" w:pos="5818"/>
          <w:tab w:val="center" w:pos="6979"/>
          <w:tab w:val="left" w:pos="8978"/>
        </w:tabs>
        <w:outlineLvl w:val="0"/>
        <w:rPr>
          <w:rFonts w:ascii="Arial" w:hAnsi="Arial" w:cs="Arial" w:hint="cs"/>
          <w:b/>
          <w:bCs/>
          <w:rtl/>
        </w:rPr>
      </w:pPr>
    </w:p>
    <w:p w:rsidR="00CD7354" w:rsidRPr="00CD7354" w:rsidRDefault="00CD7354" w:rsidP="00CD7354">
      <w:pPr>
        <w:tabs>
          <w:tab w:val="left" w:pos="5560"/>
          <w:tab w:val="left" w:pos="5818"/>
          <w:tab w:val="center" w:pos="6979"/>
          <w:tab w:val="left" w:pos="8978"/>
        </w:tabs>
        <w:outlineLvl w:val="0"/>
        <w:rPr>
          <w:rFonts w:ascii="Arial" w:hAnsi="Arial" w:cs="Arial" w:hint="cs"/>
          <w:b/>
          <w:bCs/>
          <w:rtl/>
        </w:rPr>
      </w:pPr>
    </w:p>
    <w:sectPr w:rsidR="00CD7354" w:rsidRPr="00CD7354" w:rsidSect="00F22B84">
      <w:pgSz w:w="16838" w:h="11906" w:orient="landscape" w:code="9"/>
      <w:pgMar w:top="1797" w:right="1440" w:bottom="1797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34D97"/>
    <w:multiLevelType w:val="hybridMultilevel"/>
    <w:tmpl w:val="322622C6"/>
    <w:lvl w:ilvl="0" w:tplc="04090001"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CD7354"/>
    <w:rsid w:val="00841411"/>
    <w:rsid w:val="00B168CF"/>
    <w:rsid w:val="00CD7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35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CD7354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CD7354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D735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2022-02-26T20:36:00Z</dcterms:created>
  <dcterms:modified xsi:type="dcterms:W3CDTF">2022-02-26T20:36:00Z</dcterms:modified>
</cp:coreProperties>
</file>