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3C" w:rsidRDefault="0029223C" w:rsidP="0029223C">
      <w:pPr>
        <w:tabs>
          <w:tab w:val="left" w:pos="11112"/>
        </w:tabs>
        <w:jc w:val="center"/>
        <w:rPr>
          <w:sz w:val="22"/>
          <w:szCs w:val="22"/>
        </w:rPr>
      </w:pPr>
    </w:p>
    <w:p w:rsidR="0029223C" w:rsidRPr="00CB2762" w:rsidRDefault="0029223C" w:rsidP="0029223C"/>
    <w:p w:rsidR="0029223C" w:rsidRPr="0091141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32"/>
          <w:szCs w:val="32"/>
          <w:rtl/>
          <w:lang w:bidi="ar-JO"/>
        </w:rPr>
      </w:pPr>
      <w:r w:rsidRPr="0091141F">
        <w:rPr>
          <w:rFonts w:hint="cs"/>
          <w:b/>
          <w:bCs/>
          <w:sz w:val="32"/>
          <w:szCs w:val="32"/>
          <w:rtl/>
          <w:lang w:bidi="ar-JO"/>
        </w:rPr>
        <w:t>المبحث:التربية الرياضية                                                   تحليل محتوى</w:t>
      </w:r>
    </w:p>
    <w:p w:rsidR="0029223C" w:rsidRPr="0091141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28"/>
          <w:szCs w:val="28"/>
          <w:rtl/>
          <w:lang w:bidi="ar-JO"/>
        </w:rPr>
      </w:pPr>
      <w:r w:rsidRPr="0091141F"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(ج)                           عنوان الوحدة  </w:t>
      </w:r>
      <w:proofErr w:type="spellStart"/>
      <w:r w:rsidRPr="0091141F">
        <w:rPr>
          <w:rFonts w:hint="cs"/>
          <w:b/>
          <w:bCs/>
          <w:sz w:val="32"/>
          <w:szCs w:val="32"/>
          <w:rtl/>
          <w:lang w:bidi="ar-JO"/>
        </w:rPr>
        <w:t>الالعاب</w:t>
      </w:r>
      <w:proofErr w:type="spellEnd"/>
      <w:r w:rsidRPr="0091141F">
        <w:rPr>
          <w:rFonts w:hint="cs"/>
          <w:b/>
          <w:bCs/>
          <w:sz w:val="32"/>
          <w:szCs w:val="32"/>
          <w:rtl/>
          <w:lang w:bidi="ar-JO"/>
        </w:rPr>
        <w:t xml:space="preserve"> الفردية ( الجمباز )                               الصفحات:</w:t>
      </w:r>
      <w:r w:rsidRPr="0091141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223C" w:rsidRPr="0091141F" w:rsidRDefault="0029223C" w:rsidP="0029223C">
      <w:pPr>
        <w:bidi/>
        <w:ind w:left="360" w:right="180" w:firstLine="720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2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4"/>
        <w:gridCol w:w="2880"/>
        <w:gridCol w:w="2340"/>
        <w:gridCol w:w="2700"/>
        <w:gridCol w:w="1800"/>
        <w:gridCol w:w="2356"/>
      </w:tblGrid>
      <w:tr w:rsidR="0029223C" w:rsidRPr="00A62B10" w:rsidTr="00915F65">
        <w:tc>
          <w:tcPr>
            <w:tcW w:w="2144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40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700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800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356" w:type="dxa"/>
            <w:shd w:val="clear" w:color="auto" w:fill="D9D9D9"/>
          </w:tcPr>
          <w:p w:rsidR="0029223C" w:rsidRPr="00A62B10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2B10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29223C" w:rsidRPr="00A62B10" w:rsidTr="00915F65">
        <w:trPr>
          <w:trHeight w:val="8451"/>
        </w:trPr>
        <w:tc>
          <w:tcPr>
            <w:tcW w:w="2144" w:type="dxa"/>
          </w:tcPr>
          <w:p w:rsidR="0029223C" w:rsidRPr="00FB7D32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المشي والتوازن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الجري والوثب</w:t>
            </w: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الدحرجة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الامامية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من وضع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الجلوش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اربع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نواحي</w:t>
            </w: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الدحرجة الجانبية من وضع الانبطاح</w:t>
            </w:r>
          </w:p>
          <w:p w:rsidR="0029223C" w:rsidRPr="00FB7D32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9223C" w:rsidRPr="00FB7D32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المشي ، أماما ، جانبا، خلفا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29223C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بطئ ، </w:t>
            </w:r>
            <w:r>
              <w:rPr>
                <w:rFonts w:hint="cs"/>
                <w:sz w:val="28"/>
                <w:szCs w:val="28"/>
                <w:rtl/>
              </w:rPr>
              <w:t>س</w:t>
            </w:r>
            <w:r w:rsidRPr="00FB7D32">
              <w:rPr>
                <w:rFonts w:hint="cs"/>
                <w:sz w:val="28"/>
                <w:szCs w:val="28"/>
                <w:rtl/>
              </w:rPr>
              <w:t>ريع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رفع الراعين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قاطرات 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الجري ، الوثب 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الدحرجة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الامامية</w:t>
            </w:r>
            <w:proofErr w:type="spellEnd"/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الاهتزاز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الدحرجة الجانبية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الانبطاح</w:t>
            </w:r>
          </w:p>
        </w:tc>
        <w:tc>
          <w:tcPr>
            <w:tcW w:w="2340" w:type="dxa"/>
          </w:tcPr>
          <w:p w:rsidR="0029223C" w:rsidRPr="00FB7D32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المشي من المهارات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الاساسية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التي يستخدمها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الانسان</w:t>
            </w:r>
            <w:proofErr w:type="spellEnd"/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الجري من الحركات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الاساسية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الهامة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الدحرجة عبارة عن مرور محوره العرضي</w:t>
            </w:r>
          </w:p>
          <w:p w:rsidR="0029223C" w:rsidRPr="00FB7D32" w:rsidRDefault="0029223C" w:rsidP="00915F6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9223C" w:rsidRPr="00FB7D32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المشي  أماما و جانبا وخلفا بسرعات مختلفة واتجاهات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الجري في اتجاهات مختلفة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الوثب بسرعات مختلفة</w:t>
            </w: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يتدحرج دحرجة أمامية من وضع الجلوس على أربع نواحي</w:t>
            </w:r>
          </w:p>
          <w:p w:rsidR="0029223C" w:rsidRPr="00FB7D32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التعاون بين الطلبة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اثناء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اللعب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يتدحرج دحرجة جانبية من وضع الانبطاح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ممارسة تمرينات تنمي فات المرونة والرشاقة والتحمل والقوة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والايقاع</w:t>
            </w:r>
            <w:proofErr w:type="spellEnd"/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تنمية قدراته في : المشي في سرعات مختلفة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المشي في اتجاهات مختلفة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الجري في اتجاهات مختلفة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الدحرجة من أوضاع مختلفة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زيادة قدرته على التوازن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تنمية قدرته على التمثيل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56" w:type="dxa"/>
          </w:tcPr>
          <w:p w:rsidR="0029223C" w:rsidRPr="00FB7D32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FB7D32">
              <w:rPr>
                <w:rFonts w:hint="cs"/>
                <w:sz w:val="28"/>
                <w:szCs w:val="28"/>
                <w:rtl/>
              </w:rPr>
              <w:t xml:space="preserve">ـ يحافظ على عادات </w:t>
            </w:r>
            <w:proofErr w:type="spellStart"/>
            <w:r w:rsidRPr="00FB7D32">
              <w:rPr>
                <w:rFonts w:hint="cs"/>
                <w:sz w:val="28"/>
                <w:szCs w:val="28"/>
                <w:rtl/>
              </w:rPr>
              <w:t>قوامية</w:t>
            </w:r>
            <w:proofErr w:type="spellEnd"/>
            <w:r w:rsidRPr="00FB7D32">
              <w:rPr>
                <w:rFonts w:hint="cs"/>
                <w:sz w:val="28"/>
                <w:szCs w:val="28"/>
                <w:rtl/>
              </w:rPr>
              <w:t xml:space="preserve"> سليمة اثنا الوقوف والمشي والجلوس</w:t>
            </w: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FB7D32" w:rsidRDefault="0029223C" w:rsidP="00915F65">
            <w:pPr>
              <w:jc w:val="center"/>
              <w:rPr>
                <w:rFonts w:hint="cs"/>
                <w:sz w:val="32"/>
                <w:szCs w:val="32"/>
                <w:rtl/>
                <w:lang w:val="en-US"/>
              </w:rPr>
            </w:pPr>
            <w:r w:rsidRPr="00FB7D32">
              <w:rPr>
                <w:rFonts w:hint="cs"/>
                <w:sz w:val="28"/>
                <w:szCs w:val="28"/>
                <w:rtl/>
                <w:lang w:val="en-US"/>
              </w:rPr>
              <w:t>ـ يكون علاقات اجتماعية ناجحة من خلال مجموعات اللعب</w:t>
            </w:r>
          </w:p>
        </w:tc>
      </w:tr>
    </w:tbl>
    <w:p w:rsidR="0029223C" w:rsidRDefault="0029223C" w:rsidP="0029223C">
      <w:pPr>
        <w:bidi/>
        <w:rPr>
          <w:rtl/>
        </w:rPr>
      </w:pPr>
    </w:p>
    <w:p w:rsidR="0029223C" w:rsidRDefault="0029223C" w:rsidP="0029223C">
      <w:pPr>
        <w:tabs>
          <w:tab w:val="center" w:pos="7920"/>
        </w:tabs>
        <w:bidi/>
        <w:ind w:right="180"/>
        <w:rPr>
          <w:rFonts w:hint="cs"/>
          <w:b/>
          <w:bCs/>
          <w:sz w:val="32"/>
          <w:szCs w:val="32"/>
          <w:rtl/>
        </w:rPr>
      </w:pPr>
    </w:p>
    <w:p w:rsidR="0029223C" w:rsidRPr="00F858E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F858EF">
        <w:rPr>
          <w:rFonts w:hint="cs"/>
          <w:b/>
          <w:bCs/>
          <w:sz w:val="32"/>
          <w:szCs w:val="32"/>
          <w:rtl/>
          <w:lang w:bidi="ar-JO"/>
        </w:rPr>
        <w:t xml:space="preserve">المبحث:التربية الرياضية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F858EF">
        <w:rPr>
          <w:rFonts w:hint="cs"/>
          <w:b/>
          <w:bCs/>
          <w:sz w:val="32"/>
          <w:szCs w:val="32"/>
          <w:rtl/>
          <w:lang w:bidi="ar-JO"/>
        </w:rPr>
        <w:t xml:space="preserve">   تحليل محتوى</w:t>
      </w:r>
    </w:p>
    <w:p w:rsidR="0029223C" w:rsidRPr="00F858E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F858EF"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(ج)                           عنوان الوحدة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الالعاب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الفردية ( ألعاب القوى )                               </w:t>
      </w:r>
      <w:r w:rsidRPr="00F858EF">
        <w:rPr>
          <w:rFonts w:hint="cs"/>
          <w:b/>
          <w:bCs/>
          <w:sz w:val="32"/>
          <w:szCs w:val="32"/>
          <w:rtl/>
          <w:lang w:bidi="ar-JO"/>
        </w:rPr>
        <w:t>الصفحات:</w:t>
      </w:r>
      <w:r w:rsidRPr="00F858E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223C" w:rsidRPr="00F858EF" w:rsidRDefault="0029223C" w:rsidP="0029223C">
      <w:pPr>
        <w:bidi/>
        <w:ind w:left="360" w:right="180" w:firstLine="720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2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4"/>
        <w:gridCol w:w="2880"/>
        <w:gridCol w:w="2340"/>
        <w:gridCol w:w="2700"/>
        <w:gridCol w:w="1800"/>
        <w:gridCol w:w="2356"/>
      </w:tblGrid>
      <w:tr w:rsidR="0029223C" w:rsidRPr="0014011F" w:rsidTr="00915F65">
        <w:tc>
          <w:tcPr>
            <w:tcW w:w="2144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40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700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800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356" w:type="dxa"/>
            <w:shd w:val="clear" w:color="auto" w:fill="D9D9D9"/>
          </w:tcPr>
          <w:p w:rsidR="0029223C" w:rsidRPr="0014011F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11F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29223C" w:rsidRPr="0014011F" w:rsidTr="00915F65">
        <w:trPr>
          <w:trHeight w:val="8451"/>
        </w:trPr>
        <w:tc>
          <w:tcPr>
            <w:tcW w:w="2144" w:type="dxa"/>
          </w:tcPr>
          <w:p w:rsidR="0029223C" w:rsidRPr="008C0FB9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الجري مسافة 30م-50م صاعدا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rPr>
                <w:sz w:val="32"/>
                <w:szCs w:val="32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الوثب وثبا طويلا بالقدمين معا </w:t>
            </w:r>
          </w:p>
          <w:p w:rsidR="0029223C" w:rsidRPr="008C0FB9" w:rsidRDefault="0029223C" w:rsidP="00915F65">
            <w:pPr>
              <w:bidi/>
              <w:rPr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الوثب والهبوط على قدم واحدة </w:t>
            </w:r>
          </w:p>
          <w:p w:rsidR="0029223C" w:rsidRPr="008C0FB9" w:rsidRDefault="0029223C" w:rsidP="00915F65">
            <w:pPr>
              <w:bidi/>
              <w:rPr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rPr>
                <w:sz w:val="32"/>
                <w:szCs w:val="32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الوثب بالتبادل على قدمين من فوق موانع</w:t>
            </w:r>
          </w:p>
          <w:p w:rsidR="0029223C" w:rsidRPr="008C0FB9" w:rsidRDefault="0029223C" w:rsidP="00915F65">
            <w:pPr>
              <w:bidi/>
              <w:rPr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رمي كرة مطاطية بيد واحدة من مستوى الكتف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الجري بين المكعبات مسافة 25م</w:t>
            </w:r>
          </w:p>
          <w:p w:rsidR="0029223C" w:rsidRPr="008C0FB9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الجري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ضاعدا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>، الجري بخطى واسعة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الوثب عن علامة محددة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على درجات سلم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اعلى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والى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اسفل</w:t>
            </w:r>
            <w:proofErr w:type="spellEnd"/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الحجل ، موانع 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قاطرات 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سلم 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مستوى الكتف ، رمي 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عوائق</w:t>
            </w:r>
          </w:p>
        </w:tc>
        <w:tc>
          <w:tcPr>
            <w:tcW w:w="2340" w:type="dxa"/>
          </w:tcPr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لابد من مراعاة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تكون مسافة الجري قصيرة لتجنب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ارهاق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الطلاب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توافر مكان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واشع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للجري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مراعاة الفروق الفردية بين الطلبة من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مشافات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الرمي</w:t>
            </w:r>
          </w:p>
          <w:p w:rsidR="0029223C" w:rsidRPr="008C0FB9" w:rsidRDefault="0029223C" w:rsidP="00915F6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9223C" w:rsidRPr="008C0FB9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الجري مسافة 30م-50م صاعدا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الجري مسافة 30م-50م بخطى واسعة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الوثب وثبا طويلا بالقدمين معا من علامة محددة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الوثب وثبا طويلا بالقدمين على درجات السلم من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اسفل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اعلى</w:t>
            </w:r>
            <w:proofErr w:type="spellEnd"/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الوثب بالتبادل على قدم واحدة من فوق موانع</w:t>
            </w:r>
          </w:p>
          <w:p w:rsidR="0029223C" w:rsidRPr="008C0FB9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الوثب بالتبادل على قدم واحدة من فوق مكعبات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رمي كرة مطاطية بيد واحدة من مستوى الكتف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الجري بوجود عوائق مسافة 25م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29223C" w:rsidRPr="008C0FB9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تنمية قدراته في : الجري لمسافات محددة 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الوثب في ارتفاعات مختلفة ومن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اوضاع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مختلفة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 xml:space="preserve">ـ تنمية قدرته على رمي </w:t>
            </w:r>
            <w:proofErr w:type="spellStart"/>
            <w:r w:rsidRPr="008C0FB9">
              <w:rPr>
                <w:rFonts w:hint="cs"/>
                <w:sz w:val="28"/>
                <w:szCs w:val="28"/>
                <w:rtl/>
              </w:rPr>
              <w:t>الاشياء</w:t>
            </w:r>
            <w:proofErr w:type="spellEnd"/>
            <w:r w:rsidRPr="008C0FB9">
              <w:rPr>
                <w:rFonts w:hint="cs"/>
                <w:sz w:val="28"/>
                <w:szCs w:val="28"/>
                <w:rtl/>
              </w:rPr>
              <w:t xml:space="preserve"> من مستوى الكتف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تنمية قدرته على التمثيل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56" w:type="dxa"/>
          </w:tcPr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يتمتع بالحركة اثنا اللعب الفردي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8C0FB9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8C0FB9" w:rsidRDefault="0029223C" w:rsidP="00915F65">
            <w:pPr>
              <w:jc w:val="center"/>
              <w:rPr>
                <w:rFonts w:hint="cs"/>
                <w:sz w:val="32"/>
                <w:szCs w:val="32"/>
                <w:rtl/>
                <w:lang w:val="en-US"/>
              </w:rPr>
            </w:pPr>
            <w:r w:rsidRPr="008C0FB9">
              <w:rPr>
                <w:rFonts w:hint="cs"/>
                <w:sz w:val="28"/>
                <w:szCs w:val="28"/>
                <w:rtl/>
                <w:lang w:val="en-US"/>
              </w:rPr>
              <w:t>ـ الالتزام بالشروط الضحية والقانونية للمسابقات عند    ممارسة ألعاب القوى</w:t>
            </w:r>
          </w:p>
        </w:tc>
      </w:tr>
    </w:tbl>
    <w:p w:rsidR="0029223C" w:rsidRPr="0095314F" w:rsidRDefault="0029223C" w:rsidP="0029223C">
      <w:pPr>
        <w:bidi/>
        <w:rPr>
          <w:rFonts w:hint="cs"/>
          <w:rtl/>
        </w:rPr>
      </w:pPr>
    </w:p>
    <w:p w:rsidR="0029223C" w:rsidRPr="0091141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32"/>
          <w:szCs w:val="32"/>
          <w:rtl/>
        </w:rPr>
      </w:pPr>
    </w:p>
    <w:p w:rsidR="0029223C" w:rsidRPr="0091141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32"/>
          <w:szCs w:val="32"/>
          <w:rtl/>
          <w:lang w:bidi="ar-JO"/>
        </w:rPr>
      </w:pPr>
      <w:r w:rsidRPr="0091141F">
        <w:rPr>
          <w:rFonts w:hint="cs"/>
          <w:b/>
          <w:bCs/>
          <w:sz w:val="32"/>
          <w:szCs w:val="32"/>
          <w:rtl/>
          <w:lang w:bidi="ar-JO"/>
        </w:rPr>
        <w:t>المبحث:التربية الرياضية                                                   تحليل محتوى</w:t>
      </w:r>
    </w:p>
    <w:p w:rsidR="0029223C" w:rsidRPr="0091141F" w:rsidRDefault="0029223C" w:rsidP="0029223C">
      <w:pPr>
        <w:tabs>
          <w:tab w:val="center" w:pos="7920"/>
        </w:tabs>
        <w:bidi/>
        <w:ind w:left="360" w:right="180" w:firstLine="720"/>
        <w:rPr>
          <w:rFonts w:hint="cs"/>
          <w:b/>
          <w:bCs/>
          <w:sz w:val="28"/>
          <w:szCs w:val="28"/>
          <w:rtl/>
          <w:lang w:bidi="ar-JO"/>
        </w:rPr>
      </w:pPr>
      <w:r w:rsidRPr="0091141F"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(ج)                           عنوان الوحدة  </w:t>
      </w:r>
      <w:r>
        <w:rPr>
          <w:rFonts w:hint="cs"/>
          <w:b/>
          <w:bCs/>
          <w:sz w:val="32"/>
          <w:szCs w:val="32"/>
          <w:rtl/>
          <w:lang w:bidi="ar-JO"/>
        </w:rPr>
        <w:t>ألعاب عقلية واجتماعية داخل الصف</w:t>
      </w:r>
      <w:r w:rsidRPr="0091141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الصفحات:</w:t>
      </w:r>
      <w:r w:rsidRPr="0091141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223C" w:rsidRPr="0091141F" w:rsidRDefault="0029223C" w:rsidP="0029223C">
      <w:pPr>
        <w:bidi/>
        <w:ind w:left="360" w:right="180" w:firstLine="720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2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4"/>
        <w:gridCol w:w="2896"/>
        <w:gridCol w:w="2324"/>
        <w:gridCol w:w="2700"/>
        <w:gridCol w:w="1800"/>
        <w:gridCol w:w="2356"/>
      </w:tblGrid>
      <w:tr w:rsidR="0029223C" w:rsidRPr="00293262" w:rsidTr="00915F65">
        <w:tc>
          <w:tcPr>
            <w:tcW w:w="2144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96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24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700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800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356" w:type="dxa"/>
            <w:shd w:val="clear" w:color="auto" w:fill="D9D9D9"/>
          </w:tcPr>
          <w:p w:rsidR="0029223C" w:rsidRPr="00293262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93262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29223C" w:rsidRPr="00B04C7C" w:rsidTr="00915F65">
        <w:trPr>
          <w:trHeight w:val="8451"/>
        </w:trPr>
        <w:tc>
          <w:tcPr>
            <w:tcW w:w="2144" w:type="dxa"/>
          </w:tcPr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لعبة تكوين الكلمات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لعبة المدن</w:t>
            </w:r>
          </w:p>
          <w:p w:rsidR="0029223C" w:rsidRPr="00B04C7C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لعبة خمسة عشر</w:t>
            </w: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فرقة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الاناشيد</w:t>
            </w:r>
            <w:proofErr w:type="spellEnd"/>
            <w:r w:rsidRPr="00B04C7C">
              <w:rPr>
                <w:rFonts w:hint="cs"/>
                <w:sz w:val="28"/>
                <w:szCs w:val="28"/>
                <w:rtl/>
              </w:rPr>
              <w:t xml:space="preserve"> والغناء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الاشاعة</w:t>
            </w:r>
            <w:proofErr w:type="spellEnd"/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لعبة زد واحد</w:t>
            </w:r>
          </w:p>
        </w:tc>
        <w:tc>
          <w:tcPr>
            <w:tcW w:w="2896" w:type="dxa"/>
          </w:tcPr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لعبة ، تكوين 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المدن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أفقي  ، رأسي ، قطري </w:t>
            </w: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التضامن ، العمل الجماعي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الاشاعة</w:t>
            </w:r>
            <w:proofErr w:type="spellEnd"/>
            <w:r w:rsidRPr="00B04C7C">
              <w:rPr>
                <w:rFonts w:hint="cs"/>
                <w:sz w:val="32"/>
                <w:szCs w:val="32"/>
                <w:rtl/>
              </w:rPr>
              <w:t xml:space="preserve"> ، الانتباه والدقة</w:t>
            </w:r>
          </w:p>
          <w:p w:rsidR="0029223C" w:rsidRPr="00B04C7C" w:rsidRDefault="0029223C" w:rsidP="00915F65">
            <w:pPr>
              <w:bidi/>
              <w:rPr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ind w:firstLine="720"/>
              <w:rPr>
                <w:rFonts w:hint="cs"/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اللمس ، الترتيب</w:t>
            </w:r>
          </w:p>
        </w:tc>
        <w:tc>
          <w:tcPr>
            <w:tcW w:w="2324" w:type="dxa"/>
          </w:tcPr>
          <w:p w:rsidR="0029223C" w:rsidRPr="00B04C7C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يتعلم الطفل أكثر من خلال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الاناشيد</w:t>
            </w:r>
            <w:proofErr w:type="spellEnd"/>
            <w:r w:rsidRPr="00B04C7C">
              <w:rPr>
                <w:rFonts w:hint="cs"/>
                <w:sz w:val="28"/>
                <w:szCs w:val="28"/>
                <w:rtl/>
              </w:rPr>
              <w:t xml:space="preserve"> تكسب الطلبة مفاهيم التضامن والتعاون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هناك ألعاب تساعد على تنمية القدرة العقلية مثل لعبة المدن</w:t>
            </w:r>
          </w:p>
          <w:p w:rsidR="0029223C" w:rsidRPr="00B04C7C" w:rsidRDefault="0029223C" w:rsidP="00915F6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9223C" w:rsidRPr="00B04C7C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تكوين كلمات من حروف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الالتزام بقواعد اللعبة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جمع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الاعداد</w:t>
            </w:r>
            <w:proofErr w:type="spellEnd"/>
            <w:r w:rsidRPr="00B04C7C">
              <w:rPr>
                <w:rFonts w:hint="cs"/>
                <w:sz w:val="28"/>
                <w:szCs w:val="28"/>
                <w:rtl/>
              </w:rPr>
              <w:t xml:space="preserve"> وطرحها من خلال لعبة خمسة عشر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إنشاد أناشيد وطنية ودينية وتعليمية</w:t>
            </w:r>
          </w:p>
          <w:p w:rsidR="0029223C" w:rsidRPr="00B04C7C" w:rsidRDefault="0029223C" w:rsidP="00915F6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التعاون بين الطلبة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اثناء</w:t>
            </w:r>
            <w:proofErr w:type="spellEnd"/>
            <w:r w:rsidRPr="00B04C7C">
              <w:rPr>
                <w:rFonts w:hint="cs"/>
                <w:sz w:val="28"/>
                <w:szCs w:val="28"/>
                <w:rtl/>
              </w:rPr>
              <w:t xml:space="preserve">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اكتساب القدرة على التنظيم والتركيب والتسلسل 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تنمية قدراته في : تكوين كلمات من حروف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تنمية القدرة العقلية من خلال التأمل والتصور التذكر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تنمية مهارته في </w:t>
            </w:r>
            <w:proofErr w:type="spellStart"/>
            <w:r w:rsidRPr="00B04C7C">
              <w:rPr>
                <w:rFonts w:hint="cs"/>
                <w:sz w:val="28"/>
                <w:szCs w:val="28"/>
                <w:rtl/>
              </w:rPr>
              <w:t>الانشاد</w:t>
            </w:r>
            <w:proofErr w:type="spellEnd"/>
            <w:r w:rsidRPr="00B04C7C">
              <w:rPr>
                <w:rFonts w:hint="cs"/>
                <w:sz w:val="28"/>
                <w:szCs w:val="28"/>
                <w:rtl/>
              </w:rPr>
              <w:t xml:space="preserve"> والغناء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تنمية قدراته الجمع والطرح عن طريق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تنمية قدرته على التمثيل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56" w:type="dxa"/>
          </w:tcPr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التحلي بالروح الرياضية عند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 xml:space="preserve">ـ اكتساب مفاهيم اجتماعية مثل التضامن والتعاون 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التعاون بين الطلبة اثنا اللعب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B04C7C">
              <w:rPr>
                <w:rFonts w:hint="cs"/>
                <w:sz w:val="28"/>
                <w:szCs w:val="28"/>
                <w:rtl/>
              </w:rPr>
              <w:t>ـ الالتزام بقواعد اللعبة</w:t>
            </w:r>
          </w:p>
          <w:p w:rsidR="0029223C" w:rsidRPr="00B04C7C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B04C7C" w:rsidRDefault="0029223C" w:rsidP="00915F65">
            <w:pPr>
              <w:jc w:val="center"/>
              <w:rPr>
                <w:rFonts w:hint="cs"/>
                <w:sz w:val="32"/>
                <w:szCs w:val="32"/>
                <w:rtl/>
                <w:lang w:val="en-US"/>
              </w:rPr>
            </w:pPr>
            <w:r w:rsidRPr="00B04C7C">
              <w:rPr>
                <w:rFonts w:hint="cs"/>
                <w:sz w:val="28"/>
                <w:szCs w:val="28"/>
                <w:rtl/>
                <w:lang w:val="en-US"/>
              </w:rPr>
              <w:t>ـ يكون علاقات اجتماعية ناجحة من خلال مجموعات اللعب</w:t>
            </w:r>
          </w:p>
        </w:tc>
      </w:tr>
    </w:tbl>
    <w:p w:rsidR="0029223C" w:rsidRPr="0091141F" w:rsidRDefault="0029223C" w:rsidP="0029223C">
      <w:pPr>
        <w:bidi/>
        <w:rPr>
          <w:rFonts w:hint="cs"/>
          <w:rtl/>
        </w:rPr>
      </w:pPr>
    </w:p>
    <w:p w:rsidR="0029223C" w:rsidRPr="00EF72D7" w:rsidRDefault="0029223C" w:rsidP="0029223C">
      <w:pPr>
        <w:tabs>
          <w:tab w:val="center" w:pos="7920"/>
        </w:tabs>
        <w:bidi/>
        <w:ind w:left="540" w:right="180" w:firstLine="180"/>
        <w:rPr>
          <w:rFonts w:hint="cs"/>
          <w:b/>
          <w:bCs/>
          <w:sz w:val="32"/>
          <w:szCs w:val="32"/>
          <w:rtl/>
          <w:lang w:bidi="ar-JO"/>
        </w:rPr>
      </w:pPr>
      <w:r w:rsidRPr="00EF72D7">
        <w:rPr>
          <w:rFonts w:hint="cs"/>
          <w:b/>
          <w:bCs/>
          <w:sz w:val="32"/>
          <w:szCs w:val="32"/>
          <w:rtl/>
          <w:lang w:bidi="ar-JO"/>
        </w:rPr>
        <w:t>المبحث:التربية الرياضية                                            تحليل محتوى</w:t>
      </w:r>
    </w:p>
    <w:p w:rsidR="0029223C" w:rsidRPr="00EF72D7" w:rsidRDefault="0029223C" w:rsidP="0029223C">
      <w:pPr>
        <w:tabs>
          <w:tab w:val="center" w:pos="7920"/>
        </w:tabs>
        <w:bidi/>
        <w:ind w:right="1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EF72D7"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(ج)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EF72D7">
        <w:rPr>
          <w:rFonts w:hint="cs"/>
          <w:b/>
          <w:bCs/>
          <w:sz w:val="32"/>
          <w:szCs w:val="32"/>
          <w:rtl/>
          <w:lang w:bidi="ar-JO"/>
        </w:rPr>
        <w:t xml:space="preserve"> عنوان الوحدة  </w:t>
      </w:r>
      <w:r>
        <w:rPr>
          <w:rFonts w:hint="cs"/>
          <w:b/>
          <w:bCs/>
          <w:sz w:val="32"/>
          <w:szCs w:val="32"/>
          <w:rtl/>
          <w:lang w:bidi="ar-JO"/>
        </w:rPr>
        <w:t>التربية الص</w:t>
      </w:r>
      <w:r w:rsidRPr="00EF72D7">
        <w:rPr>
          <w:rFonts w:hint="cs"/>
          <w:b/>
          <w:bCs/>
          <w:sz w:val="32"/>
          <w:szCs w:val="32"/>
          <w:rtl/>
          <w:lang w:bidi="ar-JO"/>
        </w:rPr>
        <w:t xml:space="preserve">حية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EF72D7">
        <w:rPr>
          <w:rFonts w:hint="cs"/>
          <w:b/>
          <w:bCs/>
          <w:sz w:val="32"/>
          <w:szCs w:val="32"/>
          <w:rtl/>
          <w:lang w:bidi="ar-JO"/>
        </w:rPr>
        <w:t xml:space="preserve">      الصفحات: </w:t>
      </w:r>
    </w:p>
    <w:p w:rsidR="0029223C" w:rsidRPr="00EF72D7" w:rsidRDefault="0029223C" w:rsidP="0029223C">
      <w:pPr>
        <w:bidi/>
        <w:ind w:left="-360" w:right="180" w:firstLine="54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56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4"/>
        <w:gridCol w:w="2880"/>
        <w:gridCol w:w="2340"/>
        <w:gridCol w:w="2700"/>
        <w:gridCol w:w="1996"/>
        <w:gridCol w:w="2504"/>
      </w:tblGrid>
      <w:tr w:rsidR="0029223C" w:rsidRPr="004C7771" w:rsidTr="00915F65">
        <w:tc>
          <w:tcPr>
            <w:tcW w:w="2144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40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700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996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04" w:type="dxa"/>
            <w:shd w:val="clear" w:color="auto" w:fill="D9D9D9"/>
          </w:tcPr>
          <w:p w:rsidR="0029223C" w:rsidRPr="004C7771" w:rsidRDefault="0029223C" w:rsidP="00915F6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C7771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29223C" w:rsidRPr="004C7771" w:rsidTr="00915F65">
        <w:trPr>
          <w:trHeight w:val="7890"/>
        </w:trPr>
        <w:tc>
          <w:tcPr>
            <w:tcW w:w="2144" w:type="dxa"/>
          </w:tcPr>
          <w:p w:rsidR="0029223C" w:rsidRPr="001E3CB0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29223C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غسل اليدين والوجه بعد النشاط الرياضي</w:t>
            </w: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29223C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استخدام اللباس الرياضي النظيف</w:t>
            </w: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29223C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تنظيف الفم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والاسنان</w:t>
            </w:r>
            <w:proofErr w:type="spellEnd"/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</w:rPr>
            </w:pPr>
          </w:p>
          <w:p w:rsidR="0029223C" w:rsidRPr="001E3CB0" w:rsidRDefault="0029223C" w:rsidP="0029223C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استخدام المنديل النظيف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880" w:type="dxa"/>
          </w:tcPr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النشاط الرياضي ، النظافة ، الجراثيم ،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الامراض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المعدية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الملابس الرياضية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الفم ،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الاسنان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>، اللثة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المنديل ، الفحص الدوري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العرق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نظافة اليدين هام جدا للوقاية من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الامراض</w:t>
            </w:r>
            <w:proofErr w:type="spellEnd"/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يجب استخدام ملابس رياضية نظيفة في  حصة الرياضة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الفم أول الجهاز الهضمي ويقوم بالوظائف : النطق ، ومضغ الطعام،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واعطاء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الوجه الملامح المميزة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تنظيف الأسنان بالفرشة قبل النوم وبعده وبعد الوجبات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يغسل يديه ووجه بالماء والصابون بعد النشاط الرياضي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يستخدم اللباس الرياضي النظيف والمناسب لحصة الرياضة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الاعتياد على تنظيف الفم والأسنان قبل النوم وبعده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الاعتياد على استخدام المنديل النظيف 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96" w:type="dxa"/>
          </w:tcPr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تنمية قدراته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علىالاعتماد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على النفس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29223C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تنمية قدراته على تنظيف الفم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والاسنان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بنشكل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سليم</w:t>
            </w: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ind w:left="75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تنمية قدرته على التمثيل</w:t>
            </w: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504" w:type="dxa"/>
          </w:tcPr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يعتاد غسل يديه ووجه بالماء والصابون بعد النشاط الرياضي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يحافظ على نظافة ملابسه الرياضية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ـ يعتاد على تنظيف الفم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>والأسنان قبل النوم وبعده</w:t>
            </w: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9223C" w:rsidRPr="001E3CB0" w:rsidRDefault="0029223C" w:rsidP="00915F6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1E3CB0"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spellStart"/>
            <w:r w:rsidRPr="001E3CB0">
              <w:rPr>
                <w:rFonts w:hint="cs"/>
                <w:sz w:val="28"/>
                <w:szCs w:val="28"/>
                <w:rtl/>
              </w:rPr>
              <w:t>يعتادعلى</w:t>
            </w:r>
            <w:proofErr w:type="spellEnd"/>
            <w:r w:rsidRPr="001E3CB0">
              <w:rPr>
                <w:rFonts w:hint="cs"/>
                <w:sz w:val="28"/>
                <w:szCs w:val="28"/>
                <w:rtl/>
              </w:rPr>
              <w:t xml:space="preserve"> استخدام المنديل النظيف</w:t>
            </w:r>
          </w:p>
          <w:p w:rsidR="0029223C" w:rsidRPr="001E3CB0" w:rsidRDefault="0029223C" w:rsidP="00915F65">
            <w:pPr>
              <w:bidi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29223C" w:rsidRPr="0095314F" w:rsidRDefault="0029223C" w:rsidP="0029223C">
      <w:pPr>
        <w:bidi/>
        <w:jc w:val="center"/>
        <w:rPr>
          <w:rFonts w:hint="cs"/>
          <w:rtl/>
        </w:rPr>
      </w:pPr>
    </w:p>
    <w:p w:rsidR="0029223C" w:rsidRPr="00794768" w:rsidRDefault="0029223C" w:rsidP="0029223C">
      <w:pPr>
        <w:bidi/>
        <w:rPr>
          <w:rFonts w:hint="cs"/>
          <w:b/>
          <w:bCs/>
          <w:rtl/>
        </w:rPr>
      </w:pPr>
    </w:p>
    <w:sectPr w:rsidR="0029223C" w:rsidRPr="00794768" w:rsidSect="00C84670">
      <w:footerReference w:type="default" r:id="rId5"/>
      <w:pgSz w:w="16838" w:h="11906" w:orient="landscape"/>
      <w:pgMar w:top="180" w:right="638" w:bottom="27" w:left="18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1F" w:rsidRDefault="0029223C" w:rsidP="00576593">
    <w:pPr>
      <w:pStyle w:val="a3"/>
      <w:bidi/>
      <w:jc w:val="center"/>
      <w:rPr>
        <w:rFonts w:hint="cs"/>
        <w:rtl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B17"/>
    <w:multiLevelType w:val="hybridMultilevel"/>
    <w:tmpl w:val="59244682"/>
    <w:lvl w:ilvl="0" w:tplc="148481F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9223C"/>
    <w:rsid w:val="00282531"/>
    <w:rsid w:val="0029223C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9223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29223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a0"/>
    <w:rsid w:val="0029223C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9223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9223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2022-02-26T19:43:00Z</dcterms:created>
  <dcterms:modified xsi:type="dcterms:W3CDTF">2022-02-26T19:44:00Z</dcterms:modified>
</cp:coreProperties>
</file>