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38" w:rsidRPr="00BF1B38" w:rsidRDefault="00BF1B38" w:rsidP="00BF1B38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BF1B38" w:rsidRPr="00BF1B38" w:rsidRDefault="00BF1B38" w:rsidP="00BF1B38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BF1B38" w:rsidRPr="00BF1B38" w:rsidRDefault="00BF1B38" w:rsidP="00BF1B38">
      <w:pPr>
        <w:rPr>
          <w:b/>
          <w:bCs/>
        </w:rPr>
      </w:pPr>
    </w:p>
    <w:p w:rsidR="00BF1B38" w:rsidRPr="00BF1B38" w:rsidRDefault="00BF1B38" w:rsidP="00BF1B38">
      <w:pPr>
        <w:jc w:val="center"/>
        <w:rPr>
          <w:b/>
          <w:bCs/>
          <w:sz w:val="36"/>
          <w:szCs w:val="36"/>
          <w:rtl/>
        </w:rPr>
      </w:pPr>
      <w:r w:rsidRPr="00BF1B38">
        <w:rPr>
          <w:b/>
          <w:bCs/>
          <w:sz w:val="36"/>
          <w:szCs w:val="36"/>
          <w:rtl/>
        </w:rPr>
        <w:t>تحليل المحتـــوى</w:t>
      </w:r>
    </w:p>
    <w:p w:rsidR="00BF1B38" w:rsidRPr="00BF1B38" w:rsidRDefault="00BF1B38" w:rsidP="00BF1B38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BF1B38">
        <w:rPr>
          <w:b/>
          <w:bCs/>
          <w:sz w:val="28"/>
          <w:szCs w:val="28"/>
          <w:rtl/>
        </w:rPr>
        <w:t xml:space="preserve">المبحث: التربية الفنية     الصف: </w:t>
      </w:r>
      <w:r w:rsidRPr="00BF1B38">
        <w:rPr>
          <w:rFonts w:hint="cs"/>
          <w:b/>
          <w:bCs/>
          <w:sz w:val="28"/>
          <w:szCs w:val="28"/>
          <w:rtl/>
        </w:rPr>
        <w:t>الرابع الأساسي</w:t>
      </w:r>
      <w:r w:rsidRPr="00BF1B38">
        <w:rPr>
          <w:b/>
          <w:bCs/>
          <w:sz w:val="28"/>
          <w:szCs w:val="28"/>
          <w:rtl/>
        </w:rPr>
        <w:t xml:space="preserve">          عنوان الوحدة: </w:t>
      </w:r>
      <w:r w:rsidRPr="00BF1B38">
        <w:rPr>
          <w:rFonts w:hint="cs"/>
          <w:b/>
          <w:bCs/>
          <w:sz w:val="28"/>
          <w:szCs w:val="28"/>
          <w:rtl/>
        </w:rPr>
        <w:t>التشكيل والتركيب والبناء</w:t>
      </w:r>
      <w:r w:rsidRPr="00BF1B38">
        <w:rPr>
          <w:b/>
          <w:bCs/>
          <w:sz w:val="28"/>
          <w:szCs w:val="28"/>
          <w:rtl/>
        </w:rPr>
        <w:t xml:space="preserve">              عدد الدروس: </w:t>
      </w:r>
      <w:r w:rsidRPr="00BF1B38"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BF1B38">
        <w:rPr>
          <w:b/>
          <w:bCs/>
          <w:sz w:val="28"/>
          <w:szCs w:val="28"/>
          <w:rtl/>
        </w:rPr>
        <w:t xml:space="preserve">الصفحات: </w:t>
      </w:r>
      <w:r w:rsidRPr="00BF1B38">
        <w:rPr>
          <w:rFonts w:hint="cs"/>
          <w:b/>
          <w:bCs/>
          <w:sz w:val="28"/>
          <w:szCs w:val="28"/>
          <w:rtl/>
        </w:rPr>
        <w:t>101-117</w:t>
      </w:r>
    </w:p>
    <w:p w:rsidR="00BF1B38" w:rsidRPr="00BF1B38" w:rsidRDefault="00BF1B38" w:rsidP="00BF1B38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BF1B38" w:rsidRPr="00BF1B38" w:rsidTr="00EC75B4">
        <w:trPr>
          <w:trHeight w:val="756"/>
        </w:trPr>
        <w:tc>
          <w:tcPr>
            <w:tcW w:w="1854" w:type="dxa"/>
          </w:tcPr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 xml:space="preserve">الأنشطة والأسئلة </w:t>
            </w:r>
          </w:p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وقضايا المناقشة</w:t>
            </w:r>
          </w:p>
        </w:tc>
      </w:tr>
      <w:tr w:rsidR="00BF1B38" w:rsidRPr="00BF1B38" w:rsidTr="00EC75B4">
        <w:trPr>
          <w:trHeight w:val="7063"/>
        </w:trPr>
        <w:tc>
          <w:tcPr>
            <w:tcW w:w="1854" w:type="dxa"/>
          </w:tcPr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أشكال مسطحة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أشكال مجسمة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 xml:space="preserve">معجون الملتين 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(البلاستيسين )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الكتلة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التشكيل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التوليف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التلصيق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الخدش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الوحدة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</w:p>
        </w:tc>
        <w:tc>
          <w:tcPr>
            <w:tcW w:w="3280" w:type="dxa"/>
          </w:tcPr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يمكن إدراك الأشكال في الطبيعة وتنفيذها بالخامات المناسبة عن اختيار النماذج البسيطة مثل المكعبات والأواني الفخارية ... إلخ.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الورق خامة رئيسة في مجال الرسم والأشغال اليدوية، بأنواعه المتنوعة والمتعددة.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التشكيل والتركيب والبناء يلبي حاجات الطلبة لتحقيق الذات.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994" w:type="dxa"/>
          </w:tcPr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المحافظة على النظافة والترتيب أثناء العمل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نمو المحافظة على البيئة المحيطة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اكتساب الثقة والاعتزاز بالعمل اليدوي.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تقدير قيمة العمل الفني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تنفيذ أشكال حيوانية أو نباتية أو أبنية أو خيالية باستخدام المعجون.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تشكيل أقنعة متنوعة بطرق متعددة باستخدام المواد المستهلكة المتوفرة في البيئة وتلوينها.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التوليف بين الخامات البيئية المستهلكة في مجالات نافعة ومفيدة.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566" w:type="dxa"/>
          </w:tcPr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 xml:space="preserve">كما ورد في </w:t>
            </w:r>
            <w:r w:rsidRPr="00BF1B38">
              <w:rPr>
                <w:rFonts w:hint="cs"/>
                <w:b/>
                <w:bCs/>
                <w:rtl/>
              </w:rPr>
              <w:t>دليل المعلم</w:t>
            </w:r>
            <w:r w:rsidRPr="00BF1B38">
              <w:rPr>
                <w:b/>
                <w:bCs/>
                <w:rtl/>
              </w:rPr>
              <w:t xml:space="preserve"> 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 xml:space="preserve">تصميمات لنماذج معدة مسبقاً </w:t>
            </w:r>
          </w:p>
        </w:tc>
        <w:tc>
          <w:tcPr>
            <w:tcW w:w="2281" w:type="dxa"/>
          </w:tcPr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BF1B38" w:rsidRPr="00BF1B38" w:rsidRDefault="00BF1B38" w:rsidP="00BF1B38">
      <w:pPr>
        <w:rPr>
          <w:b/>
          <w:bCs/>
          <w:rtl/>
        </w:rPr>
      </w:pPr>
      <w:r w:rsidRPr="00BF1B38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BF1B38" w:rsidRPr="00BF1B38" w:rsidRDefault="00BF1B38" w:rsidP="00BF1B38">
      <w:pPr>
        <w:rPr>
          <w:b/>
          <w:bCs/>
          <w:rtl/>
        </w:rPr>
      </w:pPr>
    </w:p>
    <w:p w:rsidR="00BF1B38" w:rsidRPr="00BF1B38" w:rsidRDefault="00BF1B38" w:rsidP="00BF1B38">
      <w:pPr>
        <w:rPr>
          <w:rFonts w:hint="cs"/>
          <w:b/>
          <w:bCs/>
          <w:rtl/>
        </w:rPr>
      </w:pPr>
    </w:p>
    <w:p w:rsidR="00BF1B38" w:rsidRPr="00BF1B38" w:rsidRDefault="00BF1B38" w:rsidP="00BF1B38">
      <w:pPr>
        <w:rPr>
          <w:b/>
          <w:bCs/>
          <w:rtl/>
        </w:rPr>
      </w:pPr>
    </w:p>
    <w:p w:rsidR="00BF1B38" w:rsidRPr="00BF1B38" w:rsidRDefault="00BF1B38" w:rsidP="00BF1B38">
      <w:pPr>
        <w:jc w:val="center"/>
        <w:rPr>
          <w:b/>
          <w:bCs/>
          <w:sz w:val="36"/>
          <w:szCs w:val="36"/>
          <w:rtl/>
        </w:rPr>
      </w:pPr>
    </w:p>
    <w:p w:rsidR="00BF1B38" w:rsidRPr="00BF1B38" w:rsidRDefault="00BF1B38" w:rsidP="00BF1B38">
      <w:pPr>
        <w:jc w:val="center"/>
        <w:rPr>
          <w:b/>
          <w:bCs/>
          <w:sz w:val="36"/>
          <w:szCs w:val="36"/>
          <w:rtl/>
        </w:rPr>
      </w:pPr>
      <w:r w:rsidRPr="00BF1B38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BF1B38" w:rsidRPr="00BF1B38" w:rsidRDefault="00BF1B38" w:rsidP="00BF1B38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BF1B38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BF1B38">
        <w:rPr>
          <w:rFonts w:hint="cs"/>
          <w:b/>
          <w:bCs/>
          <w:sz w:val="28"/>
          <w:szCs w:val="28"/>
          <w:rtl/>
        </w:rPr>
        <w:t>الرابع الأساسي</w:t>
      </w:r>
      <w:r w:rsidRPr="00BF1B38">
        <w:rPr>
          <w:b/>
          <w:bCs/>
          <w:sz w:val="28"/>
          <w:szCs w:val="28"/>
          <w:rtl/>
        </w:rPr>
        <w:t xml:space="preserve">           عنوان الوحدة: </w:t>
      </w:r>
      <w:r w:rsidRPr="00BF1B38">
        <w:rPr>
          <w:rFonts w:hint="cs"/>
          <w:b/>
          <w:bCs/>
          <w:sz w:val="28"/>
          <w:szCs w:val="28"/>
          <w:rtl/>
        </w:rPr>
        <w:t>الفن وتطبيقات الحاسوب</w:t>
      </w:r>
      <w:r w:rsidRPr="00BF1B38">
        <w:rPr>
          <w:b/>
          <w:bCs/>
          <w:sz w:val="28"/>
          <w:szCs w:val="28"/>
          <w:rtl/>
        </w:rPr>
        <w:t xml:space="preserve">              عدد الدروس: </w:t>
      </w:r>
      <w:r w:rsidRPr="00BF1B38">
        <w:rPr>
          <w:rFonts w:hint="cs"/>
          <w:b/>
          <w:bCs/>
          <w:sz w:val="28"/>
          <w:szCs w:val="28"/>
          <w:rtl/>
        </w:rPr>
        <w:t xml:space="preserve">               </w:t>
      </w:r>
      <w:r w:rsidRPr="00BF1B38">
        <w:rPr>
          <w:b/>
          <w:bCs/>
          <w:sz w:val="28"/>
          <w:szCs w:val="28"/>
          <w:rtl/>
        </w:rPr>
        <w:t xml:space="preserve">الصفحات: </w:t>
      </w:r>
      <w:r w:rsidRPr="00BF1B38">
        <w:rPr>
          <w:rFonts w:hint="cs"/>
          <w:b/>
          <w:bCs/>
          <w:sz w:val="28"/>
          <w:szCs w:val="28"/>
          <w:rtl/>
        </w:rPr>
        <w:t>127-151</w:t>
      </w:r>
    </w:p>
    <w:p w:rsidR="00BF1B38" w:rsidRPr="00BF1B38" w:rsidRDefault="00BF1B38" w:rsidP="00BF1B38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BF1B38" w:rsidRPr="00BF1B38" w:rsidTr="00EC75B4">
        <w:trPr>
          <w:trHeight w:val="588"/>
        </w:trPr>
        <w:tc>
          <w:tcPr>
            <w:tcW w:w="1854" w:type="dxa"/>
          </w:tcPr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 xml:space="preserve">الأنشطة والأسئلة </w:t>
            </w:r>
          </w:p>
          <w:p w:rsidR="00BF1B38" w:rsidRPr="00BF1B38" w:rsidRDefault="00BF1B38" w:rsidP="00EC75B4">
            <w:pPr>
              <w:jc w:val="center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وقضايا المناقشة</w:t>
            </w:r>
          </w:p>
        </w:tc>
      </w:tr>
      <w:tr w:rsidR="00BF1B38" w:rsidRPr="00BF1B38" w:rsidTr="00EC75B4">
        <w:trPr>
          <w:trHeight w:val="7063"/>
        </w:trPr>
        <w:tc>
          <w:tcPr>
            <w:tcW w:w="1854" w:type="dxa"/>
          </w:tcPr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القص واللصق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النسخ واللصق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وحدة زخرفية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الأشكال الهندسية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وجوه معبرة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برمجيات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طرفيات</w:t>
            </w: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rPr>
                <w:b/>
                <w:bCs/>
                <w:rtl/>
              </w:rPr>
            </w:pPr>
          </w:p>
        </w:tc>
        <w:tc>
          <w:tcPr>
            <w:tcW w:w="3280" w:type="dxa"/>
          </w:tcPr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كانت الأعمال الزخرفية قديماً تنفذ بالطرق التقليدية وتأخذ الوقت الطويل والعدد الكثير من الأشخاص لتنفيذها.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مع تقدم التكنولوجيا في الرسم أصبحت الزخرفة ضمن برامج الحاسوب مما ساعد في سهولة تنفيذها وتطويرها.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رسم الوجوه تعبر عن الأحاسيس والانفعالات من خلال برامج الحاسوب</w:t>
            </w:r>
          </w:p>
        </w:tc>
        <w:tc>
          <w:tcPr>
            <w:tcW w:w="2994" w:type="dxa"/>
          </w:tcPr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تقدير إمكانات الحاسوب الفنية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نمو الدقة في ملاحظة الأشكال وطرق تصميمها للخروج بلوحة متكاملة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تقدير العمل الفني وعمل الزميلات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تشكيل لوحة زخرفية باستخدام برامج الحاسوب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rFonts w:hint="cs"/>
                <w:b/>
                <w:bCs/>
                <w:rtl/>
              </w:rPr>
              <w:t>رسم وجوه معبرة ببرامج الحاسوب</w:t>
            </w:r>
          </w:p>
        </w:tc>
        <w:tc>
          <w:tcPr>
            <w:tcW w:w="2566" w:type="dxa"/>
          </w:tcPr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 xml:space="preserve">كما ورد في </w:t>
            </w:r>
            <w:r w:rsidRPr="00BF1B38">
              <w:rPr>
                <w:rFonts w:hint="cs"/>
                <w:b/>
                <w:bCs/>
                <w:rtl/>
              </w:rPr>
              <w:t>دليل المعلم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صور ورسومات من الجرائد والمجلات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لوحات مرسومة</w:t>
            </w:r>
            <w:r w:rsidRPr="00BF1B38">
              <w:rPr>
                <w:rFonts w:hint="cs"/>
                <w:b/>
                <w:bCs/>
                <w:rtl/>
              </w:rPr>
              <w:t xml:space="preserve"> ومطبوعة</w:t>
            </w:r>
          </w:p>
        </w:tc>
        <w:tc>
          <w:tcPr>
            <w:tcW w:w="2281" w:type="dxa"/>
          </w:tcPr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  <w:r w:rsidRPr="00BF1B38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  <w:p w:rsidR="00BF1B38" w:rsidRPr="00BF1B38" w:rsidRDefault="00BF1B38" w:rsidP="00EC75B4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BF1B38" w:rsidRPr="00BF1B38" w:rsidRDefault="00BF1B38" w:rsidP="00BF1B38">
      <w:pPr>
        <w:rPr>
          <w:b/>
          <w:bCs/>
          <w:rtl/>
        </w:rPr>
      </w:pPr>
      <w:r w:rsidRPr="00BF1B38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BF1B38" w:rsidRPr="00BF1B38" w:rsidRDefault="00BF1B38" w:rsidP="00BF1B38">
      <w:pPr>
        <w:rPr>
          <w:b/>
          <w:bCs/>
          <w:rtl/>
        </w:rPr>
      </w:pPr>
    </w:p>
    <w:p w:rsidR="00BF1B38" w:rsidRPr="00BF1B38" w:rsidRDefault="00BF1B38" w:rsidP="00BF1B38">
      <w:pPr>
        <w:rPr>
          <w:b/>
          <w:bCs/>
          <w:rtl/>
        </w:rPr>
      </w:pPr>
    </w:p>
    <w:p w:rsidR="00BF1B38" w:rsidRPr="00BF1B38" w:rsidRDefault="00BF1B38" w:rsidP="00BF1B38">
      <w:pPr>
        <w:rPr>
          <w:b/>
          <w:bCs/>
          <w:rtl/>
          <w:lang w:bidi="ar-JO"/>
        </w:rPr>
      </w:pPr>
    </w:p>
    <w:p w:rsidR="00BF1B38" w:rsidRPr="00BF1B38" w:rsidRDefault="00BF1B38" w:rsidP="00BF1B38">
      <w:pPr>
        <w:rPr>
          <w:b/>
          <w:bCs/>
          <w:rtl/>
          <w:lang w:bidi="ar-JO"/>
        </w:rPr>
      </w:pPr>
      <w:bookmarkStart w:id="0" w:name="_GoBack"/>
      <w:bookmarkEnd w:id="0"/>
    </w:p>
    <w:p w:rsidR="00BF1B38" w:rsidRPr="00BF1B38" w:rsidRDefault="00BF1B38" w:rsidP="00BF1B38">
      <w:pPr>
        <w:rPr>
          <w:b/>
          <w:bCs/>
          <w:rtl/>
        </w:rPr>
      </w:pPr>
    </w:p>
    <w:p w:rsidR="00BF1B38" w:rsidRPr="00BF1B38" w:rsidRDefault="00BF1B38" w:rsidP="00BF1B38">
      <w:pPr>
        <w:rPr>
          <w:b/>
          <w:bCs/>
          <w:rtl/>
        </w:rPr>
      </w:pPr>
    </w:p>
    <w:p w:rsidR="00660715" w:rsidRPr="00BF1B38" w:rsidRDefault="00660715">
      <w:pPr>
        <w:rPr>
          <w:b/>
          <w:bCs/>
        </w:rPr>
      </w:pPr>
    </w:p>
    <w:sectPr w:rsidR="00660715" w:rsidRPr="00BF1B38" w:rsidSect="00753A9C">
      <w:pgSz w:w="16838" w:h="11906" w:orient="landscape"/>
      <w:pgMar w:top="426" w:right="1440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045" w:rsidRDefault="00B22045" w:rsidP="00BF1B38">
      <w:r>
        <w:separator/>
      </w:r>
    </w:p>
  </w:endnote>
  <w:endnote w:type="continuationSeparator" w:id="1">
    <w:p w:rsidR="00B22045" w:rsidRDefault="00B22045" w:rsidP="00BF1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045" w:rsidRDefault="00B22045" w:rsidP="00BF1B38">
      <w:r>
        <w:separator/>
      </w:r>
    </w:p>
  </w:footnote>
  <w:footnote w:type="continuationSeparator" w:id="1">
    <w:p w:rsidR="00B22045" w:rsidRDefault="00B22045" w:rsidP="00BF1B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B38"/>
    <w:rsid w:val="00660715"/>
    <w:rsid w:val="00841411"/>
    <w:rsid w:val="00B22045"/>
    <w:rsid w:val="00BF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3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1B38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BF1B3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BF1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F1B38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BF1B3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BF1B38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1"/>
    <w:uiPriority w:val="99"/>
    <w:semiHidden/>
    <w:unhideWhenUsed/>
    <w:rsid w:val="00BF1B38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BF1B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2022-02-22T11:52:00Z</dcterms:created>
  <dcterms:modified xsi:type="dcterms:W3CDTF">2022-02-22T11:53:00Z</dcterms:modified>
</cp:coreProperties>
</file>