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96" w:rsidRPr="00266396" w:rsidRDefault="00266396" w:rsidP="00266396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266396" w:rsidRPr="00266396" w:rsidRDefault="00266396" w:rsidP="00266396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266396" w:rsidRPr="00266396" w:rsidRDefault="00266396" w:rsidP="00266396">
      <w:pPr>
        <w:rPr>
          <w:b/>
          <w:bCs/>
        </w:rPr>
      </w:pPr>
    </w:p>
    <w:p w:rsidR="00266396" w:rsidRPr="00266396" w:rsidRDefault="00266396" w:rsidP="00266396">
      <w:pPr>
        <w:pStyle w:val="a3"/>
        <w:rPr>
          <w:rtl/>
        </w:rPr>
      </w:pPr>
      <w:r w:rsidRPr="00266396">
        <w:rPr>
          <w:rFonts w:hint="cs"/>
          <w:rtl/>
        </w:rPr>
        <w:t>الخطة الفصلية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 xml:space="preserve">الصف: الخامس الأساسي                                                                              الفصل الدراسي الثاني   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 xml:space="preserve">المبحث: </w:t>
      </w:r>
      <w:r w:rsidRPr="00266396">
        <w:rPr>
          <w:b/>
          <w:bCs/>
          <w:rtl/>
        </w:rPr>
        <w:t>-</w:t>
      </w:r>
      <w:r w:rsidRPr="00266396">
        <w:rPr>
          <w:rFonts w:hint="cs"/>
          <w:b/>
          <w:bCs/>
          <w:rtl/>
        </w:rPr>
        <w:t xml:space="preserve">التربية الفنية              عنوان الوحدة :-التشكيل والتركيب والبناء         عدد الحصص:-                  الفترة الزمنية من :-     /       /                  إلى :-      /         / </w:t>
      </w:r>
    </w:p>
    <w:tbl>
      <w:tblPr>
        <w:bidiVisual/>
        <w:tblW w:w="1545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"/>
        <w:gridCol w:w="3670"/>
        <w:gridCol w:w="1842"/>
        <w:gridCol w:w="1558"/>
        <w:gridCol w:w="1700"/>
        <w:gridCol w:w="1275"/>
        <w:gridCol w:w="2549"/>
        <w:gridCol w:w="2268"/>
      </w:tblGrid>
      <w:tr w:rsidR="00266396" w:rsidRPr="00266396" w:rsidTr="00D73613">
        <w:trPr>
          <w:cantSplit/>
          <w:trHeight w:val="278"/>
        </w:trPr>
        <w:tc>
          <w:tcPr>
            <w:tcW w:w="578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74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النتاجات العامة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43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559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52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68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التأمل الذاتي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266396" w:rsidRPr="00266396" w:rsidTr="00D73613">
        <w:trPr>
          <w:cantSplit/>
          <w:trHeight w:val="278"/>
        </w:trPr>
        <w:tc>
          <w:tcPr>
            <w:tcW w:w="578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2552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trHeight w:val="669"/>
        </w:trPr>
        <w:tc>
          <w:tcPr>
            <w:tcW w:w="578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674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تتعرف خامة الصلصال وبعض إمكاناتها في عمليات التشكيل الفني.</w:t>
            </w:r>
          </w:p>
        </w:tc>
        <w:tc>
          <w:tcPr>
            <w:tcW w:w="184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دليل المعلم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تنفيذ انشطة الدليل</w:t>
            </w:r>
          </w:p>
        </w:tc>
        <w:tc>
          <w:tcPr>
            <w:tcW w:w="2268" w:type="dxa"/>
            <w:vMerge w:val="restart"/>
          </w:tcPr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اشعر بالرضا عن: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التحديات: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</w:rPr>
            </w:pP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مقترحات التحسين: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b/>
                <w:bCs/>
                <w:rtl/>
              </w:rPr>
              <w:t>.......................</w:t>
            </w:r>
            <w:r w:rsidRPr="00266396">
              <w:rPr>
                <w:rFonts w:hint="cs"/>
                <w:b/>
                <w:bCs/>
                <w:rtl/>
              </w:rPr>
              <w:t>...........</w:t>
            </w:r>
          </w:p>
        </w:tc>
      </w:tr>
      <w:tr w:rsidR="00266396" w:rsidRPr="00266396" w:rsidTr="00D73613">
        <w:trPr>
          <w:cantSplit/>
          <w:trHeight w:val="515"/>
        </w:trPr>
        <w:tc>
          <w:tcPr>
            <w:tcW w:w="578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674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تشكل بالصلصال والمعاجين تكوينات فنية مسطحة وتزيينها.</w:t>
            </w:r>
          </w:p>
        </w:tc>
        <w:tc>
          <w:tcPr>
            <w:tcW w:w="184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155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ملاحظة تلقائية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68" w:type="dxa"/>
            <w:vMerge/>
          </w:tcPr>
          <w:p w:rsidR="00266396" w:rsidRPr="00266396" w:rsidRDefault="00266396" w:rsidP="00D73613">
            <w:pPr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  <w:trHeight w:val="500"/>
        </w:trPr>
        <w:tc>
          <w:tcPr>
            <w:tcW w:w="578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674" w:type="dxa"/>
          </w:tcPr>
          <w:p w:rsidR="00266396" w:rsidRPr="00266396" w:rsidRDefault="00266396" w:rsidP="00D73613">
            <w:pPr>
              <w:pStyle w:val="1"/>
            </w:pPr>
            <w:r w:rsidRPr="00266396">
              <w:rPr>
                <w:rFonts w:hint="cs"/>
                <w:rtl/>
              </w:rPr>
              <w:t>تشكل تكوينات مجسمة تعبر عن موضوعات مثل السوق أو غير ذلك من مظاهر الحياة اليومية.</w:t>
            </w:r>
          </w:p>
        </w:tc>
        <w:tc>
          <w:tcPr>
            <w:tcW w:w="184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b/>
                <w:bCs/>
                <w:rtl/>
              </w:rPr>
              <w:t>الطباشير</w:t>
            </w:r>
          </w:p>
        </w:tc>
        <w:tc>
          <w:tcPr>
            <w:tcW w:w="155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68" w:type="dxa"/>
            <w:vMerge/>
          </w:tcPr>
          <w:p w:rsidR="00266396" w:rsidRPr="00266396" w:rsidRDefault="00266396" w:rsidP="00D73613">
            <w:pPr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  <w:trHeight w:val="766"/>
        </w:trPr>
        <w:tc>
          <w:tcPr>
            <w:tcW w:w="578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674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تراعي الوحدة والترابط أثناء التشكيل.</w:t>
            </w:r>
          </w:p>
        </w:tc>
        <w:tc>
          <w:tcPr>
            <w:tcW w:w="184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المعجون والصلصال</w:t>
            </w:r>
          </w:p>
        </w:tc>
        <w:tc>
          <w:tcPr>
            <w:tcW w:w="155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68" w:type="dxa"/>
            <w:vMerge/>
          </w:tcPr>
          <w:p w:rsidR="00266396" w:rsidRPr="00266396" w:rsidRDefault="00266396" w:rsidP="00D73613">
            <w:pPr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  <w:trHeight w:val="500"/>
        </w:trPr>
        <w:tc>
          <w:tcPr>
            <w:tcW w:w="578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674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تظهر الاهتمام بالنظافة والترتيب.</w:t>
            </w:r>
          </w:p>
        </w:tc>
        <w:tc>
          <w:tcPr>
            <w:tcW w:w="184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نماذج ومجسمات</w:t>
            </w:r>
          </w:p>
        </w:tc>
        <w:tc>
          <w:tcPr>
            <w:tcW w:w="155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266396" w:rsidRPr="00266396" w:rsidRDefault="00266396" w:rsidP="00D73613">
            <w:pPr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  <w:trHeight w:val="766"/>
        </w:trPr>
        <w:tc>
          <w:tcPr>
            <w:tcW w:w="578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155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vMerge/>
          </w:tcPr>
          <w:p w:rsidR="00266396" w:rsidRPr="00266396" w:rsidRDefault="00266396" w:rsidP="00D73613">
            <w:pPr>
              <w:rPr>
                <w:b/>
                <w:bCs/>
              </w:rPr>
            </w:pPr>
          </w:p>
        </w:tc>
      </w:tr>
    </w:tbl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>-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>-</w:t>
      </w: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</w:p>
    <w:p w:rsidR="00266396" w:rsidRPr="00266396" w:rsidRDefault="00266396" w:rsidP="00266396">
      <w:pPr>
        <w:pStyle w:val="a3"/>
        <w:rPr>
          <w:rtl/>
        </w:rPr>
      </w:pPr>
      <w:r w:rsidRPr="00266396">
        <w:rPr>
          <w:rFonts w:hint="cs"/>
          <w:rtl/>
        </w:rPr>
        <w:lastRenderedPageBreak/>
        <w:t>الخطة الفصلية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>الصف:-الخامس الأساسي                                                                              الفصل الدراسي الثاني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 xml:space="preserve">المبحث: </w:t>
      </w:r>
      <w:r w:rsidRPr="00266396">
        <w:rPr>
          <w:b/>
          <w:bCs/>
          <w:rtl/>
        </w:rPr>
        <w:t>-</w:t>
      </w:r>
      <w:r w:rsidRPr="00266396">
        <w:rPr>
          <w:rFonts w:hint="cs"/>
          <w:b/>
          <w:bCs/>
          <w:rtl/>
        </w:rPr>
        <w:t>التربية الفني</w:t>
      </w:r>
      <w:r w:rsidRPr="00266396">
        <w:rPr>
          <w:rFonts w:hint="eastAsia"/>
          <w:b/>
          <w:bCs/>
          <w:rtl/>
        </w:rPr>
        <w:t>ة</w:t>
      </w:r>
      <w:r w:rsidRPr="00266396">
        <w:rPr>
          <w:rFonts w:hint="cs"/>
          <w:b/>
          <w:bCs/>
          <w:rtl/>
        </w:rPr>
        <w:t xml:space="preserve">             عنوان الوحدة:-الفن وتطبيقات الحاسوب          عدد الحصص:-                  الفترة الزمنية من :-     /      /            إلى :-        /          / </w:t>
      </w:r>
    </w:p>
    <w:tbl>
      <w:tblPr>
        <w:bidiVisual/>
        <w:tblW w:w="0" w:type="auto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"/>
        <w:gridCol w:w="3501"/>
        <w:gridCol w:w="1805"/>
        <w:gridCol w:w="2104"/>
        <w:gridCol w:w="1682"/>
        <w:gridCol w:w="1755"/>
        <w:gridCol w:w="1908"/>
        <w:gridCol w:w="2256"/>
      </w:tblGrid>
      <w:tr w:rsidR="00266396" w:rsidRPr="00266396" w:rsidTr="00D73613">
        <w:trPr>
          <w:cantSplit/>
          <w:trHeight w:val="300"/>
        </w:trPr>
        <w:tc>
          <w:tcPr>
            <w:tcW w:w="579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05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النتاجات العامة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يتوقع من الطالبة بعد الانتهاء من الوحدة أن:</w:t>
            </w:r>
          </w:p>
        </w:tc>
        <w:tc>
          <w:tcPr>
            <w:tcW w:w="1806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2105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439" w:type="dxa"/>
            <w:gridSpan w:val="2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909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256" w:type="dxa"/>
            <w:vMerge w:val="restart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التأمل الذاتي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حول الوحدة</w:t>
            </w:r>
          </w:p>
        </w:tc>
      </w:tr>
      <w:tr w:rsidR="00266396" w:rsidRPr="00266396" w:rsidTr="00D73613">
        <w:trPr>
          <w:cantSplit/>
          <w:trHeight w:val="300"/>
        </w:trPr>
        <w:tc>
          <w:tcPr>
            <w:tcW w:w="579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80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909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تتعرف أدوات الرسم المتوفرة في برنامج معالج النصوص.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دليل المعلم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القويم المعتمد على الأداء</w:t>
            </w: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سلم التقدير اللفظي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تنفيذ انشطة الدليل</w:t>
            </w:r>
          </w:p>
        </w:tc>
        <w:tc>
          <w:tcPr>
            <w:tcW w:w="2256" w:type="dxa"/>
            <w:vMerge w:val="restart"/>
          </w:tcPr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اشعر بالرضا عن: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التحديات:</w:t>
            </w:r>
            <w:bookmarkStart w:id="0" w:name="_GoBack"/>
            <w:bookmarkEnd w:id="0"/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مقترحات التحسين: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..................................</w:t>
            </w:r>
          </w:p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.................................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b/>
                <w:bCs/>
                <w:rtl/>
              </w:rPr>
              <w:t>.....................</w:t>
            </w:r>
            <w:r w:rsidRPr="00266396">
              <w:rPr>
                <w:rFonts w:hint="cs"/>
                <w:b/>
                <w:bCs/>
                <w:rtl/>
              </w:rPr>
              <w:t>...........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توظف الأشكال التلقائية المتوفرة ببرنامج معالج النصوص.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السبورة</w:t>
            </w: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التعليم من خلال النشاط</w:t>
            </w: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ملاحظة تلقائية</w:t>
            </w: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العرض والتصميم والمناقشة للنتاجات التي تم تحقيقها</w:t>
            </w: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pStyle w:val="1"/>
            </w:pPr>
            <w:r w:rsidRPr="00266396">
              <w:rPr>
                <w:rFonts w:hint="cs"/>
                <w:rtl/>
              </w:rPr>
              <w:t>تتوصل إلى أداة تأثيرات التعبئة والنقش في برنامج معالج النصوص وتتطلع على مكوناتها.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الطباشير</w:t>
            </w: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التعليم في مجموعات</w:t>
            </w: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توظيف ما تم تعلمه في مواقف حياتية</w:t>
            </w: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تعالج سطوح الأشكال المحددة بملامس متنوعة وتستدمها في التصميم.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مختبر الحاسوب</w:t>
            </w: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b/>
                <w:bCs/>
                <w:rtl/>
              </w:rPr>
              <w:t>تنفيذ أنشطة حسب مفردات الدروس لاحقاً وتوضع بخطة الدرس</w:t>
            </w: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تنفذ تصميمات بسيطة وتلونها بألوان قوس قزح.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الهاتف الذكي</w:t>
            </w: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  <w:r w:rsidRPr="00266396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تختار أشكال هندسية مسطحة وترسمها باستخدام أداة التجسيم.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</w:p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تستخدم الألوان الأساسية والثانوية في التلوين.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</w:tr>
      <w:tr w:rsidR="00266396" w:rsidRPr="00266396" w:rsidTr="00D73613">
        <w:trPr>
          <w:cantSplit/>
        </w:trPr>
        <w:tc>
          <w:tcPr>
            <w:tcW w:w="57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3505" w:type="dxa"/>
          </w:tcPr>
          <w:p w:rsidR="00266396" w:rsidRPr="00266396" w:rsidRDefault="00266396" w:rsidP="00D73613">
            <w:pPr>
              <w:rPr>
                <w:b/>
                <w:bCs/>
                <w:rtl/>
              </w:rPr>
            </w:pPr>
            <w:r w:rsidRPr="00266396">
              <w:rPr>
                <w:rFonts w:hint="cs"/>
                <w:b/>
                <w:bCs/>
                <w:rtl/>
              </w:rPr>
              <w:t>تقدر إمكانات الحاسوب الفنية.</w:t>
            </w:r>
          </w:p>
        </w:tc>
        <w:tc>
          <w:tcPr>
            <w:tcW w:w="180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105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683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756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1909" w:type="dxa"/>
          </w:tcPr>
          <w:p w:rsidR="00266396" w:rsidRPr="00266396" w:rsidRDefault="00266396" w:rsidP="00D73613">
            <w:pPr>
              <w:jc w:val="center"/>
              <w:rPr>
                <w:b/>
                <w:bCs/>
              </w:rPr>
            </w:pPr>
          </w:p>
        </w:tc>
        <w:tc>
          <w:tcPr>
            <w:tcW w:w="2256" w:type="dxa"/>
            <w:vMerge/>
          </w:tcPr>
          <w:p w:rsidR="00266396" w:rsidRPr="00266396" w:rsidRDefault="00266396" w:rsidP="00D73613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 xml:space="preserve">معلومات عامة عن الطلبة                                                                             إعداد المعلمة:                             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>-</w:t>
      </w:r>
    </w:p>
    <w:p w:rsidR="00266396" w:rsidRPr="00266396" w:rsidRDefault="00266396" w:rsidP="00266396">
      <w:pPr>
        <w:rPr>
          <w:b/>
          <w:bCs/>
          <w:rtl/>
        </w:rPr>
      </w:pPr>
      <w:r w:rsidRPr="00266396">
        <w:rPr>
          <w:rFonts w:hint="cs"/>
          <w:b/>
          <w:bCs/>
          <w:rtl/>
        </w:rPr>
        <w:t>-</w:t>
      </w:r>
    </w:p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</w:p>
    <w:p w:rsidR="00266396" w:rsidRPr="00266396" w:rsidRDefault="00266396" w:rsidP="00266396">
      <w:pPr>
        <w:rPr>
          <w:b/>
          <w:bCs/>
          <w:rtl/>
        </w:rPr>
      </w:pPr>
    </w:p>
    <w:p w:rsidR="00026D3F" w:rsidRPr="00266396" w:rsidRDefault="00026D3F">
      <w:pPr>
        <w:rPr>
          <w:b/>
          <w:bCs/>
        </w:rPr>
      </w:pPr>
    </w:p>
    <w:sectPr w:rsidR="00026D3F" w:rsidRPr="00266396" w:rsidSect="00753A9C"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8B" w:rsidRDefault="0014708B" w:rsidP="00266396">
      <w:r>
        <w:separator/>
      </w:r>
    </w:p>
  </w:endnote>
  <w:endnote w:type="continuationSeparator" w:id="1">
    <w:p w:rsidR="0014708B" w:rsidRDefault="0014708B" w:rsidP="00266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8B" w:rsidRDefault="0014708B" w:rsidP="00266396">
      <w:r>
        <w:separator/>
      </w:r>
    </w:p>
  </w:footnote>
  <w:footnote w:type="continuationSeparator" w:id="1">
    <w:p w:rsidR="0014708B" w:rsidRDefault="0014708B" w:rsidP="00266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396"/>
    <w:rsid w:val="00026D3F"/>
    <w:rsid w:val="0014708B"/>
    <w:rsid w:val="0026639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26639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663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link w:val="Char"/>
    <w:qFormat/>
    <w:rsid w:val="00266396"/>
    <w:pPr>
      <w:jc w:val="center"/>
    </w:pPr>
    <w:rPr>
      <w:b/>
      <w:bCs/>
      <w:sz w:val="28"/>
      <w:szCs w:val="28"/>
    </w:rPr>
  </w:style>
  <w:style w:type="character" w:customStyle="1" w:styleId="Char">
    <w:name w:val="العنوان Char"/>
    <w:basedOn w:val="a0"/>
    <w:link w:val="a3"/>
    <w:rsid w:val="0026639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footer"/>
    <w:basedOn w:val="a"/>
    <w:link w:val="Char0"/>
    <w:uiPriority w:val="99"/>
    <w:unhideWhenUsed/>
    <w:rsid w:val="0026639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2663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rsid w:val="00266396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2663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6639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2"/>
    <w:uiPriority w:val="99"/>
    <w:semiHidden/>
    <w:unhideWhenUsed/>
    <w:rsid w:val="00266396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6"/>
    <w:uiPriority w:val="99"/>
    <w:semiHidden/>
    <w:rsid w:val="002663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2022-02-22T11:36:00Z</dcterms:created>
  <dcterms:modified xsi:type="dcterms:W3CDTF">2022-02-22T11:36:00Z</dcterms:modified>
</cp:coreProperties>
</file>