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03" w:rsidRPr="00D76D3B" w:rsidRDefault="00B35803" w:rsidP="00B35803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   صفحة  "  1   "</w:t>
      </w:r>
    </w:p>
    <w:p w:rsidR="00B35803" w:rsidRDefault="00B35803" w:rsidP="00B3580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 الفيزياء      عنوان الوحدة : الوحدة الثانية </w:t>
      </w:r>
      <w:r>
        <w:rPr>
          <w:rFonts w:hint="cs"/>
          <w:b/>
          <w:bCs/>
          <w:rtl/>
          <w:lang w:bidi="ar-JO"/>
        </w:rPr>
        <w:t>الحرارة والاتزان الحراري</w:t>
      </w:r>
      <w:r>
        <w:rPr>
          <w:rFonts w:hint="cs"/>
          <w:b/>
          <w:bCs/>
          <w:rtl/>
        </w:rPr>
        <w:t xml:space="preserve">     عنوان الدرس :درجة  الحرارة + تمدد المواد الصلبة بالحرارة</w:t>
      </w:r>
    </w:p>
    <w:p w:rsidR="00B35803" w:rsidRDefault="00B35803" w:rsidP="00B3580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3 حصص      التاريخ : من :         /          /      2022                          إلى :            /          / 2022                       التعلم القبلي : //</w:t>
      </w:r>
    </w:p>
    <w:p w:rsidR="00B35803" w:rsidRDefault="00B35803" w:rsidP="00B3580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 ورد مفهوم الحرارة في كتاب العلوم، الصف السابع                                                                    التكامل الأفقي :   //</w:t>
      </w:r>
    </w:p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B35803" w:rsidRPr="00185673" w:rsidTr="002456EC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185673" w:rsidRDefault="00B35803" w:rsidP="002456EC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185673" w:rsidRDefault="00B35803" w:rsidP="002456EC">
            <w:pPr>
              <w:jc w:val="center"/>
              <w:rPr>
                <w:b/>
                <w:bCs/>
              </w:rPr>
            </w:pPr>
            <w:proofErr w:type="spellStart"/>
            <w:r w:rsidRPr="00185673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185673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185673" w:rsidRDefault="00B35803" w:rsidP="002456EC">
            <w:pPr>
              <w:jc w:val="center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35803" w:rsidRPr="00185673" w:rsidRDefault="00B35803" w:rsidP="002456EC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185673" w:rsidRDefault="00B35803" w:rsidP="002456EC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185673" w:rsidRDefault="00B35803" w:rsidP="002456EC">
            <w:pPr>
              <w:jc w:val="center"/>
              <w:rPr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35803" w:rsidRPr="00185673" w:rsidTr="002456EC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185673" w:rsidRDefault="00B35803" w:rsidP="002456EC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185673" w:rsidRDefault="00B35803" w:rsidP="002456EC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185673" w:rsidRDefault="00B35803" w:rsidP="002456EC">
            <w:pPr>
              <w:bidi w:val="0"/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185673" w:rsidRDefault="00B35803" w:rsidP="002456EC">
            <w:pPr>
              <w:bidi w:val="0"/>
              <w:rPr>
                <w:b/>
                <w:bCs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185673" w:rsidRDefault="00B35803" w:rsidP="002456EC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proofErr w:type="spellStart"/>
            <w:r w:rsidRPr="00185673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5803" w:rsidRPr="00185673" w:rsidRDefault="00B35803" w:rsidP="002456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185673" w:rsidRDefault="00B35803" w:rsidP="002456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185673" w:rsidRDefault="00B35803" w:rsidP="002456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8567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35803" w:rsidRPr="00185673" w:rsidTr="002456EC">
        <w:trPr>
          <w:trHeight w:val="3671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1</w:t>
            </w: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2</w:t>
            </w:r>
          </w:p>
          <w:p w:rsidR="00B35803" w:rsidRPr="00185673" w:rsidRDefault="00B35803" w:rsidP="002456EC">
            <w:pPr>
              <w:rPr>
                <w:rFonts w:hint="cs"/>
                <w:b/>
                <w:bCs/>
                <w:rtl/>
              </w:rPr>
            </w:pP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3</w:t>
            </w: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4</w:t>
            </w: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5</w:t>
            </w: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6</w:t>
            </w:r>
          </w:p>
          <w:p w:rsidR="00B35803" w:rsidRPr="00185673" w:rsidRDefault="00B35803" w:rsidP="002456EC">
            <w:pPr>
              <w:rPr>
                <w:rFonts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Pr="00185673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</w:p>
          <w:p w:rsidR="00B35803" w:rsidRPr="00185673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  <w:r w:rsidRPr="00185673"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>تعرف درجة الحرارة.</w:t>
            </w:r>
          </w:p>
          <w:p w:rsidR="00B35803" w:rsidRPr="00185673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</w:p>
          <w:p w:rsidR="00B35803" w:rsidRPr="00185673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  <w:r w:rsidRPr="00185673"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>توضح كيفية تدريج ميزان الحرارة.</w:t>
            </w:r>
          </w:p>
          <w:p w:rsidR="00B35803" w:rsidRPr="00185673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</w:p>
          <w:p w:rsidR="00B35803" w:rsidRPr="00185673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</w:p>
          <w:p w:rsidR="00B35803" w:rsidRPr="00185673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  <w:r w:rsidRPr="00185673"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>تحول درجة الحرارة من نظام لآخر.</w:t>
            </w:r>
          </w:p>
          <w:p w:rsidR="00B35803" w:rsidRPr="00185673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</w:p>
          <w:p w:rsidR="00B35803" w:rsidRPr="00185673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  <w:r w:rsidRPr="00185673"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>توضح مبدأ عمل المزدوج الحراري.</w:t>
            </w:r>
          </w:p>
          <w:p w:rsidR="00B35803" w:rsidRPr="00185673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</w:p>
          <w:p w:rsidR="00B35803" w:rsidRPr="00185673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  <w:r w:rsidRPr="00185673"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 xml:space="preserve">توضح المقصود بكل من التمدد الطولي والسطحي </w:t>
            </w:r>
            <w:proofErr w:type="spellStart"/>
            <w:r w:rsidRPr="00185673"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>والحجمي</w:t>
            </w:r>
            <w:proofErr w:type="spellEnd"/>
            <w:r w:rsidRPr="00185673"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>.</w:t>
            </w:r>
          </w:p>
          <w:p w:rsidR="00B35803" w:rsidRPr="00185673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  <w:r w:rsidRPr="00185673"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 xml:space="preserve">تفسر سبب انحناء الشريط ثنائي الفلز عند </w:t>
            </w:r>
            <w:proofErr w:type="spellStart"/>
            <w:r w:rsidRPr="00185673"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>تسحينه</w:t>
            </w:r>
            <w:proofErr w:type="spellEnd"/>
            <w:r w:rsidRPr="00185673"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>.</w:t>
            </w:r>
          </w:p>
          <w:p w:rsidR="00B35803" w:rsidRDefault="00B35803" w:rsidP="002456EC">
            <w:pPr>
              <w:rPr>
                <w:rFonts w:hint="cs"/>
                <w:rtl/>
              </w:rPr>
            </w:pPr>
          </w:p>
          <w:p w:rsidR="00B35803" w:rsidRDefault="00B35803" w:rsidP="002456EC">
            <w:pPr>
              <w:rPr>
                <w:rFonts w:hint="cs"/>
                <w:rtl/>
              </w:rPr>
            </w:pPr>
          </w:p>
          <w:p w:rsidR="00B35803" w:rsidRDefault="00B35803" w:rsidP="002456EC">
            <w:pPr>
              <w:rPr>
                <w:rFonts w:hint="cs"/>
              </w:rPr>
            </w:pP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185673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الكتاب المدرسي</w:t>
            </w: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دليل المعلم</w:t>
            </w: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185673" w:rsidRDefault="00B35803" w:rsidP="002456EC">
            <w:pPr>
              <w:rPr>
                <w:rFonts w:hint="cs"/>
                <w:b/>
                <w:bCs/>
                <w:rtl/>
                <w:lang w:bidi="ar-JO"/>
              </w:rPr>
            </w:pPr>
            <w:r w:rsidRPr="00185673">
              <w:rPr>
                <w:rFonts w:hint="cs"/>
                <w:b/>
                <w:bCs/>
                <w:rtl/>
                <w:lang w:bidi="ar-JO"/>
              </w:rPr>
              <w:t>مزدوج حراري</w:t>
            </w:r>
          </w:p>
          <w:p w:rsidR="00B35803" w:rsidRPr="00185673" w:rsidRDefault="00B35803" w:rsidP="002456EC">
            <w:pPr>
              <w:rPr>
                <w:rFonts w:hint="cs"/>
                <w:b/>
                <w:bCs/>
                <w:rtl/>
                <w:lang w:bidi="ar-JO"/>
              </w:rPr>
            </w:pPr>
            <w:r w:rsidRPr="00185673">
              <w:rPr>
                <w:rFonts w:hint="cs"/>
                <w:b/>
                <w:bCs/>
                <w:rtl/>
                <w:lang w:bidi="ar-JO"/>
              </w:rPr>
              <w:t>- جهاز تمدد المواد الصلبة</w:t>
            </w:r>
          </w:p>
          <w:p w:rsidR="00B35803" w:rsidRPr="00185673" w:rsidRDefault="00B35803" w:rsidP="002456EC">
            <w:pPr>
              <w:rPr>
                <w:rFonts w:hint="cs"/>
                <w:b/>
                <w:bCs/>
                <w:rtl/>
                <w:lang w:bidi="ar-JO"/>
              </w:rPr>
            </w:pPr>
            <w:r w:rsidRPr="00185673">
              <w:rPr>
                <w:rFonts w:hint="cs"/>
                <w:b/>
                <w:bCs/>
                <w:rtl/>
                <w:lang w:bidi="ar-JO"/>
              </w:rPr>
              <w:t>- شريط ثنائي فلزي</w:t>
            </w:r>
          </w:p>
          <w:p w:rsidR="00B35803" w:rsidRPr="00185673" w:rsidRDefault="00B35803" w:rsidP="002456EC">
            <w:pPr>
              <w:rPr>
                <w:rFonts w:hint="cs"/>
                <w:b/>
                <w:bCs/>
                <w:rtl/>
                <w:lang w:bidi="ar-JO"/>
              </w:rPr>
            </w:pPr>
            <w:r w:rsidRPr="00185673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proofErr w:type="spellStart"/>
            <w:r w:rsidRPr="00185673">
              <w:rPr>
                <w:rFonts w:hint="cs"/>
                <w:b/>
                <w:bCs/>
                <w:rtl/>
                <w:lang w:bidi="ar-JO"/>
              </w:rPr>
              <w:t>اوراق</w:t>
            </w:r>
            <w:proofErr w:type="spellEnd"/>
            <w:r w:rsidRPr="00185673">
              <w:rPr>
                <w:rFonts w:hint="cs"/>
                <w:b/>
                <w:bCs/>
                <w:rtl/>
                <w:lang w:bidi="ar-JO"/>
              </w:rPr>
              <w:t xml:space="preserve"> عمل </w:t>
            </w:r>
          </w:p>
          <w:p w:rsidR="00B35803" w:rsidRPr="00185673" w:rsidRDefault="00B35803" w:rsidP="002456E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35803" w:rsidRPr="00185673" w:rsidRDefault="00B35803" w:rsidP="002456EC">
            <w:pPr>
              <w:jc w:val="center"/>
              <w:rPr>
                <w:b/>
                <w:bCs/>
                <w:rtl/>
                <w:lang w:bidi="ar-JO"/>
              </w:rPr>
            </w:pPr>
            <w:r w:rsidRPr="00185673">
              <w:rPr>
                <w:rFonts w:hint="cs"/>
                <w:b/>
                <w:bCs/>
                <w:rtl/>
                <w:lang w:bidi="ar-JO"/>
              </w:rPr>
              <w:t xml:space="preserve">- برامج فلاش و فيديو تعرض بواسطة </w:t>
            </w:r>
            <w:proofErr w:type="spellStart"/>
            <w:r w:rsidRPr="00185673">
              <w:rPr>
                <w:b/>
                <w:bCs/>
                <w:lang w:val="en-GB" w:bidi="ar-JO"/>
              </w:rPr>
              <w:t>datashaw</w:t>
            </w:r>
            <w:proofErr w:type="spellEnd"/>
          </w:p>
          <w:p w:rsidR="00B35803" w:rsidRPr="00E36F01" w:rsidRDefault="00B35803" w:rsidP="002456EC">
            <w:pPr>
              <w:jc w:val="center"/>
              <w:rPr>
                <w:rFonts w:hint="cs"/>
              </w:rPr>
            </w:pPr>
            <w:r w:rsidRPr="00E36F01">
              <w:rPr>
                <w:rFonts w:hint="cs"/>
                <w:rtl/>
              </w:rPr>
              <w:t>.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العمل الجماعي</w:t>
            </w: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(3/7)</w:t>
            </w: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التعلم القائم على النشاط</w:t>
            </w: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(4)</w:t>
            </w: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185673" w:rsidRDefault="00B35803" w:rsidP="002456EC">
            <w:pPr>
              <w:rPr>
                <w:rFonts w:hint="cs"/>
                <w:b/>
                <w:bCs/>
                <w:rtl/>
              </w:rPr>
            </w:pP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التدريس المباشر</w:t>
            </w: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(1)</w:t>
            </w: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(3/1)</w:t>
            </w: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الملاحظة</w:t>
            </w: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(2/1)</w:t>
            </w: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التواصل</w:t>
            </w: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(3/3)</w:t>
            </w: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قائمة  شطب</w:t>
            </w: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( 6 )</w:t>
            </w: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185673" w:rsidRDefault="00B35803" w:rsidP="002456EC">
            <w:pPr>
              <w:rPr>
                <w:rFonts w:hint="cs"/>
                <w:b/>
                <w:bCs/>
                <w:rtl/>
              </w:rPr>
            </w:pPr>
          </w:p>
          <w:p w:rsidR="00B35803" w:rsidRPr="00185673" w:rsidRDefault="00B35803" w:rsidP="002456EC">
            <w:pPr>
              <w:rPr>
                <w:rFonts w:hint="cs"/>
                <w:b/>
                <w:bCs/>
                <w:rtl/>
              </w:rPr>
            </w:pP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قائمة رصد</w:t>
            </w: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(1)</w:t>
            </w: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185673" w:rsidRDefault="00B35803" w:rsidP="002456EC">
            <w:pPr>
              <w:rPr>
                <w:rFonts w:hint="cs"/>
                <w:b/>
                <w:bCs/>
                <w:rtl/>
              </w:rPr>
            </w:pP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سلم تقدير</w:t>
            </w:r>
          </w:p>
          <w:p w:rsidR="00B35803" w:rsidRPr="00185673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(2)</w:t>
            </w:r>
          </w:p>
          <w:p w:rsidR="00B35803" w:rsidRPr="00185673" w:rsidRDefault="00B35803" w:rsidP="002456EC">
            <w:pPr>
              <w:rPr>
                <w:rFonts w:hint="cs"/>
                <w:b/>
                <w:bCs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Pr="00185673" w:rsidRDefault="00B35803" w:rsidP="002456E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من خلال لفت انتباه الطالبات </w:t>
            </w:r>
            <w:proofErr w:type="spellStart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 xml:space="preserve"> الصور الموجودة في بداية الوحدة وبداية الفصل ثم طرح السؤالين </w:t>
            </w:r>
            <w:proofErr w:type="spellStart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>الاتيين</w:t>
            </w:r>
            <w:proofErr w:type="spellEnd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 xml:space="preserve">:*ماذا يقيس ميزان الحرارة؟*كيف يدرج ميزان الحرارة. تقسيم الطالبات </w:t>
            </w:r>
            <w:proofErr w:type="spellStart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 xml:space="preserve"> مجموعات وتعيين مقرر لكل مجموعه.تكليف الطالبات بتنفيذ خطوات ورقة العمل(3-1) التذكير </w:t>
            </w:r>
            <w:proofErr w:type="spellStart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>باهمية</w:t>
            </w:r>
            <w:proofErr w:type="spellEnd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 xml:space="preserve"> الالتزام بالوقت المقرر لانجاز ورقة العمل.مناقشة نتائج الطالبات للتوصل </w:t>
            </w:r>
            <w:proofErr w:type="spellStart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 xml:space="preserve"> ما يلي:- تقسم المسافة بين ادني تدريج </w:t>
            </w:r>
            <w:proofErr w:type="spellStart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>واعلى</w:t>
            </w:r>
            <w:proofErr w:type="spellEnd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 xml:space="preserve"> تدريج </w:t>
            </w:r>
            <w:proofErr w:type="spellStart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 xml:space="preserve"> مئة درجة (درجة </w:t>
            </w:r>
            <w:proofErr w:type="spellStart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>سلسيوس</w:t>
            </w:r>
            <w:proofErr w:type="spellEnd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 xml:space="preserve">)-تقسم المسافة بين أدنى تدريج وأعلى تدريج </w:t>
            </w:r>
            <w:proofErr w:type="spellStart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 xml:space="preserve"> 180 درجة(درجة </w:t>
            </w:r>
            <w:proofErr w:type="spellStart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>فهرنهايت</w:t>
            </w:r>
            <w:proofErr w:type="spellEnd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 xml:space="preserve">)-تقسم المسافة بين </w:t>
            </w:r>
            <w:proofErr w:type="spellStart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>ادنى</w:t>
            </w:r>
            <w:proofErr w:type="spellEnd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 xml:space="preserve"> تدريج </w:t>
            </w:r>
            <w:proofErr w:type="spellStart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>واعلى</w:t>
            </w:r>
            <w:proofErr w:type="spellEnd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 xml:space="preserve"> تدريج </w:t>
            </w:r>
            <w:proofErr w:type="spellStart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 xml:space="preserve"> مئة درجة(درجة كلفن).</w:t>
            </w:r>
          </w:p>
          <w:p w:rsidR="00B35803" w:rsidRPr="00185673" w:rsidRDefault="00B35803" w:rsidP="002456E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من خلال طرح السؤال </w:t>
            </w:r>
            <w:proofErr w:type="spellStart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>الاتي</w:t>
            </w:r>
            <w:proofErr w:type="spellEnd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 xml:space="preserve">: كيف نحول </w:t>
            </w:r>
            <w:proofErr w:type="spellStart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 xml:space="preserve"> درجة الحرارة من نظام </w:t>
            </w:r>
            <w:proofErr w:type="spellStart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 xml:space="preserve"> أخر؟ تقسيم الطالبات </w:t>
            </w:r>
            <w:proofErr w:type="spellStart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 xml:space="preserve"> مجموعات وتعيين مقرر لكل مجموعه.تكليف الطالبات بدراسة الجدول (1-1) كما ورد في الكتاب المدرسي.متابعة عمل المجموعات والمشاركة ومناقشة الطالبات في النتائج للتوصل معهن </w:t>
            </w:r>
            <w:proofErr w:type="spellStart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 xml:space="preserve"> تحويل درجة الحرارة من نظام </w:t>
            </w:r>
            <w:proofErr w:type="spellStart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 xml:space="preserve"> آخر.طرح </w:t>
            </w:r>
            <w:proofErr w:type="spellStart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>السؤاليين</w:t>
            </w:r>
            <w:proofErr w:type="spellEnd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>الاتيين</w:t>
            </w:r>
            <w:proofErr w:type="spellEnd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 xml:space="preserve">: كيف يعمل المزدوج الحراري؟ ما مجالات استخدامه؟مناقشة الطالبات في </w:t>
            </w:r>
            <w:proofErr w:type="spellStart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>اجاباتهن</w:t>
            </w:r>
            <w:proofErr w:type="spellEnd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 xml:space="preserve"> ومناقشة سؤال فكر مع الطالبات بصورة جماعية منظمة.*التمهيد للدرس من خلال طرح السؤال </w:t>
            </w:r>
            <w:proofErr w:type="spellStart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>الاتي</w:t>
            </w:r>
            <w:proofErr w:type="spellEnd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 xml:space="preserve">:كيف يتغير شكل المادة الصلبة عند تسخينها أو عند تبريدها؟مناقشة الطالبات في الشكل (1-5)والتوصل معهن </w:t>
            </w:r>
            <w:proofErr w:type="spellStart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 xml:space="preserve"> النتيجة </w:t>
            </w:r>
            <w:proofErr w:type="spellStart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>الاتية</w:t>
            </w:r>
            <w:proofErr w:type="spellEnd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 xml:space="preserve">:تتمدد المواد بالحرارة وتتقلص بالبرودة.*للأجسام الصلبة ثلاثة </w:t>
            </w:r>
            <w:proofErr w:type="spellStart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>اشكال</w:t>
            </w:r>
            <w:proofErr w:type="spellEnd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 xml:space="preserve"> من التمدد:طولي وسطحي وحجمي.-توفير </w:t>
            </w:r>
            <w:proofErr w:type="spellStart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>الادوات</w:t>
            </w:r>
            <w:proofErr w:type="spellEnd"/>
            <w:r w:rsidRPr="00185673">
              <w:rPr>
                <w:rFonts w:hint="cs"/>
                <w:b/>
                <w:bCs/>
                <w:sz w:val="22"/>
                <w:szCs w:val="22"/>
                <w:rtl/>
              </w:rPr>
              <w:t xml:space="preserve"> والمواد اللازمة بتنفيذ نشاط(1-1) وتكليف الطالبات بتنفيذه ومناقشتهن في النتائج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Default="00B35803" w:rsidP="002456EC">
            <w:pPr>
              <w:jc w:val="lowKashida"/>
              <w:rPr>
                <w:rFonts w:hint="cs"/>
              </w:rPr>
            </w:pPr>
            <w:r>
              <w:t>10 min</w:t>
            </w:r>
          </w:p>
          <w:p w:rsidR="00B35803" w:rsidRDefault="00B35803" w:rsidP="002456EC">
            <w:pPr>
              <w:jc w:val="lowKashida"/>
            </w:pPr>
            <w:r>
              <w:t>20 min</w:t>
            </w:r>
          </w:p>
          <w:p w:rsidR="00B35803" w:rsidRDefault="00B35803" w:rsidP="002456EC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 xml:space="preserve">15 </w:t>
            </w:r>
            <w:r>
              <w:t>min</w:t>
            </w:r>
          </w:p>
          <w:p w:rsidR="00B35803" w:rsidRDefault="00B35803" w:rsidP="002456EC">
            <w:pPr>
              <w:jc w:val="lowKashida"/>
            </w:pPr>
          </w:p>
          <w:p w:rsidR="00B35803" w:rsidRDefault="00B35803" w:rsidP="002456EC">
            <w:pPr>
              <w:jc w:val="lowKashida"/>
              <w:rPr>
                <w:rFonts w:hint="cs"/>
              </w:rPr>
            </w:pPr>
            <w:r>
              <w:t>10 min</w:t>
            </w:r>
          </w:p>
          <w:p w:rsidR="00B35803" w:rsidRDefault="00B35803" w:rsidP="002456EC">
            <w:pPr>
              <w:jc w:val="lowKashida"/>
              <w:rPr>
                <w:rFonts w:hint="cs"/>
                <w:rtl/>
              </w:rPr>
            </w:pPr>
            <w:r>
              <w:t xml:space="preserve">35 </w:t>
            </w:r>
          </w:p>
          <w:p w:rsidR="00B35803" w:rsidRDefault="00B35803" w:rsidP="002456EC">
            <w:pPr>
              <w:jc w:val="lowKashida"/>
              <w:rPr>
                <w:rFonts w:hint="cs"/>
                <w:rtl/>
              </w:rPr>
            </w:pPr>
            <w:r>
              <w:t>Min</w:t>
            </w:r>
          </w:p>
          <w:p w:rsidR="00B35803" w:rsidRDefault="00B35803" w:rsidP="002456EC">
            <w:pPr>
              <w:jc w:val="lowKashida"/>
              <w:rPr>
                <w:rFonts w:hint="cs"/>
                <w:rtl/>
              </w:rPr>
            </w:pPr>
          </w:p>
          <w:p w:rsidR="00B35803" w:rsidRDefault="00B35803" w:rsidP="002456EC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B35803" w:rsidRDefault="00B35803" w:rsidP="002456EC">
            <w:pPr>
              <w:jc w:val="lowKashida"/>
            </w:pPr>
            <w:r>
              <w:t>Min</w:t>
            </w:r>
          </w:p>
          <w:p w:rsidR="00B35803" w:rsidRDefault="00B35803" w:rsidP="002456EC">
            <w:pPr>
              <w:jc w:val="lowKashida"/>
            </w:pPr>
            <w:r>
              <w:rPr>
                <w:rFonts w:hint="cs"/>
                <w:rtl/>
              </w:rPr>
              <w:t>35</w:t>
            </w:r>
          </w:p>
          <w:p w:rsidR="00B35803" w:rsidRPr="00E36F01" w:rsidRDefault="00B35803" w:rsidP="002456EC">
            <w:pPr>
              <w:jc w:val="lowKashida"/>
            </w:pPr>
            <w:r>
              <w:t>Min</w:t>
            </w:r>
          </w:p>
        </w:tc>
      </w:tr>
    </w:tbl>
    <w:p w:rsidR="00B35803" w:rsidRDefault="00B35803" w:rsidP="00B35803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B35803" w:rsidRPr="00185673" w:rsidTr="002456EC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5803" w:rsidRPr="00185673" w:rsidRDefault="00B35803" w:rsidP="002456EC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التأمل الذاتي :</w:t>
            </w:r>
          </w:p>
          <w:p w:rsidR="00B35803" w:rsidRPr="00185673" w:rsidRDefault="00B35803" w:rsidP="002456EC">
            <w:pPr>
              <w:jc w:val="lowKashida"/>
              <w:rPr>
                <w:rFonts w:hint="cs"/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185673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35803" w:rsidRPr="00185673" w:rsidRDefault="00B35803" w:rsidP="002456EC">
            <w:pPr>
              <w:jc w:val="lowKashida"/>
              <w:rPr>
                <w:rFonts w:hint="cs"/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B35803" w:rsidRPr="00185673" w:rsidRDefault="00B35803" w:rsidP="002456EC">
            <w:pPr>
              <w:jc w:val="lowKashida"/>
              <w:rPr>
                <w:rFonts w:hint="cs"/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35803" w:rsidRPr="00185673" w:rsidRDefault="00B35803" w:rsidP="002456EC">
            <w:pPr>
              <w:jc w:val="lowKashida"/>
              <w:rPr>
                <w:rFonts w:hint="cs"/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35803" w:rsidRPr="00185673" w:rsidRDefault="00B35803" w:rsidP="002456EC">
            <w:pPr>
              <w:jc w:val="lowKashida"/>
              <w:rPr>
                <w:rFonts w:hint="cs"/>
                <w:b/>
                <w:bCs/>
              </w:rPr>
            </w:pPr>
            <w:r w:rsidRPr="00185673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5803" w:rsidRPr="00185673" w:rsidRDefault="00B35803" w:rsidP="002456EC">
            <w:pPr>
              <w:jc w:val="lowKashida"/>
              <w:rPr>
                <w:b/>
                <w:bCs/>
                <w:rtl/>
              </w:rPr>
            </w:pPr>
            <w:r w:rsidRPr="00185673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800"/>
              <w:gridCol w:w="1620"/>
            </w:tblGrid>
            <w:tr w:rsidR="00B35803" w:rsidRPr="00185673" w:rsidTr="002456E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185673" w:rsidRDefault="00B35803" w:rsidP="002456EC">
                  <w:pPr>
                    <w:jc w:val="center"/>
                    <w:rPr>
                      <w:b/>
                      <w:bCs/>
                    </w:rPr>
                  </w:pPr>
                  <w:r w:rsidRPr="0018567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185673" w:rsidRDefault="00B35803" w:rsidP="002456EC">
                  <w:pPr>
                    <w:jc w:val="center"/>
                    <w:rPr>
                      <w:b/>
                      <w:bCs/>
                    </w:rPr>
                  </w:pPr>
                  <w:r w:rsidRPr="0018567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185673" w:rsidRDefault="00B35803" w:rsidP="002456EC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18567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185673" w:rsidRDefault="00B35803" w:rsidP="002456EC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185673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673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185673" w:rsidRDefault="00B35803" w:rsidP="002456EC">
                  <w:pPr>
                    <w:jc w:val="center"/>
                    <w:rPr>
                      <w:b/>
                      <w:bCs/>
                    </w:rPr>
                  </w:pPr>
                  <w:r w:rsidRPr="00185673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673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35803" w:rsidRPr="00185673" w:rsidTr="002456E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185673" w:rsidRDefault="00B35803" w:rsidP="002456E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185673" w:rsidRDefault="00B35803" w:rsidP="002456E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185673" w:rsidRDefault="00B35803" w:rsidP="002456E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185673" w:rsidRDefault="00B35803" w:rsidP="002456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185673" w:rsidRDefault="00B35803" w:rsidP="002456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5803" w:rsidRPr="00185673" w:rsidTr="002456E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185673" w:rsidRDefault="00B35803" w:rsidP="002456EC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185673" w:rsidRDefault="00B35803" w:rsidP="002456E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185673" w:rsidRDefault="00B35803" w:rsidP="002456E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185673" w:rsidRDefault="00B35803" w:rsidP="002456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185673" w:rsidRDefault="00B35803" w:rsidP="002456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5803" w:rsidRPr="00185673" w:rsidTr="002456E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185673" w:rsidRDefault="00B35803" w:rsidP="002456E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185673" w:rsidRDefault="00B35803" w:rsidP="002456E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185673" w:rsidRDefault="00B35803" w:rsidP="002456E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185673" w:rsidRDefault="00B35803" w:rsidP="002456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185673" w:rsidRDefault="00B35803" w:rsidP="002456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5803" w:rsidRPr="00185673" w:rsidTr="002456E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185673" w:rsidRDefault="00B35803" w:rsidP="002456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185673" w:rsidRDefault="00B35803" w:rsidP="002456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185673" w:rsidRDefault="00B35803" w:rsidP="002456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185673" w:rsidRDefault="00B35803" w:rsidP="002456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185673" w:rsidRDefault="00B35803" w:rsidP="002456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35803" w:rsidRPr="00185673" w:rsidRDefault="00B35803" w:rsidP="002456EC">
            <w:pPr>
              <w:jc w:val="lowKashida"/>
              <w:rPr>
                <w:b/>
                <w:bCs/>
              </w:rPr>
            </w:pPr>
          </w:p>
        </w:tc>
      </w:tr>
    </w:tbl>
    <w:p w:rsidR="00B35803" w:rsidRDefault="00B35803" w:rsidP="00B35803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            02                  03</w:t>
      </w:r>
    </w:p>
    <w:p w:rsidR="00B35803" w:rsidRDefault="00B35803" w:rsidP="00B35803">
      <w:pPr>
        <w:rPr>
          <w:rFonts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:</w:t>
      </w:r>
    </w:p>
    <w:p w:rsidR="00B35803" w:rsidRPr="00D76D3B" w:rsidRDefault="00B35803" w:rsidP="00B35803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   صفحة  "  1   "</w:t>
      </w:r>
    </w:p>
    <w:p w:rsidR="00B35803" w:rsidRDefault="00B35803" w:rsidP="00B3580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 الفيزياء      عنوان الوحدة : الوحدة الثانية </w:t>
      </w:r>
      <w:r>
        <w:rPr>
          <w:rFonts w:hint="cs"/>
          <w:b/>
          <w:bCs/>
          <w:rtl/>
          <w:lang w:bidi="ar-JO"/>
        </w:rPr>
        <w:t>الحرارة والاتزان الحراري</w:t>
      </w:r>
      <w:r>
        <w:rPr>
          <w:rFonts w:hint="cs"/>
          <w:b/>
          <w:bCs/>
          <w:rtl/>
        </w:rPr>
        <w:t xml:space="preserve">     عنوان الدرس :معامل التمدد الطولي +تطبيقات على تمدد المواد الصلبة بالحرارة</w:t>
      </w:r>
    </w:p>
    <w:p w:rsidR="00B35803" w:rsidRDefault="00B35803" w:rsidP="00B3580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3 حصص      التاريخ : من :     /           /      2022                          إلى :      /          / 2022                       التعلم القبلي : //</w:t>
      </w:r>
    </w:p>
    <w:p w:rsidR="00B35803" w:rsidRDefault="00B35803" w:rsidP="00B3580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 ورد مفهوم الحرارة التمدد في كتاب العلوم، الصف الثالث                                                                التكامل الأفقي :   //</w:t>
      </w:r>
    </w:p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B35803" w:rsidRPr="00AE45B7" w:rsidTr="002456EC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AE45B7" w:rsidRDefault="00B35803" w:rsidP="002456EC">
            <w:pPr>
              <w:jc w:val="center"/>
              <w:rPr>
                <w:b/>
                <w:bCs/>
              </w:rPr>
            </w:pPr>
            <w:r w:rsidRPr="00AE45B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AE45B7" w:rsidRDefault="00B35803" w:rsidP="002456EC">
            <w:pPr>
              <w:jc w:val="center"/>
              <w:rPr>
                <w:b/>
                <w:bCs/>
              </w:rPr>
            </w:pPr>
            <w:proofErr w:type="spellStart"/>
            <w:r w:rsidRPr="00AE45B7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E45B7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AE45B7" w:rsidRDefault="00B35803" w:rsidP="002456EC">
            <w:pPr>
              <w:jc w:val="center"/>
              <w:rPr>
                <w:b/>
                <w:bCs/>
                <w:rtl/>
              </w:rPr>
            </w:pPr>
            <w:r w:rsidRPr="00AE45B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35803" w:rsidRPr="00AE45B7" w:rsidRDefault="00B35803" w:rsidP="002456EC">
            <w:pPr>
              <w:jc w:val="center"/>
              <w:rPr>
                <w:b/>
                <w:bCs/>
              </w:rPr>
            </w:pPr>
            <w:r w:rsidRPr="00AE45B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AE45B7" w:rsidRDefault="00B35803" w:rsidP="002456EC">
            <w:pPr>
              <w:jc w:val="center"/>
              <w:rPr>
                <w:b/>
                <w:bCs/>
              </w:rPr>
            </w:pPr>
            <w:r w:rsidRPr="00AE45B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AE45B7" w:rsidRDefault="00B35803" w:rsidP="002456EC">
            <w:pPr>
              <w:jc w:val="center"/>
              <w:rPr>
                <w:b/>
                <w:bCs/>
              </w:rPr>
            </w:pPr>
            <w:r w:rsidRPr="00AE45B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</w:rPr>
            </w:pPr>
            <w:r w:rsidRPr="00AE45B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35803" w:rsidRPr="00AE45B7" w:rsidTr="002456EC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AE45B7" w:rsidRDefault="00B35803" w:rsidP="002456EC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AE45B7" w:rsidRDefault="00B35803" w:rsidP="002456EC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AE45B7" w:rsidRDefault="00B35803" w:rsidP="002456EC">
            <w:pPr>
              <w:bidi w:val="0"/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AE45B7" w:rsidRDefault="00B35803" w:rsidP="002456EC">
            <w:pPr>
              <w:bidi w:val="0"/>
              <w:rPr>
                <w:b/>
                <w:bCs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AE45B7" w:rsidRDefault="00B35803" w:rsidP="002456EC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proofErr w:type="spellStart"/>
            <w:r w:rsidRPr="00AE45B7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5803" w:rsidRPr="00AE45B7" w:rsidRDefault="00B35803" w:rsidP="002456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E45B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AE45B7" w:rsidRDefault="00B35803" w:rsidP="002456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E45B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AE45B7" w:rsidRDefault="00B35803" w:rsidP="002456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E45B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35803" w:rsidRPr="00AE45B7" w:rsidTr="002456EC">
        <w:trPr>
          <w:trHeight w:val="3671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AE45B7">
              <w:rPr>
                <w:rFonts w:hint="cs"/>
                <w:b/>
                <w:bCs/>
                <w:rtl/>
              </w:rPr>
              <w:t>1</w:t>
            </w: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AE45B7">
              <w:rPr>
                <w:rFonts w:hint="cs"/>
                <w:b/>
                <w:bCs/>
                <w:rtl/>
              </w:rPr>
              <w:t>2</w:t>
            </w:r>
          </w:p>
          <w:p w:rsidR="00B35803" w:rsidRPr="00AE45B7" w:rsidRDefault="00B35803" w:rsidP="002456EC">
            <w:pPr>
              <w:rPr>
                <w:rFonts w:hint="cs"/>
                <w:b/>
                <w:bCs/>
                <w:rtl/>
              </w:rPr>
            </w:pPr>
          </w:p>
          <w:p w:rsidR="00B35803" w:rsidRPr="00AE45B7" w:rsidRDefault="00B35803" w:rsidP="002456EC">
            <w:pPr>
              <w:rPr>
                <w:rFonts w:hint="cs"/>
                <w:b/>
                <w:bCs/>
                <w:rtl/>
              </w:rPr>
            </w:pP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AE45B7">
              <w:rPr>
                <w:rFonts w:hint="cs"/>
                <w:b/>
                <w:bCs/>
                <w:rtl/>
              </w:rPr>
              <w:t>3</w:t>
            </w: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AE45B7">
              <w:rPr>
                <w:rFonts w:hint="cs"/>
                <w:b/>
                <w:bCs/>
                <w:rtl/>
              </w:rPr>
              <w:t>4</w:t>
            </w: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Pr="00AE45B7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</w:p>
          <w:p w:rsidR="00B35803" w:rsidRPr="00AE45B7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  <w:r w:rsidRPr="00AE45B7"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>توضح المقصود بمعامل التمدد الطولي.</w:t>
            </w:r>
          </w:p>
          <w:p w:rsidR="00B35803" w:rsidRPr="00AE45B7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</w:p>
          <w:p w:rsidR="00B35803" w:rsidRPr="00AE45B7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</w:p>
          <w:p w:rsidR="00B35803" w:rsidRPr="00AE45B7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  <w:r w:rsidRPr="00AE45B7"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>تجد معامل التمدد الطولي لقضيب فلزي عمليا.</w:t>
            </w:r>
          </w:p>
          <w:p w:rsidR="00B35803" w:rsidRPr="00AE45B7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</w:p>
          <w:p w:rsidR="00B35803" w:rsidRPr="00AE45B7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  <w:r w:rsidRPr="00AE45B7"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>تطبق معادلة التمدد الطولي في حل مسائل.</w:t>
            </w:r>
          </w:p>
          <w:p w:rsidR="00B35803" w:rsidRPr="00AE45B7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</w:p>
          <w:p w:rsidR="00B35803" w:rsidRPr="00AE45B7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  <w:r w:rsidRPr="00AE45B7"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>تذكر تطبيقات عمليه التمدد.</w:t>
            </w:r>
          </w:p>
          <w:p w:rsidR="00B35803" w:rsidRDefault="00B35803" w:rsidP="002456EC">
            <w:pPr>
              <w:rPr>
                <w:rFonts w:hint="cs"/>
                <w:rtl/>
              </w:rPr>
            </w:pPr>
          </w:p>
          <w:p w:rsidR="00B35803" w:rsidRDefault="00B35803" w:rsidP="002456EC">
            <w:pPr>
              <w:rPr>
                <w:rFonts w:hint="cs"/>
              </w:rPr>
            </w:pP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E45B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AE45B7">
              <w:rPr>
                <w:rFonts w:hint="cs"/>
                <w:b/>
                <w:bCs/>
                <w:rtl/>
              </w:rPr>
              <w:t>الكتاب المدرسي</w:t>
            </w: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AE45B7">
              <w:rPr>
                <w:rFonts w:hint="cs"/>
                <w:b/>
                <w:bCs/>
                <w:rtl/>
              </w:rPr>
              <w:t>دليل المعلم</w:t>
            </w: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AE45B7" w:rsidRDefault="00B35803" w:rsidP="002456EC">
            <w:pPr>
              <w:rPr>
                <w:rFonts w:hint="cs"/>
                <w:b/>
                <w:bCs/>
                <w:rtl/>
                <w:lang w:bidi="ar-JO"/>
              </w:rPr>
            </w:pPr>
            <w:r w:rsidRPr="00AE45B7">
              <w:rPr>
                <w:rFonts w:hint="cs"/>
                <w:b/>
                <w:bCs/>
                <w:rtl/>
                <w:lang w:bidi="ar-JO"/>
              </w:rPr>
              <w:t>مزدوج حراري</w:t>
            </w:r>
          </w:p>
          <w:p w:rsidR="00B35803" w:rsidRPr="00AE45B7" w:rsidRDefault="00B35803" w:rsidP="002456EC">
            <w:pPr>
              <w:rPr>
                <w:rFonts w:hint="cs"/>
                <w:b/>
                <w:bCs/>
                <w:rtl/>
                <w:lang w:bidi="ar-JO"/>
              </w:rPr>
            </w:pPr>
            <w:r w:rsidRPr="00AE45B7">
              <w:rPr>
                <w:rFonts w:hint="cs"/>
                <w:b/>
                <w:bCs/>
                <w:rtl/>
                <w:lang w:bidi="ar-JO"/>
              </w:rPr>
              <w:t>- جهاز تمدد المواد الصلبة</w:t>
            </w:r>
          </w:p>
          <w:p w:rsidR="00B35803" w:rsidRPr="00AE45B7" w:rsidRDefault="00B35803" w:rsidP="002456E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35803" w:rsidRPr="00AE45B7" w:rsidRDefault="00B35803" w:rsidP="002456EC">
            <w:pPr>
              <w:rPr>
                <w:rFonts w:hint="cs"/>
                <w:b/>
                <w:bCs/>
                <w:rtl/>
                <w:lang w:bidi="ar-JO"/>
              </w:rPr>
            </w:pPr>
            <w:r w:rsidRPr="00AE45B7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proofErr w:type="spellStart"/>
            <w:r w:rsidRPr="00AE45B7">
              <w:rPr>
                <w:rFonts w:hint="cs"/>
                <w:b/>
                <w:bCs/>
                <w:rtl/>
                <w:lang w:bidi="ar-JO"/>
              </w:rPr>
              <w:t>اوراق</w:t>
            </w:r>
            <w:proofErr w:type="spellEnd"/>
            <w:r w:rsidRPr="00AE45B7">
              <w:rPr>
                <w:rFonts w:hint="cs"/>
                <w:b/>
                <w:bCs/>
                <w:rtl/>
                <w:lang w:bidi="ar-JO"/>
              </w:rPr>
              <w:t xml:space="preserve"> عمل </w:t>
            </w:r>
          </w:p>
          <w:p w:rsidR="00B35803" w:rsidRPr="00AE45B7" w:rsidRDefault="00B35803" w:rsidP="002456E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35803" w:rsidRPr="00AE45B7" w:rsidRDefault="00B35803" w:rsidP="002456EC">
            <w:pPr>
              <w:jc w:val="center"/>
              <w:rPr>
                <w:b/>
                <w:bCs/>
                <w:rtl/>
                <w:lang w:bidi="ar-JO"/>
              </w:rPr>
            </w:pPr>
            <w:r w:rsidRPr="00AE45B7">
              <w:rPr>
                <w:rFonts w:hint="cs"/>
                <w:b/>
                <w:bCs/>
                <w:rtl/>
                <w:lang w:bidi="ar-JO"/>
              </w:rPr>
              <w:t xml:space="preserve">- برامج فلاش و فيديو تعرض بواسطة </w:t>
            </w:r>
            <w:proofErr w:type="spellStart"/>
            <w:r w:rsidRPr="00AE45B7">
              <w:rPr>
                <w:b/>
                <w:bCs/>
                <w:lang w:val="en-GB" w:bidi="ar-JO"/>
              </w:rPr>
              <w:t>datashaw</w:t>
            </w:r>
            <w:proofErr w:type="spellEnd"/>
          </w:p>
          <w:p w:rsidR="00B35803" w:rsidRPr="00E36F01" w:rsidRDefault="00B35803" w:rsidP="002456EC">
            <w:pPr>
              <w:jc w:val="center"/>
              <w:rPr>
                <w:rFonts w:hint="cs"/>
              </w:rPr>
            </w:pPr>
            <w:r w:rsidRPr="00E36F01">
              <w:rPr>
                <w:rFonts w:hint="cs"/>
                <w:rtl/>
              </w:rPr>
              <w:t>.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AE45B7">
              <w:rPr>
                <w:rFonts w:hint="cs"/>
                <w:b/>
                <w:bCs/>
                <w:rtl/>
              </w:rPr>
              <w:t>العمل الجماعي</w:t>
            </w: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AE45B7">
              <w:rPr>
                <w:rFonts w:hint="cs"/>
                <w:b/>
                <w:bCs/>
                <w:rtl/>
              </w:rPr>
              <w:t>(3/7)</w:t>
            </w: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AE45B7">
              <w:rPr>
                <w:rFonts w:hint="cs"/>
                <w:b/>
                <w:bCs/>
                <w:rtl/>
              </w:rPr>
              <w:t>التعلم القائم على النشاط</w:t>
            </w: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AE45B7">
              <w:rPr>
                <w:rFonts w:hint="cs"/>
                <w:b/>
                <w:bCs/>
                <w:rtl/>
              </w:rPr>
              <w:t>(4)</w:t>
            </w: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AE45B7" w:rsidRDefault="00B35803" w:rsidP="002456EC">
            <w:pPr>
              <w:rPr>
                <w:rFonts w:hint="cs"/>
                <w:b/>
                <w:bCs/>
                <w:rtl/>
              </w:rPr>
            </w:pP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AE45B7">
              <w:rPr>
                <w:rFonts w:hint="cs"/>
                <w:b/>
                <w:bCs/>
                <w:rtl/>
              </w:rPr>
              <w:t>التدريس المباشر</w:t>
            </w: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AE45B7">
              <w:rPr>
                <w:rFonts w:hint="cs"/>
                <w:b/>
                <w:bCs/>
                <w:rtl/>
              </w:rPr>
              <w:t>(1)</w:t>
            </w: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AE45B7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AE45B7">
              <w:rPr>
                <w:rFonts w:hint="cs"/>
                <w:b/>
                <w:bCs/>
                <w:rtl/>
              </w:rPr>
              <w:t>(3/1)</w:t>
            </w: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AE45B7">
              <w:rPr>
                <w:rFonts w:hint="cs"/>
                <w:b/>
                <w:bCs/>
                <w:rtl/>
              </w:rPr>
              <w:t>الملاحظة</w:t>
            </w: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AE45B7">
              <w:rPr>
                <w:rFonts w:hint="cs"/>
                <w:b/>
                <w:bCs/>
                <w:rtl/>
              </w:rPr>
              <w:t>(2/1)</w:t>
            </w: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AE45B7">
              <w:rPr>
                <w:rFonts w:hint="cs"/>
                <w:b/>
                <w:bCs/>
                <w:rtl/>
              </w:rPr>
              <w:t>التواصل</w:t>
            </w: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AE45B7">
              <w:rPr>
                <w:rFonts w:hint="cs"/>
                <w:b/>
                <w:bCs/>
                <w:rtl/>
              </w:rPr>
              <w:t>(3/3)</w:t>
            </w: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AE45B7">
              <w:rPr>
                <w:rFonts w:hint="cs"/>
                <w:b/>
                <w:bCs/>
                <w:rtl/>
              </w:rPr>
              <w:t>قائمة  شطب</w:t>
            </w: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AE45B7">
              <w:rPr>
                <w:rFonts w:hint="cs"/>
                <w:b/>
                <w:bCs/>
                <w:rtl/>
              </w:rPr>
              <w:t>( 6 )</w:t>
            </w: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AE45B7" w:rsidRDefault="00B35803" w:rsidP="002456EC">
            <w:pPr>
              <w:rPr>
                <w:rFonts w:hint="cs"/>
                <w:b/>
                <w:bCs/>
                <w:rtl/>
              </w:rPr>
            </w:pPr>
          </w:p>
          <w:p w:rsidR="00B35803" w:rsidRPr="00AE45B7" w:rsidRDefault="00B35803" w:rsidP="002456EC">
            <w:pPr>
              <w:rPr>
                <w:rFonts w:hint="cs"/>
                <w:b/>
                <w:bCs/>
                <w:rtl/>
              </w:rPr>
            </w:pP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AE45B7">
              <w:rPr>
                <w:rFonts w:hint="cs"/>
                <w:b/>
                <w:bCs/>
                <w:rtl/>
              </w:rPr>
              <w:t>قائمة رصد</w:t>
            </w: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AE45B7">
              <w:rPr>
                <w:rFonts w:hint="cs"/>
                <w:b/>
                <w:bCs/>
                <w:rtl/>
              </w:rPr>
              <w:t>(1)</w:t>
            </w: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AE45B7" w:rsidRDefault="00B35803" w:rsidP="002456EC">
            <w:pPr>
              <w:rPr>
                <w:rFonts w:hint="cs"/>
                <w:b/>
                <w:bCs/>
                <w:rtl/>
              </w:rPr>
            </w:pP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AE45B7">
              <w:rPr>
                <w:rFonts w:hint="cs"/>
                <w:b/>
                <w:bCs/>
                <w:rtl/>
              </w:rPr>
              <w:t>سلم تقدير</w:t>
            </w:r>
          </w:p>
          <w:p w:rsidR="00B35803" w:rsidRPr="00AE45B7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AE45B7">
              <w:rPr>
                <w:rFonts w:hint="cs"/>
                <w:b/>
                <w:bCs/>
                <w:rtl/>
              </w:rPr>
              <w:t>(2)</w:t>
            </w:r>
          </w:p>
          <w:p w:rsidR="00B35803" w:rsidRPr="00AE45B7" w:rsidRDefault="00B35803" w:rsidP="002456EC">
            <w:pPr>
              <w:rPr>
                <w:rFonts w:hint="cs"/>
                <w:b/>
                <w:bCs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Pr="00AE45B7" w:rsidRDefault="00B35803" w:rsidP="002456E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E45B7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من طرح السؤال </w:t>
            </w:r>
            <w:proofErr w:type="spellStart"/>
            <w:r w:rsidRPr="00AE45B7">
              <w:rPr>
                <w:rFonts w:hint="cs"/>
                <w:b/>
                <w:bCs/>
                <w:sz w:val="22"/>
                <w:szCs w:val="22"/>
                <w:rtl/>
              </w:rPr>
              <w:t>الاتي</w:t>
            </w:r>
            <w:proofErr w:type="spellEnd"/>
            <w:r w:rsidRPr="00AE45B7">
              <w:rPr>
                <w:rFonts w:hint="cs"/>
                <w:b/>
                <w:bCs/>
                <w:sz w:val="22"/>
                <w:szCs w:val="22"/>
                <w:rtl/>
              </w:rPr>
              <w:t>:*كيف تجد معامل التمدد الطولي لقضيب فلزي عمليا؟ تنفيذ خطوات النشاط(1-2)بمساعدة المعلم ومتابعة الطالبات أثناء تنفيذ النشاط قيام الطالبات بتدوين النتائج التي توصلوا إليها وتنظيم حلقة حوار ومناقشه بين الطالبات ومناقشه نتائج الطالبات للتوصل إلى النتيجة الآتية:*تتفاوت المواد في تمددها عند تسخينها لدرجة الحرارة نفسها.</w:t>
            </w:r>
          </w:p>
          <w:p w:rsidR="00B35803" w:rsidRPr="00AE45B7" w:rsidRDefault="00B35803" w:rsidP="002456E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E45B7">
              <w:rPr>
                <w:rFonts w:hint="cs"/>
                <w:b/>
                <w:bCs/>
                <w:sz w:val="22"/>
                <w:szCs w:val="22"/>
                <w:rtl/>
              </w:rPr>
              <w:t xml:space="preserve">معامل التمدد الطولي </w:t>
            </w:r>
            <w:r w:rsidRPr="00AE45B7">
              <w:rPr>
                <w:b/>
                <w:bCs/>
                <w:sz w:val="22"/>
                <w:szCs w:val="22"/>
                <w:rtl/>
              </w:rPr>
              <w:t>α</w:t>
            </w:r>
            <w:r w:rsidRPr="00AE45B7">
              <w:rPr>
                <w:rFonts w:hint="cs"/>
                <w:b/>
                <w:bCs/>
                <w:sz w:val="22"/>
                <w:szCs w:val="22"/>
                <w:rtl/>
              </w:rPr>
              <w:t>=التغير في طول الجسم \ طول الجسم الأصلي×التغير في درجة الحرارة*تكليف الطالبات بحل الأسئلة الواردة في صفحة 130-131 ومناقشه الأسئلة مع الطالبات بصورة جماعية منظمة وتكليف الطالبات بحل الأسئلة في دفاترهن ومتابعة حلولهم وكتابه الإجابة الصحيحة على السبورة.</w:t>
            </w:r>
          </w:p>
          <w:p w:rsidR="00B35803" w:rsidRPr="00AE45B7" w:rsidRDefault="00B35803" w:rsidP="002456E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E45B7">
              <w:rPr>
                <w:rFonts w:hint="cs"/>
                <w:b/>
                <w:bCs/>
                <w:sz w:val="22"/>
                <w:szCs w:val="22"/>
                <w:rtl/>
              </w:rPr>
              <w:t xml:space="preserve">*التمهيد للدرس بطرح السؤال </w:t>
            </w:r>
            <w:proofErr w:type="spellStart"/>
            <w:r w:rsidRPr="00AE45B7">
              <w:rPr>
                <w:rFonts w:hint="cs"/>
                <w:b/>
                <w:bCs/>
                <w:sz w:val="22"/>
                <w:szCs w:val="22"/>
                <w:rtl/>
              </w:rPr>
              <w:t>الاتي</w:t>
            </w:r>
            <w:proofErr w:type="spellEnd"/>
            <w:r w:rsidRPr="00AE45B7">
              <w:rPr>
                <w:rFonts w:hint="cs"/>
                <w:b/>
                <w:bCs/>
                <w:sz w:val="22"/>
                <w:szCs w:val="22"/>
                <w:rtl/>
              </w:rPr>
              <w:t>: كيف نحسب معامل التمدد الطولي؟ مناقشه الطالبات في إجاباتهن وكتابه معادلة معامل التمدد الطولي</w:t>
            </w:r>
            <w:r w:rsidRPr="00AE45B7">
              <w:rPr>
                <w:b/>
                <w:bCs/>
                <w:sz w:val="22"/>
                <w:szCs w:val="22"/>
                <w:rtl/>
              </w:rPr>
              <w:t>α</w:t>
            </w:r>
            <w:r w:rsidRPr="00AE45B7">
              <w:rPr>
                <w:rFonts w:hint="cs"/>
                <w:b/>
                <w:bCs/>
                <w:sz w:val="22"/>
                <w:szCs w:val="22"/>
                <w:rtl/>
              </w:rPr>
              <w:t>=</w:t>
            </w:r>
            <w:r w:rsidRPr="00AE45B7">
              <w:rPr>
                <w:b/>
                <w:bCs/>
                <w:sz w:val="22"/>
                <w:szCs w:val="22"/>
                <w:rtl/>
              </w:rPr>
              <w:t>∆</w:t>
            </w:r>
            <w:r w:rsidRPr="00AE45B7">
              <w:rPr>
                <w:rFonts w:hint="cs"/>
                <w:b/>
                <w:bCs/>
                <w:sz w:val="22"/>
                <w:szCs w:val="22"/>
                <w:rtl/>
              </w:rPr>
              <w:t xml:space="preserve">ل\ل </w:t>
            </w:r>
            <w:r w:rsidRPr="00AE45B7">
              <w:rPr>
                <w:b/>
                <w:bCs/>
                <w:sz w:val="22"/>
                <w:szCs w:val="22"/>
                <w:rtl/>
              </w:rPr>
              <w:t>∆</w:t>
            </w:r>
            <w:r w:rsidRPr="00AE45B7">
              <w:rPr>
                <w:rFonts w:hint="cs"/>
                <w:b/>
                <w:bCs/>
                <w:sz w:val="22"/>
                <w:szCs w:val="22"/>
                <w:rtl/>
              </w:rPr>
              <w:t xml:space="preserve"> د على السبورة،حل أمثلة الكتاب في الصفحات المحددة ومناقشة أمثلة الكتاب مع الطالبات بصورة جماعية *عرض السؤال </w:t>
            </w:r>
            <w:proofErr w:type="spellStart"/>
            <w:r w:rsidRPr="00AE45B7">
              <w:rPr>
                <w:rFonts w:hint="cs"/>
                <w:b/>
                <w:bCs/>
                <w:sz w:val="22"/>
                <w:szCs w:val="22"/>
                <w:rtl/>
              </w:rPr>
              <w:t>الاتي</w:t>
            </w:r>
            <w:proofErr w:type="spellEnd"/>
            <w:r w:rsidRPr="00AE45B7">
              <w:rPr>
                <w:rFonts w:hint="cs"/>
                <w:b/>
                <w:bCs/>
                <w:sz w:val="22"/>
                <w:szCs w:val="22"/>
                <w:rtl/>
              </w:rPr>
              <w:t xml:space="preserve">: أنبوب نفط مصنوع من الفولاذ طوله 1200م عند درجة حرارة 25 </w:t>
            </w:r>
            <w:proofErr w:type="spellStart"/>
            <w:r w:rsidRPr="00AE45B7">
              <w:rPr>
                <w:rFonts w:hint="cs"/>
                <w:b/>
                <w:bCs/>
                <w:sz w:val="22"/>
                <w:szCs w:val="22"/>
                <w:rtl/>
              </w:rPr>
              <w:t>سلسيوس</w:t>
            </w:r>
            <w:proofErr w:type="spellEnd"/>
            <w:r w:rsidRPr="00AE45B7">
              <w:rPr>
                <w:rFonts w:hint="cs"/>
                <w:b/>
                <w:bCs/>
                <w:sz w:val="22"/>
                <w:szCs w:val="22"/>
                <w:rtl/>
              </w:rPr>
              <w:t xml:space="preserve"> احسبي التغير في طوله عند ارتفاع درجة الحرارة 47 </w:t>
            </w:r>
            <w:proofErr w:type="spellStart"/>
            <w:r w:rsidRPr="00AE45B7">
              <w:rPr>
                <w:rFonts w:hint="cs"/>
                <w:b/>
                <w:bCs/>
                <w:sz w:val="22"/>
                <w:szCs w:val="22"/>
                <w:rtl/>
              </w:rPr>
              <w:t>سلسيوس</w:t>
            </w:r>
            <w:proofErr w:type="spellEnd"/>
            <w:r w:rsidRPr="00AE45B7">
              <w:rPr>
                <w:rFonts w:hint="cs"/>
                <w:b/>
                <w:bCs/>
                <w:sz w:val="22"/>
                <w:szCs w:val="22"/>
                <w:rtl/>
              </w:rPr>
              <w:t xml:space="preserve">؟ تكليف الطالبات بحل السؤال على دفاترهن ومتابعة حلولهن ومناقشه السؤال السابق مع الطالبات بصورة جماعية منظمة وكتابه الإجابة الصحيحة على السبورة.*التمهيد للدرس بطرح السؤال </w:t>
            </w:r>
            <w:proofErr w:type="spellStart"/>
            <w:r w:rsidRPr="00AE45B7">
              <w:rPr>
                <w:rFonts w:hint="cs"/>
                <w:b/>
                <w:bCs/>
                <w:sz w:val="22"/>
                <w:szCs w:val="22"/>
                <w:rtl/>
              </w:rPr>
              <w:t>الاتي</w:t>
            </w:r>
            <w:proofErr w:type="spellEnd"/>
            <w:r w:rsidRPr="00AE45B7">
              <w:rPr>
                <w:rFonts w:hint="cs"/>
                <w:b/>
                <w:bCs/>
                <w:sz w:val="22"/>
                <w:szCs w:val="22"/>
                <w:rtl/>
              </w:rPr>
              <w:t>:أذكري تطبيقات للتمدد في الحياة العملية.مناقشه الطالبات في إجاباتهن وكتابتها على السبورة.</w:t>
            </w:r>
            <w:r w:rsidRPr="00AE45B7">
              <w:rPr>
                <w:rFonts w:hint="cs"/>
                <w:b/>
                <w:bCs/>
                <w:sz w:val="20"/>
                <w:szCs w:val="20"/>
                <w:rtl/>
              </w:rPr>
              <w:t>تكليف الطالبات بحل سؤال فكر على دفاترهن ومتابعة حلولهن تكليف الطالبات بحل سؤال5-أ من أسئلة الفصل ومناقشته مع الطالبات بصورة جماعية منظمة وكتابه الإجابة على السبورة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Default="00B35803" w:rsidP="002456EC">
            <w:pPr>
              <w:jc w:val="lowKashida"/>
              <w:rPr>
                <w:rFonts w:hint="cs"/>
              </w:rPr>
            </w:pPr>
            <w:r>
              <w:t>10 min</w:t>
            </w:r>
          </w:p>
          <w:p w:rsidR="00B35803" w:rsidRDefault="00B35803" w:rsidP="002456EC">
            <w:pPr>
              <w:jc w:val="lowKashida"/>
            </w:pPr>
            <w:r>
              <w:t>20 min</w:t>
            </w:r>
          </w:p>
          <w:p w:rsidR="00B35803" w:rsidRDefault="00B35803" w:rsidP="002456EC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 xml:space="preserve">15 </w:t>
            </w:r>
            <w:r>
              <w:t>min</w:t>
            </w:r>
          </w:p>
          <w:p w:rsidR="00B35803" w:rsidRDefault="00B35803" w:rsidP="002456EC">
            <w:pPr>
              <w:jc w:val="lowKashida"/>
            </w:pPr>
          </w:p>
          <w:p w:rsidR="00B35803" w:rsidRDefault="00B35803" w:rsidP="002456EC">
            <w:pPr>
              <w:jc w:val="lowKashida"/>
              <w:rPr>
                <w:rFonts w:hint="cs"/>
              </w:rPr>
            </w:pPr>
            <w:r>
              <w:t>10 min</w:t>
            </w:r>
          </w:p>
          <w:p w:rsidR="00B35803" w:rsidRDefault="00B35803" w:rsidP="002456EC">
            <w:pPr>
              <w:jc w:val="lowKashida"/>
              <w:rPr>
                <w:rFonts w:hint="cs"/>
                <w:rtl/>
              </w:rPr>
            </w:pPr>
            <w:r>
              <w:t xml:space="preserve">35 </w:t>
            </w:r>
          </w:p>
          <w:p w:rsidR="00B35803" w:rsidRDefault="00B35803" w:rsidP="002456EC">
            <w:pPr>
              <w:jc w:val="lowKashida"/>
              <w:rPr>
                <w:rFonts w:hint="cs"/>
                <w:rtl/>
              </w:rPr>
            </w:pPr>
            <w:r>
              <w:t>Min</w:t>
            </w:r>
          </w:p>
          <w:p w:rsidR="00B35803" w:rsidRDefault="00B35803" w:rsidP="002456EC">
            <w:pPr>
              <w:jc w:val="lowKashida"/>
              <w:rPr>
                <w:rFonts w:hint="cs"/>
                <w:rtl/>
              </w:rPr>
            </w:pPr>
          </w:p>
          <w:p w:rsidR="00B35803" w:rsidRDefault="00B35803" w:rsidP="002456EC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B35803" w:rsidRDefault="00B35803" w:rsidP="002456EC">
            <w:pPr>
              <w:jc w:val="lowKashida"/>
            </w:pPr>
            <w:r>
              <w:t>Min</w:t>
            </w:r>
          </w:p>
          <w:p w:rsidR="00B35803" w:rsidRDefault="00B35803" w:rsidP="002456EC">
            <w:pPr>
              <w:jc w:val="lowKashida"/>
            </w:pPr>
            <w:r>
              <w:rPr>
                <w:rFonts w:hint="cs"/>
                <w:rtl/>
              </w:rPr>
              <w:t>35</w:t>
            </w:r>
          </w:p>
          <w:p w:rsidR="00B35803" w:rsidRPr="00E36F01" w:rsidRDefault="00B35803" w:rsidP="002456EC">
            <w:pPr>
              <w:jc w:val="lowKashida"/>
            </w:pPr>
            <w:r>
              <w:t>Min</w:t>
            </w:r>
          </w:p>
        </w:tc>
      </w:tr>
    </w:tbl>
    <w:p w:rsidR="00B35803" w:rsidRDefault="00B35803" w:rsidP="00B35803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B35803" w:rsidRPr="00AE45B7" w:rsidTr="002456EC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5803" w:rsidRPr="00AE45B7" w:rsidRDefault="00B35803" w:rsidP="002456EC">
            <w:pPr>
              <w:jc w:val="lowKashida"/>
              <w:rPr>
                <w:b/>
                <w:bCs/>
                <w:rtl/>
              </w:rPr>
            </w:pPr>
            <w:r w:rsidRPr="00AE45B7">
              <w:rPr>
                <w:rFonts w:hint="cs"/>
                <w:b/>
                <w:bCs/>
                <w:rtl/>
              </w:rPr>
              <w:t>التأمل الذاتي :</w:t>
            </w:r>
          </w:p>
          <w:p w:rsidR="00B35803" w:rsidRPr="00AE45B7" w:rsidRDefault="00B35803" w:rsidP="002456EC">
            <w:pPr>
              <w:jc w:val="lowKashida"/>
              <w:rPr>
                <w:rFonts w:hint="cs"/>
                <w:b/>
                <w:bCs/>
                <w:rtl/>
              </w:rPr>
            </w:pPr>
            <w:r w:rsidRPr="00AE45B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AE45B7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35803" w:rsidRPr="00AE45B7" w:rsidRDefault="00B35803" w:rsidP="002456EC">
            <w:pPr>
              <w:jc w:val="lowKashida"/>
              <w:rPr>
                <w:rFonts w:hint="cs"/>
                <w:b/>
                <w:bCs/>
                <w:rtl/>
              </w:rPr>
            </w:pPr>
            <w:r w:rsidRPr="00AE45B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B35803" w:rsidRPr="00AE45B7" w:rsidRDefault="00B35803" w:rsidP="002456EC">
            <w:pPr>
              <w:jc w:val="lowKashida"/>
              <w:rPr>
                <w:rFonts w:hint="cs"/>
                <w:b/>
                <w:bCs/>
                <w:rtl/>
              </w:rPr>
            </w:pPr>
            <w:r w:rsidRPr="00AE45B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35803" w:rsidRPr="00AE45B7" w:rsidRDefault="00B35803" w:rsidP="002456EC">
            <w:pPr>
              <w:jc w:val="lowKashida"/>
              <w:rPr>
                <w:rFonts w:hint="cs"/>
                <w:b/>
                <w:bCs/>
                <w:rtl/>
              </w:rPr>
            </w:pPr>
            <w:r w:rsidRPr="00AE45B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35803" w:rsidRPr="00AE45B7" w:rsidRDefault="00B35803" w:rsidP="002456EC">
            <w:pPr>
              <w:jc w:val="lowKashida"/>
              <w:rPr>
                <w:rFonts w:hint="cs"/>
                <w:b/>
                <w:bCs/>
              </w:rPr>
            </w:pPr>
            <w:r w:rsidRPr="00AE45B7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5803" w:rsidRPr="00AE45B7" w:rsidRDefault="00B35803" w:rsidP="002456EC">
            <w:pPr>
              <w:jc w:val="lowKashida"/>
              <w:rPr>
                <w:b/>
                <w:bCs/>
                <w:rtl/>
              </w:rPr>
            </w:pPr>
            <w:r w:rsidRPr="00AE45B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81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096"/>
              <w:gridCol w:w="1683"/>
              <w:gridCol w:w="2342"/>
            </w:tblGrid>
            <w:tr w:rsidR="00B35803" w:rsidRPr="00AE45B7" w:rsidTr="002456E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AE45B7" w:rsidRDefault="00B35803" w:rsidP="002456EC">
                  <w:pPr>
                    <w:jc w:val="center"/>
                    <w:rPr>
                      <w:b/>
                      <w:bCs/>
                    </w:rPr>
                  </w:pPr>
                  <w:r w:rsidRPr="00AE45B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AE45B7" w:rsidRDefault="00B35803" w:rsidP="002456EC">
                  <w:pPr>
                    <w:jc w:val="center"/>
                    <w:rPr>
                      <w:b/>
                      <w:bCs/>
                    </w:rPr>
                  </w:pPr>
                  <w:r w:rsidRPr="00AE45B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AE45B7" w:rsidRDefault="00B35803" w:rsidP="002456EC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AE45B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AE45B7" w:rsidRDefault="00B35803" w:rsidP="002456EC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E45B7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E45B7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AE45B7" w:rsidRDefault="00B35803" w:rsidP="002456EC">
                  <w:pPr>
                    <w:jc w:val="center"/>
                    <w:rPr>
                      <w:b/>
                      <w:bCs/>
                    </w:rPr>
                  </w:pPr>
                  <w:r w:rsidRPr="00AE45B7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E45B7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35803" w:rsidRPr="00AE45B7" w:rsidTr="002456E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AE45B7" w:rsidRDefault="00B35803" w:rsidP="002456E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AE45B7" w:rsidRDefault="00B35803" w:rsidP="002456E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AE45B7" w:rsidRDefault="00B35803" w:rsidP="002456E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AE45B7" w:rsidRDefault="00B35803" w:rsidP="002456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AE45B7" w:rsidRDefault="00B35803" w:rsidP="002456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5803" w:rsidRPr="00AE45B7" w:rsidTr="002456E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AE45B7" w:rsidRDefault="00B35803" w:rsidP="002456EC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AE45B7" w:rsidRDefault="00B35803" w:rsidP="002456E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AE45B7" w:rsidRDefault="00B35803" w:rsidP="002456E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AE45B7" w:rsidRDefault="00B35803" w:rsidP="002456E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AE45B7" w:rsidRDefault="00B35803" w:rsidP="002456E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AE45B7">
                    <w:rPr>
                      <w:rFonts w:hint="cs"/>
                      <w:b/>
                      <w:bCs/>
                      <w:rtl/>
                    </w:rPr>
                    <w:t xml:space="preserve">حل 8،10،13 </w:t>
                  </w:r>
                  <w:proofErr w:type="spellStart"/>
                  <w:r w:rsidRPr="00AE45B7">
                    <w:rPr>
                      <w:rFonts w:hint="cs"/>
                      <w:b/>
                      <w:bCs/>
                      <w:rtl/>
                    </w:rPr>
                    <w:t>اسئلة</w:t>
                  </w:r>
                  <w:proofErr w:type="spellEnd"/>
                  <w:r w:rsidRPr="00AE45B7">
                    <w:rPr>
                      <w:rFonts w:hint="cs"/>
                      <w:b/>
                      <w:bCs/>
                      <w:rtl/>
                    </w:rPr>
                    <w:t xml:space="preserve"> الفصل</w:t>
                  </w:r>
                </w:p>
              </w:tc>
            </w:tr>
            <w:tr w:rsidR="00B35803" w:rsidRPr="00AE45B7" w:rsidTr="002456E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AE45B7" w:rsidRDefault="00B35803" w:rsidP="002456E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AE45B7" w:rsidRDefault="00B35803" w:rsidP="002456E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AE45B7" w:rsidRDefault="00B35803" w:rsidP="002456E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AE45B7" w:rsidRDefault="00B35803" w:rsidP="002456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AE45B7" w:rsidRDefault="00B35803" w:rsidP="002456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5803" w:rsidRPr="00AE45B7" w:rsidTr="002456E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AE45B7" w:rsidRDefault="00B35803" w:rsidP="002456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AE45B7" w:rsidRDefault="00B35803" w:rsidP="002456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AE45B7" w:rsidRDefault="00B35803" w:rsidP="002456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AE45B7" w:rsidRDefault="00B35803" w:rsidP="002456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AE45B7" w:rsidRDefault="00B35803" w:rsidP="002456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35803" w:rsidRPr="00AE45B7" w:rsidRDefault="00B35803" w:rsidP="002456EC">
            <w:pPr>
              <w:jc w:val="lowKashida"/>
              <w:rPr>
                <w:b/>
                <w:bCs/>
              </w:rPr>
            </w:pPr>
          </w:p>
        </w:tc>
      </w:tr>
    </w:tbl>
    <w:p w:rsidR="00B35803" w:rsidRDefault="00B35803" w:rsidP="00B35803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                      </w:t>
      </w:r>
    </w:p>
    <w:p w:rsidR="00B35803" w:rsidRPr="008B28FF" w:rsidRDefault="00B35803" w:rsidP="00B35803">
      <w:pPr>
        <w:rPr>
          <w:rFonts w:hint="cs"/>
          <w:b/>
          <w:bCs/>
          <w:sz w:val="20"/>
          <w:szCs w:val="20"/>
        </w:rPr>
      </w:pPr>
      <w:r w:rsidRPr="008B28FF">
        <w:rPr>
          <w:rFonts w:cs="Traditional Arabic" w:hint="cs"/>
          <w:b/>
          <w:bCs/>
          <w:sz w:val="20"/>
          <w:szCs w:val="20"/>
          <w:rtl/>
        </w:rPr>
        <w:t xml:space="preserve">                توقيع منسق المبحث :                                  </w:t>
      </w:r>
      <w:r>
        <w:rPr>
          <w:rFonts w:cs="Traditional Arabic" w:hint="cs"/>
          <w:b/>
          <w:bCs/>
          <w:sz w:val="20"/>
          <w:szCs w:val="20"/>
          <w:rtl/>
        </w:rPr>
        <w:t xml:space="preserve">                                           </w:t>
      </w:r>
      <w:r w:rsidRPr="008B28FF">
        <w:rPr>
          <w:rFonts w:cs="Traditional Arabic" w:hint="cs"/>
          <w:b/>
          <w:bCs/>
          <w:sz w:val="20"/>
          <w:szCs w:val="20"/>
          <w:rtl/>
        </w:rPr>
        <w:t xml:space="preserve">     توقيع مدير المدرسة :                  </w:t>
      </w:r>
      <w:r>
        <w:rPr>
          <w:rFonts w:cs="Traditional Arabic" w:hint="cs"/>
          <w:b/>
          <w:bCs/>
          <w:sz w:val="20"/>
          <w:szCs w:val="20"/>
          <w:rtl/>
        </w:rPr>
        <w:t xml:space="preserve">                                       </w:t>
      </w:r>
      <w:r w:rsidRPr="008B28FF">
        <w:rPr>
          <w:rFonts w:cs="Traditional Arabic" w:hint="cs"/>
          <w:b/>
          <w:bCs/>
          <w:sz w:val="20"/>
          <w:szCs w:val="20"/>
          <w:rtl/>
        </w:rPr>
        <w:t xml:space="preserve">                     توقيع المشرف التربوي :</w:t>
      </w:r>
    </w:p>
    <w:p w:rsidR="00B35803" w:rsidRPr="00D76D3B" w:rsidRDefault="00B35803" w:rsidP="00B35803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   صفحة  "  1   "</w:t>
      </w:r>
    </w:p>
    <w:p w:rsidR="00B35803" w:rsidRDefault="00B35803" w:rsidP="00B3580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 الفيزياء      عنوان الوحدة : الوحدة الثانية </w:t>
      </w:r>
      <w:r>
        <w:rPr>
          <w:rFonts w:hint="cs"/>
          <w:b/>
          <w:bCs/>
          <w:rtl/>
          <w:lang w:bidi="ar-JO"/>
        </w:rPr>
        <w:t>الحرارة والاتزان الحراري</w:t>
      </w:r>
      <w:r>
        <w:rPr>
          <w:rFonts w:hint="cs"/>
          <w:b/>
          <w:bCs/>
          <w:rtl/>
        </w:rPr>
        <w:t xml:space="preserve">     عنوان الدرس :تمدد السوائل بالحرارة +تمدد الماء +قانون شارل+</w:t>
      </w:r>
    </w:p>
    <w:p w:rsidR="00B35803" w:rsidRDefault="00B35803" w:rsidP="00B3580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4 حصص      التاريخ : من :                                                                                                            التعلم القبلي : //</w:t>
      </w:r>
    </w:p>
    <w:p w:rsidR="00B35803" w:rsidRDefault="00B35803" w:rsidP="00B3580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 ورد مفهوم الحرارة التمدد في كتاب العلوم، الصف الثالث *أثر الحرارة على ضغط الغاز وحجمه سابع علوم                      التكامل الأفقي :   //</w:t>
      </w:r>
    </w:p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B35803" w:rsidRPr="00BE17F6" w:rsidTr="002456EC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jc w:val="center"/>
              <w:rPr>
                <w:b/>
                <w:bCs/>
              </w:rPr>
            </w:pPr>
            <w:r w:rsidRPr="00BE17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jc w:val="center"/>
              <w:rPr>
                <w:b/>
                <w:bCs/>
              </w:rPr>
            </w:pPr>
            <w:proofErr w:type="spellStart"/>
            <w:r w:rsidRPr="00BE17F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17F6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jc w:val="center"/>
              <w:rPr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35803" w:rsidRPr="00BE17F6" w:rsidRDefault="00B35803" w:rsidP="002456EC">
            <w:pPr>
              <w:jc w:val="center"/>
              <w:rPr>
                <w:b/>
                <w:bCs/>
              </w:rPr>
            </w:pPr>
            <w:r w:rsidRPr="00BE17F6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jc w:val="center"/>
              <w:rPr>
                <w:b/>
                <w:bCs/>
              </w:rPr>
            </w:pPr>
            <w:r w:rsidRPr="00BE17F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jc w:val="center"/>
              <w:rPr>
                <w:b/>
                <w:bCs/>
              </w:rPr>
            </w:pPr>
            <w:r w:rsidRPr="00BE17F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</w:rPr>
            </w:pPr>
            <w:r w:rsidRPr="00BE17F6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35803" w:rsidRPr="00BE17F6" w:rsidTr="002456EC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bidi w:val="0"/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bidi w:val="0"/>
              <w:rPr>
                <w:b/>
                <w:bCs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BE17F6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5803" w:rsidRPr="00BE17F6" w:rsidRDefault="00B35803" w:rsidP="002456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E17F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E17F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E17F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35803" w:rsidRPr="00BE17F6" w:rsidTr="002456EC">
        <w:trPr>
          <w:trHeight w:val="3671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1</w:t>
            </w: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2</w:t>
            </w: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3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4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5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6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</w:rPr>
            </w:pPr>
            <w:r w:rsidRPr="00BE17F6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Pr="00BE17F6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</w:p>
          <w:p w:rsidR="00B35803" w:rsidRPr="00BE17F6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  <w:r w:rsidRPr="00BE17F6"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 xml:space="preserve">توضح المقصود بمعامل التمدد </w:t>
            </w:r>
            <w:proofErr w:type="spellStart"/>
            <w:r w:rsidRPr="00BE17F6">
              <w:rPr>
                <w:rFonts w:ascii="Tahoma" w:hAnsi="Tahoma" w:hint="cs"/>
                <w:b/>
                <w:bCs/>
                <w:sz w:val="20"/>
                <w:rtl/>
              </w:rPr>
              <w:t>الحجمي</w:t>
            </w:r>
            <w:proofErr w:type="spellEnd"/>
            <w:r w:rsidRPr="00BE17F6"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>.</w:t>
            </w:r>
          </w:p>
          <w:p w:rsidR="00B35803" w:rsidRPr="00BE17F6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</w:p>
          <w:p w:rsidR="00B35803" w:rsidRPr="00BE17F6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  <w:r w:rsidRPr="00BE17F6"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 xml:space="preserve">تطبق معادلة التمدد </w:t>
            </w:r>
            <w:proofErr w:type="spellStart"/>
            <w:r w:rsidRPr="00BE17F6"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>الحجمي</w:t>
            </w:r>
            <w:proofErr w:type="spellEnd"/>
            <w:r w:rsidRPr="00BE17F6"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 xml:space="preserve"> في حل مسائل.</w:t>
            </w:r>
          </w:p>
          <w:p w:rsidR="00B35803" w:rsidRPr="00BE17F6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</w:p>
          <w:p w:rsidR="00B35803" w:rsidRPr="00BE17F6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  <w:r w:rsidRPr="00BE17F6"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 xml:space="preserve">تصف التغير في حجم الماء بين صفر </w:t>
            </w:r>
            <w:proofErr w:type="spellStart"/>
            <w:r w:rsidRPr="00BE17F6"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>سلسيوس</w:t>
            </w:r>
            <w:proofErr w:type="spellEnd"/>
            <w:r w:rsidRPr="00BE17F6"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>-100سلسيوس.</w:t>
            </w:r>
          </w:p>
          <w:p w:rsidR="00B35803" w:rsidRPr="00BE17F6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</w:p>
          <w:p w:rsidR="00B35803" w:rsidRPr="00BE17F6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  <w:r w:rsidRPr="00BE17F6"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>توضح أهميه ظاهرة تمدد الماء في الحفاظ على الحياة البحرية.</w:t>
            </w:r>
          </w:p>
          <w:p w:rsidR="00B35803" w:rsidRPr="00BE17F6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  <w:r w:rsidRPr="00BE17F6"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>توضح العلاقة بين حجم الغاز ودرجة حرارته عند ثبوت ضغطه.</w:t>
            </w:r>
          </w:p>
          <w:p w:rsidR="00B35803" w:rsidRPr="00BE17F6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  <w:r w:rsidRPr="00BE17F6"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>تذكر نص قانون شارل .</w:t>
            </w:r>
          </w:p>
          <w:p w:rsidR="00B35803" w:rsidRPr="00BE17F6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  <w:r w:rsidRPr="00BE17F6"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>تطبق قانون شارل في حل مسائل عمليه.</w:t>
            </w:r>
          </w:p>
          <w:p w:rsidR="00B35803" w:rsidRDefault="00B35803" w:rsidP="002456EC">
            <w:pPr>
              <w:rPr>
                <w:rFonts w:hint="cs"/>
                <w:rtl/>
              </w:rPr>
            </w:pPr>
          </w:p>
          <w:p w:rsidR="00B35803" w:rsidRDefault="00B35803" w:rsidP="002456EC">
            <w:pPr>
              <w:rPr>
                <w:rFonts w:hint="cs"/>
              </w:rPr>
            </w:pP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BE17F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الكتاب المدرسي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دليل المعلم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  <w:lang w:bidi="ar-JO"/>
              </w:rPr>
            </w:pPr>
            <w:r w:rsidRPr="00BE17F6">
              <w:rPr>
                <w:rFonts w:hint="cs"/>
                <w:b/>
                <w:bCs/>
                <w:rtl/>
                <w:lang w:bidi="ar-JO"/>
              </w:rPr>
              <w:t>دورق زجاجي</w:t>
            </w: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  <w:lang w:bidi="ar-JO"/>
              </w:rPr>
            </w:pPr>
            <w:r w:rsidRPr="00BE17F6">
              <w:rPr>
                <w:rFonts w:hint="cs"/>
                <w:b/>
                <w:bCs/>
                <w:rtl/>
                <w:lang w:bidi="ar-JO"/>
              </w:rPr>
              <w:t>مصدر حراري</w:t>
            </w: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  <w:lang w:bidi="ar-JO"/>
              </w:rPr>
            </w:pPr>
            <w:r w:rsidRPr="00BE17F6">
              <w:rPr>
                <w:rFonts w:hint="cs"/>
                <w:b/>
                <w:bCs/>
                <w:rtl/>
                <w:lang w:bidi="ar-JO"/>
              </w:rPr>
              <w:t xml:space="preserve">جهاز </w:t>
            </w:r>
            <w:proofErr w:type="spellStart"/>
            <w:r w:rsidRPr="00BE17F6">
              <w:rPr>
                <w:rFonts w:hint="cs"/>
                <w:b/>
                <w:bCs/>
                <w:rtl/>
                <w:lang w:bidi="ar-JO"/>
              </w:rPr>
              <w:t>هوب</w:t>
            </w:r>
            <w:proofErr w:type="spellEnd"/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  <w:lang w:bidi="ar-JO"/>
              </w:rPr>
            </w:pPr>
            <w:r w:rsidRPr="00BE17F6">
              <w:rPr>
                <w:rFonts w:hint="cs"/>
                <w:b/>
                <w:bCs/>
                <w:rtl/>
                <w:lang w:bidi="ar-JO"/>
              </w:rPr>
              <w:t>جليد مجروش</w:t>
            </w: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  <w:lang w:bidi="ar-JO"/>
              </w:rPr>
            </w:pPr>
            <w:r w:rsidRPr="00BE17F6">
              <w:rPr>
                <w:rFonts w:hint="cs"/>
                <w:b/>
                <w:bCs/>
                <w:rtl/>
                <w:lang w:bidi="ar-JO"/>
              </w:rPr>
              <w:t>حمض الكبريتيك</w:t>
            </w: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  <w:lang w:bidi="ar-JO"/>
              </w:rPr>
            </w:pPr>
            <w:r w:rsidRPr="00BE17F6">
              <w:rPr>
                <w:rFonts w:hint="cs"/>
                <w:b/>
                <w:bCs/>
                <w:rtl/>
                <w:lang w:bidi="ar-JO"/>
              </w:rPr>
              <w:t>أنبوب شعري</w:t>
            </w: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  <w:lang w:bidi="ar-JO"/>
              </w:rPr>
            </w:pPr>
            <w:r w:rsidRPr="00BE17F6">
              <w:rPr>
                <w:rFonts w:hint="cs"/>
                <w:b/>
                <w:bCs/>
                <w:rtl/>
                <w:lang w:bidi="ar-JO"/>
              </w:rPr>
              <w:t xml:space="preserve">- أوراق عمل </w:t>
            </w: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35803" w:rsidRPr="00BE17F6" w:rsidRDefault="00B35803" w:rsidP="002456EC">
            <w:pPr>
              <w:jc w:val="center"/>
              <w:rPr>
                <w:b/>
                <w:bCs/>
                <w:rtl/>
                <w:lang w:bidi="ar-JO"/>
              </w:rPr>
            </w:pPr>
            <w:r w:rsidRPr="00BE17F6">
              <w:rPr>
                <w:rFonts w:hint="cs"/>
                <w:b/>
                <w:bCs/>
                <w:rtl/>
                <w:lang w:bidi="ar-JO"/>
              </w:rPr>
              <w:t xml:space="preserve">- برامج فلاش و فيديو تعرض بواسطة </w:t>
            </w:r>
            <w:r w:rsidRPr="00BE17F6">
              <w:rPr>
                <w:b/>
                <w:bCs/>
                <w:lang w:val="en-GB" w:bidi="ar-JO"/>
              </w:rPr>
              <w:t>data Shaw</w:t>
            </w:r>
          </w:p>
          <w:p w:rsidR="00B35803" w:rsidRPr="00E36F01" w:rsidRDefault="00B35803" w:rsidP="002456EC">
            <w:pPr>
              <w:jc w:val="center"/>
              <w:rPr>
                <w:rFonts w:hint="cs"/>
              </w:rPr>
            </w:pPr>
            <w:r w:rsidRPr="00E36F01">
              <w:rPr>
                <w:rFonts w:hint="cs"/>
                <w:rtl/>
              </w:rPr>
              <w:t>.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التعلم القائم على النشاط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(4)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التدريس المباشر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(1)</w:t>
            </w: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العمل الجماعي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(3/7)</w:t>
            </w: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التعلم القائم على النشاط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(4)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(3/1)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(3/1)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الملاحظة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(2/1)</w:t>
            </w: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التواصل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(3/3)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قائمة  شطب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( 6 )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سلم تقدير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(2)</w:t>
            </w: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قائمة رصد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(1)</w:t>
            </w: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سلم تقدير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(2)</w:t>
            </w:r>
          </w:p>
          <w:p w:rsidR="00B35803" w:rsidRPr="00BE17F6" w:rsidRDefault="00B35803" w:rsidP="002456EC">
            <w:pPr>
              <w:rPr>
                <w:rFonts w:hint="cs"/>
                <w:b/>
                <w:bCs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Pr="00BE17F6" w:rsidRDefault="00B35803" w:rsidP="002456E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من طرح السؤال </w:t>
            </w:r>
            <w:proofErr w:type="spellStart"/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>الاتي</w:t>
            </w:r>
            <w:proofErr w:type="spellEnd"/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 xml:space="preserve">:*كيف يتمدد السائل؟توفير الأدوات والمواد اللازمة لتنفيذ النشاط(1-3) تقسيم الطالبات إلى مجموعات وتعيين مقرر لكل مجموعه.تكليف الطالبات بتنفيذ خطوات النشاط(1-3)كما وردت في الكتاب المدرسي.متابعة الطالبات ومناقشتهن في النتائج للتوصل إلى النتيجة الآتية:تعرف الزيادة في حجم متر مكعب من السائل عند رفع درجة حرارته درجة </w:t>
            </w:r>
            <w:proofErr w:type="spellStart"/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>سلسيوس</w:t>
            </w:r>
            <w:proofErr w:type="spellEnd"/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 xml:space="preserve"> واحده بمعامل التمدد </w:t>
            </w:r>
            <w:proofErr w:type="spellStart"/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>الحجمي</w:t>
            </w:r>
            <w:proofErr w:type="spellEnd"/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 xml:space="preserve">.*التمهيد للدرس من خلال مناقشة الطالبات في الأسئلة الواردة في صفحة138،توضيح دلالات المنحنى للطلبة للتوصل إلى النتيجة الآتية:يتمدد الماء وتقل كثافته عند انخفاض درجة حرارته دون 4س.*يزداد حجم الماء عندما يتحول إلى جليد.طرح السؤال </w:t>
            </w:r>
            <w:proofErr w:type="spellStart"/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>الاتي</w:t>
            </w:r>
            <w:proofErr w:type="spellEnd"/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>:وضح أهميه ظاهرة تمدد الماء في الحفاظ على الحياة البحرية.تقسيم الطالبات إلى مجموعات وتكليفهن بتنفيذ خطوات النشاط(1-4)ومتابعتهن. وقيام الطالبات بتدوين النتائج التي توصلو</w:t>
            </w:r>
            <w:r w:rsidRPr="00BE17F6">
              <w:rPr>
                <w:rFonts w:hint="eastAsia"/>
                <w:b/>
                <w:bCs/>
                <w:sz w:val="22"/>
                <w:szCs w:val="22"/>
                <w:rtl/>
              </w:rPr>
              <w:t>ا</w:t>
            </w:r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 xml:space="preserve"> إليها.*التمهيد للدرس من خلال طرح السؤالين الآتيين:*هل تتمدد الغازات بالحرارة؟ما العوامل التي تؤثر في تمدد الغازات؟تلقي الإجابات دون التعليق عليها تنفيذ خطوات النشاط(1-5) كما وردت في الكتاب.متابعة عمل الطالبات ومناقشتهن للتوصل إلى: أي غاز عند درجة صفر </w:t>
            </w:r>
            <w:proofErr w:type="spellStart"/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>سلسيوس</w:t>
            </w:r>
            <w:proofErr w:type="spellEnd"/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 xml:space="preserve"> يزداد حجمه بمقدار1/273 من حجمه الأصلي لكل ارتفاع في درجة الحرارة مقداره 1سلسيوس.*التمهيد للدرس:مناقشه الطالبات في الأشكال الواردة في الصفحة143 ومناقشتهن في مفهوم الصفر المطلق.ومناقشتهن في إجاباتهن للتوصل إلى النتيجة الآتية:يتناسب حجم الغاز المحصور طرديا مع درجة حرارته المطلقة عند ثبوت ضغطه.ح1/د1=ح2/د2.عرض السؤال </w:t>
            </w:r>
            <w:proofErr w:type="spellStart"/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>الاتي</w:t>
            </w:r>
            <w:proofErr w:type="spellEnd"/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r w:rsidRPr="00BE17F6">
              <w:rPr>
                <w:rFonts w:hint="cs"/>
                <w:b/>
                <w:bCs/>
                <w:sz w:val="20"/>
                <w:szCs w:val="20"/>
                <w:rtl/>
              </w:rPr>
              <w:t xml:space="preserve">بالون حجمه </w:t>
            </w:r>
            <w:smartTag w:uri="urn:schemas-microsoft-com:office:smarttags" w:element="metricconverter">
              <w:smartTagPr>
                <w:attr w:name="ProductID" w:val="12.4 لتر"/>
              </w:smartTagPr>
              <w:r w:rsidRPr="00BE17F6">
                <w:rPr>
                  <w:rFonts w:hint="cs"/>
                  <w:b/>
                  <w:bCs/>
                  <w:sz w:val="20"/>
                  <w:szCs w:val="20"/>
                  <w:rtl/>
                </w:rPr>
                <w:t>12.4 لتر</w:t>
              </w:r>
            </w:smartTag>
            <w:r w:rsidRPr="00BE17F6">
              <w:rPr>
                <w:rFonts w:hint="cs"/>
                <w:b/>
                <w:bCs/>
                <w:sz w:val="20"/>
                <w:szCs w:val="20"/>
                <w:rtl/>
              </w:rPr>
              <w:t xml:space="preserve"> عند درجة جرارة 25 </w:t>
            </w:r>
            <w:proofErr w:type="spellStart"/>
            <w:r w:rsidRPr="00BE17F6">
              <w:rPr>
                <w:rFonts w:hint="cs"/>
                <w:b/>
                <w:bCs/>
                <w:sz w:val="20"/>
                <w:szCs w:val="20"/>
                <w:rtl/>
              </w:rPr>
              <w:t>سلسيوس</w:t>
            </w:r>
            <w:proofErr w:type="spellEnd"/>
            <w:r w:rsidRPr="00BE17F6">
              <w:rPr>
                <w:rFonts w:hint="cs"/>
                <w:b/>
                <w:bCs/>
                <w:sz w:val="20"/>
                <w:szCs w:val="20"/>
                <w:rtl/>
              </w:rPr>
              <w:t xml:space="preserve">،كم يصبح حجمه عند درجة125 </w:t>
            </w:r>
            <w:proofErr w:type="spellStart"/>
            <w:r w:rsidRPr="00BE17F6">
              <w:rPr>
                <w:rFonts w:hint="cs"/>
                <w:b/>
                <w:bCs/>
                <w:sz w:val="20"/>
                <w:szCs w:val="20"/>
                <w:rtl/>
              </w:rPr>
              <w:t>سلسيوس</w:t>
            </w:r>
            <w:proofErr w:type="spellEnd"/>
            <w:r w:rsidRPr="00BE17F6">
              <w:rPr>
                <w:rFonts w:hint="cs"/>
                <w:b/>
                <w:bCs/>
                <w:sz w:val="20"/>
                <w:szCs w:val="20"/>
                <w:rtl/>
              </w:rPr>
              <w:t xml:space="preserve">؟مناقشتهن في </w:t>
            </w:r>
            <w:proofErr w:type="spellStart"/>
            <w:r w:rsidRPr="00BE17F6">
              <w:rPr>
                <w:rFonts w:hint="cs"/>
                <w:b/>
                <w:bCs/>
                <w:sz w:val="20"/>
                <w:szCs w:val="20"/>
                <w:rtl/>
              </w:rPr>
              <w:t>الاجابه</w:t>
            </w:r>
            <w:proofErr w:type="spellEnd"/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Default="00B35803" w:rsidP="002456EC">
            <w:pPr>
              <w:jc w:val="lowKashida"/>
              <w:rPr>
                <w:rFonts w:hint="cs"/>
              </w:rPr>
            </w:pPr>
            <w:r>
              <w:t>10 min</w:t>
            </w:r>
          </w:p>
          <w:p w:rsidR="00B35803" w:rsidRDefault="00B35803" w:rsidP="002456EC">
            <w:pPr>
              <w:jc w:val="lowKashida"/>
            </w:pPr>
            <w:r>
              <w:t>20 min</w:t>
            </w:r>
          </w:p>
          <w:p w:rsidR="00B35803" w:rsidRDefault="00B35803" w:rsidP="002456EC">
            <w:p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 xml:space="preserve">15 </w:t>
            </w:r>
            <w:r>
              <w:t>min</w:t>
            </w:r>
          </w:p>
          <w:p w:rsidR="00B35803" w:rsidRDefault="00B35803" w:rsidP="002456EC">
            <w:pPr>
              <w:jc w:val="lowKashida"/>
              <w:rPr>
                <w:rFonts w:hint="cs"/>
              </w:rPr>
            </w:pPr>
            <w:r>
              <w:t>10 min</w:t>
            </w:r>
          </w:p>
          <w:p w:rsidR="00B35803" w:rsidRDefault="00B35803" w:rsidP="002456EC">
            <w:pPr>
              <w:jc w:val="lowKashida"/>
              <w:rPr>
                <w:rFonts w:hint="cs"/>
                <w:rtl/>
              </w:rPr>
            </w:pPr>
            <w:r>
              <w:t xml:space="preserve">35 </w:t>
            </w:r>
          </w:p>
          <w:p w:rsidR="00B35803" w:rsidRDefault="00B35803" w:rsidP="002456EC">
            <w:pPr>
              <w:jc w:val="lowKashida"/>
              <w:rPr>
                <w:rFonts w:hint="cs"/>
                <w:rtl/>
              </w:rPr>
            </w:pPr>
            <w:r>
              <w:t>Min</w:t>
            </w:r>
          </w:p>
          <w:p w:rsidR="00B35803" w:rsidRDefault="00B35803" w:rsidP="002456EC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B35803" w:rsidRDefault="00B35803" w:rsidP="002456EC">
            <w:pPr>
              <w:jc w:val="lowKashida"/>
            </w:pPr>
            <w:r>
              <w:t>Min</w:t>
            </w:r>
          </w:p>
          <w:p w:rsidR="00B35803" w:rsidRDefault="00B35803" w:rsidP="002456EC">
            <w:pPr>
              <w:jc w:val="lowKashida"/>
            </w:pPr>
            <w:r>
              <w:rPr>
                <w:rFonts w:hint="cs"/>
                <w:rtl/>
              </w:rPr>
              <w:t>35</w:t>
            </w:r>
          </w:p>
          <w:p w:rsidR="00B35803" w:rsidRDefault="00B35803" w:rsidP="002456EC">
            <w:pPr>
              <w:jc w:val="lowKashida"/>
              <w:rPr>
                <w:rFonts w:hint="cs"/>
                <w:rtl/>
              </w:rPr>
            </w:pPr>
            <w:r>
              <w:t>Min</w:t>
            </w:r>
          </w:p>
          <w:p w:rsidR="00B35803" w:rsidRDefault="00B35803" w:rsidP="002456EC">
            <w:pPr>
              <w:jc w:val="lowKashida"/>
              <w:rPr>
                <w:rFonts w:hint="cs"/>
                <w:rtl/>
              </w:rPr>
            </w:pPr>
          </w:p>
          <w:p w:rsidR="00B35803" w:rsidRDefault="00B35803" w:rsidP="002456EC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B35803" w:rsidRDefault="00B35803" w:rsidP="002456EC">
            <w:pPr>
              <w:jc w:val="lowKashida"/>
            </w:pPr>
            <w:r>
              <w:t>Min</w:t>
            </w:r>
          </w:p>
          <w:p w:rsidR="00B35803" w:rsidRDefault="00B35803" w:rsidP="002456EC">
            <w:pPr>
              <w:jc w:val="lowKashida"/>
            </w:pPr>
            <w:r>
              <w:rPr>
                <w:rFonts w:hint="cs"/>
                <w:rtl/>
              </w:rPr>
              <w:t>35</w:t>
            </w:r>
          </w:p>
          <w:p w:rsidR="00B35803" w:rsidRPr="00E36F01" w:rsidRDefault="00B35803" w:rsidP="002456EC">
            <w:pPr>
              <w:jc w:val="lowKashida"/>
              <w:rPr>
                <w:rFonts w:hint="cs"/>
              </w:rPr>
            </w:pPr>
            <w:r>
              <w:t>Min</w:t>
            </w:r>
          </w:p>
        </w:tc>
      </w:tr>
    </w:tbl>
    <w:p w:rsidR="00B35803" w:rsidRDefault="00B35803" w:rsidP="00B35803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B35803" w:rsidRPr="00BE17F6" w:rsidTr="002456EC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5803" w:rsidRPr="00BE17F6" w:rsidRDefault="00B35803" w:rsidP="002456EC">
            <w:pPr>
              <w:jc w:val="lowKashida"/>
              <w:rPr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التأمل الذاتي :</w:t>
            </w:r>
          </w:p>
          <w:p w:rsidR="00B35803" w:rsidRPr="00BE17F6" w:rsidRDefault="00B35803" w:rsidP="002456EC">
            <w:pPr>
              <w:jc w:val="lowKashida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E17F6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B35803" w:rsidRPr="00BE17F6" w:rsidRDefault="00B35803" w:rsidP="002456EC">
            <w:pPr>
              <w:jc w:val="lowKashida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B35803" w:rsidRPr="00BE17F6" w:rsidRDefault="00B35803" w:rsidP="002456EC">
            <w:pPr>
              <w:jc w:val="lowKashida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B35803" w:rsidRPr="00BE17F6" w:rsidRDefault="00B35803" w:rsidP="002456EC">
            <w:pPr>
              <w:jc w:val="lowKashida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B35803" w:rsidRPr="00BE17F6" w:rsidRDefault="00B35803" w:rsidP="002456EC">
            <w:pPr>
              <w:jc w:val="lowKashida"/>
              <w:rPr>
                <w:rFonts w:hint="cs"/>
                <w:b/>
                <w:bCs/>
              </w:rPr>
            </w:pPr>
            <w:r w:rsidRPr="00BE17F6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5803" w:rsidRPr="00BE17F6" w:rsidRDefault="00B35803" w:rsidP="002456EC">
            <w:pPr>
              <w:jc w:val="lowKashida"/>
              <w:rPr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81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096"/>
              <w:gridCol w:w="1683"/>
              <w:gridCol w:w="2342"/>
            </w:tblGrid>
            <w:tr w:rsidR="00B35803" w:rsidRPr="00BE17F6" w:rsidTr="002456E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b/>
                      <w:bCs/>
                    </w:rPr>
                  </w:pPr>
                  <w:r w:rsidRPr="00BE17F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b/>
                      <w:bCs/>
                    </w:rPr>
                  </w:pPr>
                  <w:r w:rsidRPr="00BE17F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E17F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E17F6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E17F6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b/>
                      <w:bCs/>
                    </w:rPr>
                  </w:pPr>
                  <w:r w:rsidRPr="00BE17F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E17F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35803" w:rsidRPr="00BE17F6" w:rsidTr="002456E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5803" w:rsidRPr="00BE17F6" w:rsidTr="002456E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B35803" w:rsidRPr="00BE17F6" w:rsidTr="002456E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35803" w:rsidRPr="00BE17F6" w:rsidTr="002456E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E17F6">
                    <w:rPr>
                      <w:rFonts w:hint="cs"/>
                      <w:b/>
                      <w:bCs/>
                      <w:rtl/>
                    </w:rPr>
                    <w:t>حل سؤال 12 أسئلة الفصل</w:t>
                  </w:r>
                </w:p>
              </w:tc>
            </w:tr>
          </w:tbl>
          <w:p w:rsidR="00B35803" w:rsidRPr="00BE17F6" w:rsidRDefault="00B35803" w:rsidP="002456EC">
            <w:pPr>
              <w:jc w:val="lowKashida"/>
              <w:rPr>
                <w:b/>
                <w:bCs/>
              </w:rPr>
            </w:pPr>
          </w:p>
        </w:tc>
      </w:tr>
    </w:tbl>
    <w:p w:rsidR="00B35803" w:rsidRDefault="00B35803" w:rsidP="00B35803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                      </w:t>
      </w:r>
    </w:p>
    <w:p w:rsidR="00B35803" w:rsidRPr="00D76D3B" w:rsidRDefault="00B35803" w:rsidP="00B35803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خطة درس                                           صفحة  "  1   "</w:t>
      </w:r>
    </w:p>
    <w:p w:rsidR="00B35803" w:rsidRDefault="00B35803" w:rsidP="00B3580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 الفيزياء      عنوان الوحدة : الوحدة الثانية </w:t>
      </w:r>
      <w:r>
        <w:rPr>
          <w:rFonts w:hint="cs"/>
          <w:b/>
          <w:bCs/>
          <w:rtl/>
          <w:lang w:bidi="ar-JO"/>
        </w:rPr>
        <w:t>الحرارة والاتزان الحراري</w:t>
      </w:r>
      <w:r>
        <w:rPr>
          <w:rFonts w:hint="cs"/>
          <w:b/>
          <w:bCs/>
          <w:rtl/>
        </w:rPr>
        <w:t xml:space="preserve">     عنوان الدرس :قانون الضغط+نظرية الحركة+الحرارة+الحرارة النوعية</w:t>
      </w:r>
    </w:p>
    <w:p w:rsidR="00B35803" w:rsidRDefault="00B35803" w:rsidP="00B3580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</w:t>
      </w:r>
      <w:r>
        <w:rPr>
          <w:b/>
          <w:bCs/>
        </w:rPr>
        <w:t>7</w:t>
      </w:r>
      <w:r>
        <w:rPr>
          <w:rFonts w:hint="cs"/>
          <w:b/>
          <w:bCs/>
          <w:rtl/>
        </w:rPr>
        <w:t xml:space="preserve"> حصص      التاريخ : من :                            إلى                                        التعلم القبلي : //</w:t>
      </w:r>
    </w:p>
    <w:p w:rsidR="00B35803" w:rsidRDefault="00B35803" w:rsidP="00B3580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 ورد مفهوم الحرارة العلوم سابع                         التكامل الأفقي :   //</w:t>
      </w:r>
    </w:p>
    <w:tbl>
      <w:tblPr>
        <w:bidiVisual/>
        <w:tblW w:w="153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2939"/>
        <w:gridCol w:w="907"/>
        <w:gridCol w:w="1198"/>
        <w:gridCol w:w="754"/>
        <w:gridCol w:w="734"/>
        <w:gridCol w:w="7356"/>
        <w:gridCol w:w="720"/>
      </w:tblGrid>
      <w:tr w:rsidR="00B35803" w:rsidRPr="00BE17F6" w:rsidTr="002456EC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jc w:val="center"/>
              <w:rPr>
                <w:b/>
                <w:bCs/>
              </w:rPr>
            </w:pPr>
            <w:r w:rsidRPr="00BE17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jc w:val="center"/>
              <w:rPr>
                <w:b/>
                <w:bCs/>
              </w:rPr>
            </w:pPr>
            <w:proofErr w:type="spellStart"/>
            <w:r w:rsidRPr="00BE17F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17F6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jc w:val="center"/>
              <w:rPr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B35803" w:rsidRPr="00BE17F6" w:rsidRDefault="00B35803" w:rsidP="002456EC">
            <w:pPr>
              <w:jc w:val="center"/>
              <w:rPr>
                <w:b/>
                <w:bCs/>
              </w:rPr>
            </w:pPr>
            <w:r w:rsidRPr="00BE17F6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jc w:val="center"/>
              <w:rPr>
                <w:b/>
                <w:bCs/>
              </w:rPr>
            </w:pPr>
            <w:r w:rsidRPr="00BE17F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4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jc w:val="center"/>
              <w:rPr>
                <w:b/>
                <w:bCs/>
              </w:rPr>
            </w:pPr>
            <w:r w:rsidRPr="00BE17F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80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</w:rPr>
            </w:pPr>
            <w:r w:rsidRPr="00BE17F6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35803" w:rsidRPr="00BE17F6" w:rsidTr="002456EC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bidi w:val="0"/>
              <w:rPr>
                <w:b/>
                <w:bCs/>
              </w:rPr>
            </w:pPr>
          </w:p>
        </w:tc>
        <w:tc>
          <w:tcPr>
            <w:tcW w:w="29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bidi w:val="0"/>
              <w:rPr>
                <w:b/>
                <w:bCs/>
              </w:rPr>
            </w:pPr>
          </w:p>
        </w:tc>
        <w:tc>
          <w:tcPr>
            <w:tcW w:w="90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bidi w:val="0"/>
              <w:rPr>
                <w:b/>
                <w:bCs/>
              </w:rPr>
            </w:pPr>
          </w:p>
        </w:tc>
        <w:tc>
          <w:tcPr>
            <w:tcW w:w="11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bidi w:val="0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BE17F6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5803" w:rsidRPr="00BE17F6" w:rsidRDefault="00B35803" w:rsidP="002456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E17F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7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E17F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E17F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35803" w:rsidRPr="00BE17F6" w:rsidTr="002456EC">
        <w:trPr>
          <w:trHeight w:val="3671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1</w:t>
            </w: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2</w:t>
            </w: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3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4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5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6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</w:rPr>
            </w:pPr>
            <w:r w:rsidRPr="00BE17F6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9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Pr="00BE17F6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</w:p>
          <w:p w:rsidR="00B35803" w:rsidRPr="00BE17F6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</w:rPr>
            </w:pPr>
            <w:r w:rsidRPr="00BE17F6">
              <w:rPr>
                <w:rFonts w:ascii="Tahoma" w:hAnsi="Tahoma" w:hint="cs"/>
                <w:b/>
                <w:bCs/>
                <w:sz w:val="20"/>
                <w:rtl/>
              </w:rPr>
              <w:t>تتوصل إلى العلاقة بين درجة حرارة الغاز وضغطه.</w:t>
            </w:r>
          </w:p>
          <w:p w:rsidR="00B35803" w:rsidRPr="00BE17F6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</w:rPr>
            </w:pPr>
            <w:r w:rsidRPr="00BE17F6">
              <w:rPr>
                <w:rFonts w:ascii="Tahoma" w:hAnsi="Tahoma" w:hint="cs"/>
                <w:b/>
                <w:bCs/>
                <w:sz w:val="20"/>
                <w:rtl/>
              </w:rPr>
              <w:t>تمثل قوانين الغازات بيانيا.</w:t>
            </w:r>
          </w:p>
          <w:p w:rsidR="00B35803" w:rsidRPr="00BE17F6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</w:rPr>
            </w:pPr>
            <w:r w:rsidRPr="00BE17F6">
              <w:rPr>
                <w:rFonts w:ascii="Tahoma" w:hAnsi="Tahoma" w:hint="cs"/>
                <w:b/>
                <w:bCs/>
                <w:sz w:val="20"/>
                <w:rtl/>
              </w:rPr>
              <w:t>تفسر سلوك الغازات بناء على نظرية الحركة الجزيئية.</w:t>
            </w:r>
          </w:p>
          <w:p w:rsidR="00B35803" w:rsidRPr="00BE17F6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</w:rPr>
            </w:pPr>
            <w:r w:rsidRPr="00BE17F6">
              <w:rPr>
                <w:rFonts w:ascii="Tahoma" w:hAnsi="Tahoma" w:hint="cs"/>
                <w:b/>
                <w:bCs/>
                <w:sz w:val="20"/>
                <w:rtl/>
              </w:rPr>
              <w:t>تحل أسئلة الفصل.</w:t>
            </w:r>
          </w:p>
          <w:p w:rsidR="00B35803" w:rsidRPr="00BE17F6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</w:rPr>
            </w:pPr>
            <w:r w:rsidRPr="00BE17F6">
              <w:rPr>
                <w:rFonts w:ascii="Tahoma" w:hAnsi="Tahoma" w:hint="cs"/>
                <w:b/>
                <w:bCs/>
                <w:sz w:val="20"/>
                <w:rtl/>
              </w:rPr>
              <w:t>توضح المقصود بكمية الحرارة.</w:t>
            </w:r>
          </w:p>
          <w:p w:rsidR="00B35803" w:rsidRPr="00BE17F6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</w:rPr>
            </w:pPr>
            <w:r w:rsidRPr="00BE17F6">
              <w:rPr>
                <w:rFonts w:ascii="Tahoma" w:hAnsi="Tahoma" w:hint="cs"/>
                <w:b/>
                <w:bCs/>
                <w:sz w:val="20"/>
                <w:rtl/>
              </w:rPr>
              <w:t>تميز بين درجة الحرارة وكمية الحرارة.</w:t>
            </w:r>
          </w:p>
          <w:p w:rsidR="00B35803" w:rsidRPr="00BE17F6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</w:rPr>
            </w:pPr>
            <w:r w:rsidRPr="00BE17F6">
              <w:rPr>
                <w:rFonts w:ascii="Tahoma" w:hAnsi="Tahoma" w:hint="cs"/>
                <w:b/>
                <w:bCs/>
                <w:sz w:val="20"/>
                <w:rtl/>
              </w:rPr>
              <w:t>توضح المقصود بالحرارة النوعية.</w:t>
            </w:r>
          </w:p>
          <w:p w:rsidR="00B35803" w:rsidRPr="00BE17F6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</w:rPr>
            </w:pPr>
            <w:r w:rsidRPr="00BE17F6">
              <w:rPr>
                <w:rFonts w:ascii="Tahoma" w:hAnsi="Tahoma" w:hint="cs"/>
                <w:b/>
                <w:bCs/>
                <w:sz w:val="20"/>
                <w:rtl/>
              </w:rPr>
              <w:t>تتوصل إلى العلاقة الخاصة بحساب كمية الحرارة</w:t>
            </w:r>
          </w:p>
          <w:p w:rsidR="00B35803" w:rsidRPr="00BE17F6" w:rsidRDefault="00B35803" w:rsidP="002456EC">
            <w:pPr>
              <w:rPr>
                <w:rFonts w:ascii="Tahoma" w:hAnsi="Tahoma" w:hint="cs"/>
                <w:b/>
                <w:bCs/>
                <w:sz w:val="20"/>
              </w:rPr>
            </w:pPr>
            <w:r w:rsidRPr="00BE17F6">
              <w:rPr>
                <w:rFonts w:ascii="Tahoma" w:hAnsi="Tahoma" w:hint="cs"/>
                <w:b/>
                <w:bCs/>
                <w:sz w:val="20"/>
                <w:rtl/>
              </w:rPr>
              <w:t>تحسب كمية الحرارة المكتسبة أو المفقودة من خلال تطبيق العلاقات الرياضية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BE17F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الكتاب المدرسي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دليل المعلم</w:t>
            </w: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  <w:lang w:bidi="ar-JO"/>
              </w:rPr>
            </w:pPr>
            <w:r w:rsidRPr="00BE17F6">
              <w:rPr>
                <w:rFonts w:hint="cs"/>
                <w:b/>
                <w:bCs/>
                <w:rtl/>
                <w:lang w:bidi="ar-JO"/>
              </w:rPr>
              <w:t xml:space="preserve">- أوراق عمل </w:t>
            </w: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35803" w:rsidRPr="00BE17F6" w:rsidRDefault="00B35803" w:rsidP="002456EC">
            <w:pPr>
              <w:jc w:val="center"/>
              <w:rPr>
                <w:b/>
                <w:bCs/>
                <w:rtl/>
                <w:lang w:bidi="ar-JO"/>
              </w:rPr>
            </w:pPr>
            <w:r w:rsidRPr="00BE17F6">
              <w:rPr>
                <w:rFonts w:hint="cs"/>
                <w:b/>
                <w:bCs/>
                <w:rtl/>
                <w:lang w:bidi="ar-JO"/>
              </w:rPr>
              <w:t xml:space="preserve">- برامج فلاش و فيديو تعرض بواسطة </w:t>
            </w:r>
            <w:r w:rsidRPr="00BE17F6">
              <w:rPr>
                <w:b/>
                <w:bCs/>
                <w:lang w:val="en-GB" w:bidi="ar-JO"/>
              </w:rPr>
              <w:t>data Shaw</w:t>
            </w:r>
          </w:p>
          <w:p w:rsidR="00B35803" w:rsidRPr="00E36F01" w:rsidRDefault="00B35803" w:rsidP="002456EC">
            <w:pPr>
              <w:jc w:val="center"/>
              <w:rPr>
                <w:rFonts w:hint="cs"/>
              </w:rPr>
            </w:pPr>
            <w:r w:rsidRPr="00E36F01">
              <w:rPr>
                <w:rFonts w:hint="cs"/>
                <w:rtl/>
              </w:rPr>
              <w:t>.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التعلم القائم على النشاط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(4)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التدريس المباشر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(1)</w:t>
            </w: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العمل الجماعي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(3/7)</w:t>
            </w: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التعلم القائم على النشاط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(4)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rPr>
                <w:rFonts w:hint="cs"/>
                <w:b/>
                <w:bCs/>
              </w:rPr>
            </w:pPr>
          </w:p>
        </w:tc>
        <w:tc>
          <w:tcPr>
            <w:tcW w:w="7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(3/1)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الملاحظة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(2/1)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التواصل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(3/3)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التواصل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</w:rPr>
            </w:pPr>
            <w:r w:rsidRPr="00BE17F6">
              <w:rPr>
                <w:rFonts w:hint="cs"/>
                <w:b/>
                <w:bCs/>
                <w:rtl/>
              </w:rPr>
              <w:t>(3/3)</w:t>
            </w:r>
          </w:p>
        </w:tc>
        <w:tc>
          <w:tcPr>
            <w:tcW w:w="7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قائمة  شطب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( 6 )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سلم تقدير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(2)</w:t>
            </w: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قائمة رصد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(1)</w:t>
            </w: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سلم تقدير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(2)</w:t>
            </w:r>
          </w:p>
          <w:p w:rsidR="00B35803" w:rsidRPr="00BE17F6" w:rsidRDefault="00B35803" w:rsidP="002456EC">
            <w:pPr>
              <w:rPr>
                <w:rFonts w:hint="cs"/>
                <w:b/>
                <w:bCs/>
              </w:rPr>
            </w:pPr>
          </w:p>
        </w:tc>
        <w:tc>
          <w:tcPr>
            <w:tcW w:w="73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Pr="00BE17F6" w:rsidRDefault="00B35803" w:rsidP="002456E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من خلال طرح السؤالين الآتيين:*أذكري أمثلة على غازات ثابتة الحجم.(عجل سيارة،اسطوانة غاز)*ما العلاقة بين درجة حرارة الغاز وضغطه.تقسيم الطالبات إلى مجموعات وتكليفهن بتنفيذ خطوات النشاط(1-6) كما وردت في الكتاب المدرسي.مناقشة نتائج الطالبات للتوصل إلى النتيجة </w:t>
            </w:r>
            <w:proofErr w:type="spellStart"/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>الاتيه</w:t>
            </w:r>
            <w:proofErr w:type="spellEnd"/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 xml:space="preserve">:يتناسب ضغط الغاز المحصور تناسبا طرديا مع درجة حرارته المطلقة عند ثبوت حجمه.*طرح السؤال </w:t>
            </w:r>
            <w:proofErr w:type="spellStart"/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>الاتي</w:t>
            </w:r>
            <w:proofErr w:type="spellEnd"/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>:ما العلاقة بين حجم الغاز وضغطه؟مناقشة الطالبات للتوصل إلى قانون بويل.ربط قوانين الغازات بعلاقة واحده وهي القانون العام للغازات ومناقشة مثال(1-5)مع الطالبات.*تقسيم الطالبات إلى مجموعات وتوزيع المواد اللازمة على المجوعات وتوزيع ورقة عمل(3-2)وتذكيرهن بأهمية الالتزام بالوقت المقرر.مناقشة نتائج الطالبات للتوصل إلى النتيجة الآتية:تزداد الطاقة الحركية للجزيئات بسبب تسخينه.أي تزداد سرعة الجزيئات وبالتالي سيزداد عدد مرات تصادم الجزيئات بجدران الوعاء وهكذا يزداد الضغط(قانون الضغط). ؟</w:t>
            </w:r>
            <w:r w:rsidRPr="00BE17F6">
              <w:rPr>
                <w:rFonts w:hint="cs"/>
                <w:b/>
                <w:bCs/>
                <w:sz w:val="20"/>
                <w:szCs w:val="20"/>
                <w:rtl/>
              </w:rPr>
              <w:t xml:space="preserve">.*التفتيش على حل أسئلة الفصل وتسجيل الطالبات اللواتي تخلفن عن الحل*تصحيح الدفاتر وتسجيل الإجابة الصحيحة على السبورة *مراعاة مشاركة أكبر عدد من الطالبات وتفعيل دور المساواة بشكل عادل.*التمهيد للدرس من خلال لفت انتباه الطالبات إلى الصور الموجودة في بداية الفصل ثم طرح السؤال </w:t>
            </w:r>
            <w:proofErr w:type="spellStart"/>
            <w:r w:rsidRPr="00BE17F6">
              <w:rPr>
                <w:rFonts w:hint="cs"/>
                <w:b/>
                <w:bCs/>
                <w:sz w:val="20"/>
                <w:szCs w:val="20"/>
                <w:rtl/>
              </w:rPr>
              <w:t>الاتي</w:t>
            </w:r>
            <w:proofErr w:type="spellEnd"/>
            <w:r w:rsidRPr="00BE17F6">
              <w:rPr>
                <w:rFonts w:hint="cs"/>
                <w:b/>
                <w:bCs/>
                <w:sz w:val="20"/>
                <w:szCs w:val="20"/>
                <w:rtl/>
              </w:rPr>
              <w:t xml:space="preserve">:ما الفرق بين درجة الحرارة وكمية الحرارة.توفير الأدوات اللازمة لتنفيذ النشاط(2-1) وتقسيم الطالبات إلى مجموعات ومتابعتهن ومناقشة النتائج للتوصل إلى النتيجة الآتية:تختلف درجة الحرارة عن كمية الحرارة.تتأثر كمية الحرارة بالتغير في درجة الحرارة وكتلة الماجة ونوع المادة.تكليف الطالبات بتنفيذ ورقة العمل(3-3) ومناقشتهن في النتائج.توجيه الطالبات لقراءة النص الوارد في الكتاب صفحة 160 تقسيم الطالبات إلى مجموعات وتكليفهن </w:t>
            </w:r>
            <w:proofErr w:type="spellStart"/>
            <w:r w:rsidRPr="00BE17F6">
              <w:rPr>
                <w:rFonts w:hint="cs"/>
                <w:b/>
                <w:bCs/>
                <w:sz w:val="20"/>
                <w:szCs w:val="20"/>
                <w:rtl/>
              </w:rPr>
              <w:t>والاجاب</w:t>
            </w:r>
            <w:r w:rsidRPr="00BE17F6">
              <w:rPr>
                <w:rFonts w:hint="eastAsia"/>
                <w:b/>
                <w:bCs/>
                <w:sz w:val="20"/>
                <w:szCs w:val="20"/>
                <w:rtl/>
              </w:rPr>
              <w:t>ه</w:t>
            </w:r>
            <w:proofErr w:type="spellEnd"/>
            <w:r w:rsidRPr="00BE17F6">
              <w:rPr>
                <w:rFonts w:hint="cs"/>
                <w:b/>
                <w:bCs/>
                <w:sz w:val="20"/>
                <w:szCs w:val="20"/>
                <w:rtl/>
              </w:rPr>
              <w:t xml:space="preserve"> عن الأسئلة التي تليه. ومناقشتهن في النتائج للتوصل إلى تعتمد الحرارة النوعية على نوع المادة فقط.كمية الحرارة المكتسبة أو المفقودة =السعة الحرارية×التغير في درجة الحرارة .*السعة الحرارية=الكتلة ×ح ن*التمهيد للدرس من خلال مراجعه العلاقات الخاصة بحساب كمية الحرارة.تكليف الطالبات بحل الأسئلة الواردة في الكتاب صفحة 163 ومناقشة الحلول مناقشة جماعية منظمة توزيع ورقة عمل(3-4) وتكليفهن بالإجابة عليها ومناقشتهن في النتائج.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Default="00B35803" w:rsidP="002456EC">
            <w:pPr>
              <w:jc w:val="lowKashida"/>
              <w:rPr>
                <w:rFonts w:hint="cs"/>
              </w:rPr>
            </w:pPr>
            <w:r>
              <w:t>10 min</w:t>
            </w:r>
          </w:p>
          <w:p w:rsidR="00B35803" w:rsidRDefault="00B35803" w:rsidP="002456EC">
            <w:pPr>
              <w:jc w:val="lowKashida"/>
            </w:pPr>
            <w:r>
              <w:rPr>
                <w:rFonts w:hint="cs"/>
                <w:rtl/>
              </w:rPr>
              <w:t>35</w:t>
            </w:r>
            <w:r>
              <w:t xml:space="preserve"> min</w:t>
            </w:r>
          </w:p>
          <w:p w:rsidR="00B35803" w:rsidRDefault="00B35803" w:rsidP="002456EC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45 </w:t>
            </w:r>
            <w:r>
              <w:t>min</w:t>
            </w:r>
            <w:r>
              <w:rPr>
                <w:rFonts w:hint="cs"/>
                <w:rtl/>
              </w:rPr>
              <w:t>45</w:t>
            </w:r>
            <w:r>
              <w:t xml:space="preserve"> </w:t>
            </w:r>
          </w:p>
          <w:p w:rsidR="00B35803" w:rsidRDefault="00B35803" w:rsidP="002456EC">
            <w:pPr>
              <w:jc w:val="lowKashida"/>
              <w:rPr>
                <w:rFonts w:hint="cs"/>
                <w:rtl/>
              </w:rPr>
            </w:pPr>
            <w:r>
              <w:t>Min</w:t>
            </w:r>
          </w:p>
          <w:p w:rsidR="00B35803" w:rsidRDefault="00B35803" w:rsidP="002456EC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45</w:t>
            </w:r>
          </w:p>
          <w:p w:rsidR="00B35803" w:rsidRDefault="00B35803" w:rsidP="002456EC">
            <w:pPr>
              <w:jc w:val="lowKashida"/>
            </w:pPr>
            <w:r>
              <w:t>Min</w:t>
            </w:r>
            <w:r>
              <w:rPr>
                <w:rFonts w:hint="cs"/>
                <w:rtl/>
              </w:rPr>
              <w:t xml:space="preserve"> 45</w:t>
            </w:r>
          </w:p>
          <w:p w:rsidR="00B35803" w:rsidRDefault="00B35803" w:rsidP="002456EC">
            <w:pPr>
              <w:jc w:val="lowKashida"/>
            </w:pPr>
            <w:r>
              <w:t>Min</w:t>
            </w:r>
            <w:r>
              <w:rPr>
                <w:rFonts w:hint="cs"/>
                <w:rtl/>
              </w:rPr>
              <w:t xml:space="preserve"> 45</w:t>
            </w:r>
          </w:p>
          <w:p w:rsidR="00B35803" w:rsidRDefault="00B35803" w:rsidP="002456EC">
            <w:pPr>
              <w:jc w:val="lowKashida"/>
              <w:rPr>
                <w:rFonts w:hint="cs"/>
                <w:rtl/>
              </w:rPr>
            </w:pPr>
            <w:r>
              <w:t>Min</w:t>
            </w:r>
          </w:p>
          <w:p w:rsidR="00B35803" w:rsidRDefault="00B35803" w:rsidP="002456EC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45</w:t>
            </w:r>
          </w:p>
          <w:p w:rsidR="00B35803" w:rsidRPr="00E36F01" w:rsidRDefault="00B35803" w:rsidP="002456EC">
            <w:pPr>
              <w:jc w:val="lowKashida"/>
              <w:rPr>
                <w:rFonts w:hint="cs"/>
              </w:rPr>
            </w:pPr>
            <w:r>
              <w:t>Min</w:t>
            </w:r>
          </w:p>
        </w:tc>
      </w:tr>
    </w:tbl>
    <w:p w:rsidR="00B35803" w:rsidRDefault="00B35803" w:rsidP="00B35803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jc w:val="center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B35803" w:rsidRPr="00BE17F6" w:rsidTr="002456EC">
        <w:trPr>
          <w:trHeight w:val="1855"/>
          <w:jc w:val="center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5803" w:rsidRPr="00BE17F6" w:rsidRDefault="00B35803" w:rsidP="002456EC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E17F6">
              <w:rPr>
                <w:rFonts w:hint="cs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B35803" w:rsidRPr="00BE17F6" w:rsidRDefault="00B35803" w:rsidP="002456E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E17F6">
              <w:rPr>
                <w:rFonts w:hint="cs"/>
                <w:b/>
                <w:bCs/>
                <w:sz w:val="20"/>
                <w:szCs w:val="20"/>
                <w:rtl/>
              </w:rPr>
              <w:t xml:space="preserve">أشعر بالرضا عن  :   </w:t>
            </w:r>
            <w:r w:rsidRPr="00BE17F6">
              <w:rPr>
                <w:rFonts w:hint="cs"/>
                <w:sz w:val="20"/>
                <w:szCs w:val="20"/>
                <w:rtl/>
              </w:rPr>
              <w:t>.</w:t>
            </w:r>
            <w:r w:rsidRPr="00BE17F6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</w:t>
            </w:r>
          </w:p>
          <w:p w:rsidR="00B35803" w:rsidRPr="00BE17F6" w:rsidRDefault="00B35803" w:rsidP="002456E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E17F6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</w:t>
            </w:r>
          </w:p>
          <w:p w:rsidR="00B35803" w:rsidRPr="00BE17F6" w:rsidRDefault="00B35803" w:rsidP="002456E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E17F6">
              <w:rPr>
                <w:rFonts w:hint="cs"/>
                <w:b/>
                <w:bCs/>
                <w:sz w:val="20"/>
                <w:szCs w:val="20"/>
                <w:rtl/>
              </w:rPr>
              <w:t>تحديات واجهتني : .........................................................................</w:t>
            </w:r>
          </w:p>
          <w:p w:rsidR="00B35803" w:rsidRPr="00BE17F6" w:rsidRDefault="00B35803" w:rsidP="002456E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E17F6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</w:t>
            </w:r>
          </w:p>
          <w:p w:rsidR="00B35803" w:rsidRPr="00BE17F6" w:rsidRDefault="00B35803" w:rsidP="002456E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E17F6">
              <w:rPr>
                <w:rFonts w:hint="cs"/>
                <w:b/>
                <w:bCs/>
                <w:sz w:val="20"/>
                <w:szCs w:val="20"/>
                <w:rtl/>
              </w:rPr>
              <w:t>اقتراحات للتحسين : .......................................................................</w:t>
            </w:r>
          </w:p>
          <w:p w:rsidR="00B35803" w:rsidRPr="00BE17F6" w:rsidRDefault="00B35803" w:rsidP="002456E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E17F6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</w:t>
            </w:r>
          </w:p>
          <w:p w:rsidR="00B35803" w:rsidRPr="00BE17F6" w:rsidRDefault="00B35803" w:rsidP="002456E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E17F6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</w:t>
            </w:r>
          </w:p>
          <w:p w:rsidR="00B35803" w:rsidRPr="00BE17F6" w:rsidRDefault="00B35803" w:rsidP="002456EC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5803" w:rsidRPr="00BE17F6" w:rsidRDefault="00B35803" w:rsidP="002456EC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E17F6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404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096"/>
              <w:gridCol w:w="1368"/>
              <w:gridCol w:w="2880"/>
            </w:tblGrid>
            <w:tr w:rsidR="00B35803" w:rsidRPr="00BE17F6" w:rsidTr="002456E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17F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17F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</w:pPr>
                  <w:r w:rsidRPr="00BE17F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BE17F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النتاجات</w:t>
                  </w:r>
                  <w:proofErr w:type="spellEnd"/>
                  <w:r w:rsidRPr="00BE17F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17F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الواجب </w:t>
                  </w:r>
                  <w:proofErr w:type="spellStart"/>
                  <w:r w:rsidRPr="00BE17F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البيتي</w:t>
                  </w:r>
                  <w:proofErr w:type="spellEnd"/>
                </w:p>
              </w:tc>
            </w:tr>
            <w:tr w:rsidR="00B35803" w:rsidRPr="00BE17F6" w:rsidTr="002456E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rFonts w:hint="c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rFonts w:hint="c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rFonts w:hint="c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35803" w:rsidRPr="00BE17F6" w:rsidTr="002456E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rFonts w:hint="c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rFonts w:hint="c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rFonts w:hint="c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rFonts w:hint="cs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35803" w:rsidRPr="00BE17F6" w:rsidTr="002456E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rFonts w:hint="c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rFonts w:hint="c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rFonts w:hint="c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35803" w:rsidRPr="00BE17F6" w:rsidTr="002456E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rFonts w:hint="c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rFonts w:hint="c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rFonts w:hint="c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rFonts w:hint="cs"/>
                      <w:b/>
                      <w:bCs/>
                      <w:sz w:val="20"/>
                      <w:szCs w:val="20"/>
                    </w:rPr>
                  </w:pPr>
                  <w:r w:rsidRPr="00BE17F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حل سؤال 6\7\8\9\أسئلة الفصل</w:t>
                  </w:r>
                </w:p>
              </w:tc>
            </w:tr>
            <w:tr w:rsidR="00B35803" w:rsidRPr="00BE17F6" w:rsidTr="002456E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B35803" w:rsidRPr="00BE17F6" w:rsidTr="002456E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B35803" w:rsidRPr="00BE17F6" w:rsidTr="002456E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B35803" w:rsidRPr="00BE17F6" w:rsidRDefault="00B35803" w:rsidP="002456EC">
            <w:pPr>
              <w:jc w:val="lowKashida"/>
              <w:rPr>
                <w:b/>
                <w:bCs/>
                <w:sz w:val="20"/>
                <w:szCs w:val="20"/>
              </w:rPr>
            </w:pPr>
          </w:p>
        </w:tc>
      </w:tr>
    </w:tbl>
    <w:p w:rsidR="00B35803" w:rsidRPr="00D76D3B" w:rsidRDefault="00B35803" w:rsidP="00B35803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خطة درس                                           صفحة  "  1   "</w:t>
      </w:r>
    </w:p>
    <w:p w:rsidR="00B35803" w:rsidRDefault="00B35803" w:rsidP="00B3580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 الفيزياء      عنوان الوحدة : الوحدة الثانية </w:t>
      </w:r>
      <w:r>
        <w:rPr>
          <w:rFonts w:hint="cs"/>
          <w:b/>
          <w:bCs/>
          <w:rtl/>
          <w:lang w:bidi="ar-JO"/>
        </w:rPr>
        <w:t>الحرارة والاتزان الحراري</w:t>
      </w:r>
      <w:r>
        <w:rPr>
          <w:rFonts w:hint="cs"/>
          <w:b/>
          <w:bCs/>
          <w:rtl/>
        </w:rPr>
        <w:t xml:space="preserve">     عنوان الدرس :الاتزان الحراري+</w:t>
      </w:r>
      <w:proofErr w:type="spellStart"/>
      <w:r>
        <w:rPr>
          <w:rFonts w:hint="cs"/>
          <w:b/>
          <w:bCs/>
          <w:rtl/>
        </w:rPr>
        <w:t>المخاليط</w:t>
      </w:r>
      <w:proofErr w:type="spellEnd"/>
      <w:r>
        <w:rPr>
          <w:rFonts w:hint="cs"/>
          <w:b/>
          <w:bCs/>
          <w:rtl/>
        </w:rPr>
        <w:t xml:space="preserve"> الحرارية+الحرارة الكامنة للانصهار</w:t>
      </w:r>
    </w:p>
    <w:p w:rsidR="00B35803" w:rsidRDefault="00B35803" w:rsidP="00B3580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</w:t>
      </w:r>
      <w:r>
        <w:rPr>
          <w:b/>
          <w:bCs/>
        </w:rPr>
        <w:t>7</w:t>
      </w:r>
      <w:r>
        <w:rPr>
          <w:rFonts w:hint="cs"/>
          <w:b/>
          <w:bCs/>
          <w:rtl/>
        </w:rPr>
        <w:t xml:space="preserve"> حصص      التاريخ : من :   </w:t>
      </w:r>
      <w:r>
        <w:rPr>
          <w:b/>
          <w:bCs/>
        </w:rPr>
        <w:t xml:space="preserve">     </w:t>
      </w:r>
      <w:r>
        <w:rPr>
          <w:rFonts w:hint="cs"/>
          <w:b/>
          <w:bCs/>
          <w:rtl/>
        </w:rPr>
        <w:t xml:space="preserve">                                                     التعلم القبلي : //</w:t>
      </w:r>
    </w:p>
    <w:p w:rsidR="00B35803" w:rsidRDefault="00B35803" w:rsidP="00B3580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: ورد مفهوم الحرارة العلوم سابع                         التكامل الأفقي :   //</w:t>
      </w:r>
    </w:p>
    <w:tbl>
      <w:tblPr>
        <w:bidiVisual/>
        <w:tblW w:w="153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"/>
        <w:gridCol w:w="652"/>
        <w:gridCol w:w="2939"/>
        <w:gridCol w:w="907"/>
        <w:gridCol w:w="1198"/>
        <w:gridCol w:w="660"/>
        <w:gridCol w:w="94"/>
        <w:gridCol w:w="734"/>
        <w:gridCol w:w="7356"/>
        <w:gridCol w:w="720"/>
        <w:gridCol w:w="40"/>
      </w:tblGrid>
      <w:tr w:rsidR="00B35803" w:rsidRPr="00BE17F6" w:rsidTr="002456EC">
        <w:trPr>
          <w:gridAfter w:val="1"/>
          <w:wAfter w:w="40" w:type="dxa"/>
          <w:jc w:val="center"/>
        </w:trPr>
        <w:tc>
          <w:tcPr>
            <w:tcW w:w="7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jc w:val="center"/>
              <w:rPr>
                <w:b/>
                <w:bCs/>
              </w:rPr>
            </w:pPr>
            <w:r w:rsidRPr="00BE17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jc w:val="center"/>
              <w:rPr>
                <w:b/>
                <w:bCs/>
              </w:rPr>
            </w:pPr>
            <w:proofErr w:type="spellStart"/>
            <w:r w:rsidRPr="00BE17F6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BE17F6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jc w:val="center"/>
              <w:rPr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B35803" w:rsidRPr="00BE17F6" w:rsidRDefault="00B35803" w:rsidP="002456EC">
            <w:pPr>
              <w:jc w:val="center"/>
              <w:rPr>
                <w:b/>
                <w:bCs/>
              </w:rPr>
            </w:pPr>
            <w:r w:rsidRPr="00BE17F6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jc w:val="center"/>
              <w:rPr>
                <w:b/>
                <w:bCs/>
              </w:rPr>
            </w:pPr>
            <w:r w:rsidRPr="00BE17F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4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jc w:val="center"/>
              <w:rPr>
                <w:b/>
                <w:bCs/>
              </w:rPr>
            </w:pPr>
            <w:r w:rsidRPr="00BE17F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80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</w:rPr>
            </w:pPr>
            <w:r w:rsidRPr="00BE17F6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35803" w:rsidRPr="00BE17F6" w:rsidTr="002456EC">
        <w:trPr>
          <w:gridAfter w:val="1"/>
          <w:wAfter w:w="40" w:type="dxa"/>
          <w:trHeight w:val="523"/>
          <w:jc w:val="center"/>
        </w:trPr>
        <w:tc>
          <w:tcPr>
            <w:tcW w:w="7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bidi w:val="0"/>
              <w:rPr>
                <w:b/>
                <w:bCs/>
              </w:rPr>
            </w:pPr>
          </w:p>
        </w:tc>
        <w:tc>
          <w:tcPr>
            <w:tcW w:w="29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bidi w:val="0"/>
              <w:rPr>
                <w:b/>
                <w:bCs/>
              </w:rPr>
            </w:pPr>
          </w:p>
        </w:tc>
        <w:tc>
          <w:tcPr>
            <w:tcW w:w="90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bidi w:val="0"/>
              <w:rPr>
                <w:b/>
                <w:bCs/>
              </w:rPr>
            </w:pPr>
          </w:p>
        </w:tc>
        <w:tc>
          <w:tcPr>
            <w:tcW w:w="11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bidi w:val="0"/>
              <w:rPr>
                <w:b/>
                <w:bCs/>
              </w:rPr>
            </w:pPr>
          </w:p>
        </w:tc>
        <w:tc>
          <w:tcPr>
            <w:tcW w:w="7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BE17F6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5803" w:rsidRPr="00BE17F6" w:rsidRDefault="00B35803" w:rsidP="002456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E17F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7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E17F6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5803" w:rsidRPr="00BE17F6" w:rsidRDefault="00B35803" w:rsidP="002456EC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BE17F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35803" w:rsidRPr="00BE17F6" w:rsidTr="002456EC">
        <w:trPr>
          <w:gridAfter w:val="1"/>
          <w:wAfter w:w="40" w:type="dxa"/>
          <w:trHeight w:val="3671"/>
          <w:jc w:val="center"/>
        </w:trPr>
        <w:tc>
          <w:tcPr>
            <w:tcW w:w="7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1</w:t>
            </w: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2</w:t>
            </w: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3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4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29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Pr="00BE17F6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</w:p>
          <w:p w:rsidR="00B35803" w:rsidRPr="00BE17F6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</w:p>
          <w:p w:rsidR="00B35803" w:rsidRPr="00BE17F6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</w:rPr>
            </w:pPr>
            <w:r w:rsidRPr="00BE17F6">
              <w:rPr>
                <w:rFonts w:ascii="Tahoma" w:hAnsi="Tahoma" w:hint="cs"/>
                <w:b/>
                <w:bCs/>
                <w:sz w:val="20"/>
                <w:rtl/>
              </w:rPr>
              <w:t>توضح المقصود بكل من المخلوط الحراري والاتزان الحراري.</w:t>
            </w:r>
          </w:p>
          <w:p w:rsidR="00B35803" w:rsidRPr="00BE17F6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</w:rPr>
            </w:pPr>
          </w:p>
          <w:p w:rsidR="00B35803" w:rsidRPr="00BE17F6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</w:rPr>
            </w:pPr>
            <w:r w:rsidRPr="00BE17F6">
              <w:rPr>
                <w:rFonts w:ascii="Tahoma" w:hAnsi="Tahoma" w:hint="cs"/>
                <w:b/>
                <w:bCs/>
                <w:sz w:val="20"/>
                <w:rtl/>
              </w:rPr>
              <w:t>تحسب كمية الحرارة المكتسبة أو المفقودة .</w:t>
            </w:r>
          </w:p>
          <w:p w:rsidR="00B35803" w:rsidRPr="00BE17F6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</w:rPr>
            </w:pPr>
          </w:p>
          <w:p w:rsidR="00B35803" w:rsidRPr="00BE17F6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</w:rPr>
            </w:pPr>
            <w:r w:rsidRPr="00BE17F6">
              <w:rPr>
                <w:rFonts w:ascii="Tahoma" w:hAnsi="Tahoma" w:hint="cs"/>
                <w:b/>
                <w:bCs/>
                <w:sz w:val="20"/>
                <w:rtl/>
              </w:rPr>
              <w:t xml:space="preserve">تحل مسائل عددية على </w:t>
            </w:r>
            <w:proofErr w:type="spellStart"/>
            <w:r w:rsidRPr="00BE17F6">
              <w:rPr>
                <w:rFonts w:ascii="Tahoma" w:hAnsi="Tahoma" w:hint="cs"/>
                <w:b/>
                <w:bCs/>
                <w:sz w:val="20"/>
                <w:rtl/>
              </w:rPr>
              <w:t>المخاليط</w:t>
            </w:r>
            <w:proofErr w:type="spellEnd"/>
            <w:r w:rsidRPr="00BE17F6">
              <w:rPr>
                <w:rFonts w:ascii="Tahoma" w:hAnsi="Tahoma" w:hint="cs"/>
                <w:b/>
                <w:bCs/>
                <w:sz w:val="20"/>
                <w:rtl/>
              </w:rPr>
              <w:t xml:space="preserve"> الحرارية.</w:t>
            </w:r>
          </w:p>
          <w:p w:rsidR="00B35803" w:rsidRPr="00BE17F6" w:rsidRDefault="00B35803" w:rsidP="002456EC">
            <w:pPr>
              <w:rPr>
                <w:rFonts w:ascii="Tahoma" w:hAnsi="Tahoma" w:hint="cs"/>
                <w:b/>
                <w:bCs/>
                <w:sz w:val="20"/>
                <w:rtl/>
              </w:rPr>
            </w:pPr>
          </w:p>
          <w:p w:rsidR="00B35803" w:rsidRPr="00BE17F6" w:rsidRDefault="00B35803" w:rsidP="002456EC">
            <w:pPr>
              <w:rPr>
                <w:rFonts w:ascii="Tahoma" w:hAnsi="Tahoma" w:hint="cs"/>
                <w:b/>
                <w:bCs/>
                <w:sz w:val="20"/>
              </w:rPr>
            </w:pPr>
            <w:r w:rsidRPr="00BE17F6">
              <w:rPr>
                <w:rFonts w:ascii="Tahoma" w:hAnsi="Tahoma" w:hint="cs"/>
                <w:b/>
                <w:bCs/>
                <w:sz w:val="20"/>
                <w:rtl/>
              </w:rPr>
              <w:t>توضح المقصود بالحرارة الكامنة للانصهار.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BE17F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الكتاب المدرسي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دليل المعلم</w:t>
            </w: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  <w:lang w:bidi="ar-JO"/>
              </w:rPr>
            </w:pPr>
            <w:r w:rsidRPr="00BE17F6">
              <w:rPr>
                <w:rFonts w:hint="cs"/>
                <w:b/>
                <w:bCs/>
                <w:rtl/>
                <w:lang w:bidi="ar-JO"/>
              </w:rPr>
              <w:t xml:space="preserve">- أوراق عمل </w:t>
            </w: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B35803" w:rsidRPr="00BE17F6" w:rsidRDefault="00B35803" w:rsidP="002456EC">
            <w:pPr>
              <w:jc w:val="center"/>
              <w:rPr>
                <w:b/>
                <w:bCs/>
                <w:rtl/>
                <w:lang w:bidi="ar-JO"/>
              </w:rPr>
            </w:pPr>
            <w:r w:rsidRPr="00BE17F6">
              <w:rPr>
                <w:rFonts w:hint="cs"/>
                <w:b/>
                <w:bCs/>
                <w:rtl/>
                <w:lang w:bidi="ar-JO"/>
              </w:rPr>
              <w:t xml:space="preserve">- برامج فلاش و فيديو تعرض بواسطة </w:t>
            </w:r>
            <w:r w:rsidRPr="00BE17F6">
              <w:rPr>
                <w:b/>
                <w:bCs/>
                <w:lang w:val="en-GB" w:bidi="ar-JO"/>
              </w:rPr>
              <w:t>data Shaw</w:t>
            </w:r>
          </w:p>
          <w:p w:rsidR="00B35803" w:rsidRPr="00E36F01" w:rsidRDefault="00B35803" w:rsidP="002456EC">
            <w:pPr>
              <w:jc w:val="center"/>
              <w:rPr>
                <w:rFonts w:hint="cs"/>
              </w:rPr>
            </w:pPr>
            <w:r w:rsidRPr="00E36F01">
              <w:rPr>
                <w:rFonts w:hint="cs"/>
                <w:rtl/>
              </w:rPr>
              <w:t>.</w:t>
            </w:r>
          </w:p>
        </w:tc>
        <w:tc>
          <w:tcPr>
            <w:tcW w:w="11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التعلم القائم على النشاط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(4)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التدريس المباشر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(1)</w:t>
            </w: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العمل الجماعي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(3/7)</w:t>
            </w: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التعلم القائم على النشاط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(4)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rPr>
                <w:rFonts w:hint="cs"/>
                <w:b/>
                <w:bCs/>
              </w:rPr>
            </w:pPr>
          </w:p>
        </w:tc>
        <w:tc>
          <w:tcPr>
            <w:tcW w:w="75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(3/1)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الملاحظة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(2/1)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التواصل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(3/3)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التواصل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</w:rPr>
            </w:pPr>
            <w:r w:rsidRPr="00BE17F6">
              <w:rPr>
                <w:rFonts w:hint="cs"/>
                <w:b/>
                <w:bCs/>
                <w:rtl/>
              </w:rPr>
              <w:t>(3/3)</w:t>
            </w:r>
          </w:p>
        </w:tc>
        <w:tc>
          <w:tcPr>
            <w:tcW w:w="7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قائمة  شطب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( 6 )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سلم تقدير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(2)</w:t>
            </w: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قائمة رصد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(1)</w:t>
            </w:r>
          </w:p>
          <w:p w:rsidR="00B35803" w:rsidRPr="00BE17F6" w:rsidRDefault="00B35803" w:rsidP="002456EC">
            <w:pPr>
              <w:rPr>
                <w:rFonts w:hint="cs"/>
                <w:b/>
                <w:bCs/>
                <w:rtl/>
              </w:rPr>
            </w:pP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سلم تقدير</w:t>
            </w:r>
          </w:p>
          <w:p w:rsidR="00B35803" w:rsidRPr="00BE17F6" w:rsidRDefault="00B35803" w:rsidP="002456EC">
            <w:pPr>
              <w:jc w:val="center"/>
              <w:rPr>
                <w:rFonts w:hint="cs"/>
                <w:b/>
                <w:bCs/>
                <w:rtl/>
              </w:rPr>
            </w:pPr>
            <w:r w:rsidRPr="00BE17F6">
              <w:rPr>
                <w:rFonts w:hint="cs"/>
                <w:b/>
                <w:bCs/>
                <w:rtl/>
              </w:rPr>
              <w:t>(2)</w:t>
            </w:r>
          </w:p>
          <w:p w:rsidR="00B35803" w:rsidRPr="00BE17F6" w:rsidRDefault="00B35803" w:rsidP="002456EC">
            <w:pPr>
              <w:rPr>
                <w:rFonts w:hint="cs"/>
                <w:b/>
                <w:bCs/>
              </w:rPr>
            </w:pPr>
          </w:p>
        </w:tc>
        <w:tc>
          <w:tcPr>
            <w:tcW w:w="73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Pr="00BE17F6" w:rsidRDefault="00B35803" w:rsidP="002456EC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من خلال طرح السؤال </w:t>
            </w:r>
            <w:proofErr w:type="spellStart"/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>الاتي</w:t>
            </w:r>
            <w:proofErr w:type="spellEnd"/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 xml:space="preserve">: ما العلاقة بين كمية الحرارة المكتسبة والمفقودة في </w:t>
            </w:r>
            <w:proofErr w:type="spellStart"/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>المخاليط</w:t>
            </w:r>
            <w:proofErr w:type="spellEnd"/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 xml:space="preserve"> الحرارية؟توفير الأدوات والمواد اللازمة لتنفيذ النشاط(2-2) تقسيم الطالبات إلى مجموعات وتكليفهن بتنفيذ خطوات النشاط(2-2)كما وردت في الكتاب المدرسي تذكير الطالبات بأهمية الالتزام بالوقت المقرر لانجاز النشاط.متابعة الطالبات أثناء تنفيذ النشاط.مناقشة نتائج الطالبات للتوصل إلى النتيجة الآتية:تكون درجة حرارة المزيج قريبة من متوسط درجات الحرارة للكميات المخلوطة قبل خلطها.تنتقل الحرارة من الجسم الساخن إلى الجسم البارد.كمية الحرارة المفقودة =كمية الحرارة المكتسبة.التمهيد للدرس من خلال طرح السؤال </w:t>
            </w:r>
            <w:proofErr w:type="spellStart"/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>الاتي</w:t>
            </w:r>
            <w:proofErr w:type="spellEnd"/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 xml:space="preserve">:كيف يمكنك حساب كمية الحرارة المفقودة وكمية الحرارة المكتسبة؟تلقي إجابات الطالبات ومناقشتهن </w:t>
            </w:r>
            <w:proofErr w:type="spellStart"/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>بها</w:t>
            </w:r>
            <w:proofErr w:type="spellEnd"/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 xml:space="preserve">.تقسيم الطالبات إلى مجموعات وتكليفهن بتنفيذ خطوات النشاط(2-3)كما وردت في الكتاب المدرسي مناقشة نتائج لطالبات للتوصل إلى النتيجة الآتية:كمية الحرارة المفقودة=كمية الحرارة المكتسبة.تكليف الطالبات بحل سؤال صفحة167 ومناقشتهن في الإجابات والتوصل إلى الإجابة الصحيحة.التمهيد للدرس من خلال طرح الأسئلة الآتية:ما المقصود بالمخلوط الحراري؟مناقشة الطالبات في إجاباتهن للتوصل إلى النتيجة الآتية:حينما يتلامس جسمان أو أكثر </w:t>
            </w:r>
            <w:proofErr w:type="spellStart"/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>او</w:t>
            </w:r>
            <w:proofErr w:type="spellEnd"/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 xml:space="preserve"> تمزج مجموعة من مواد مختلفة في درجة حرارتها فإنها تشكل مخلوط حراري.</w:t>
            </w:r>
            <w:proofErr w:type="spellStart"/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>اذا</w:t>
            </w:r>
            <w:proofErr w:type="spellEnd"/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 xml:space="preserve"> كان الوعاء الذي يتم فيه خلط المواد معا معزولا فان كمية الحرارة المفقودة تساوي كمية الحرارة المكتسبة.مناقشة الأمثلة الواردة في الكتاب صفحة 168+ 169.تقسيم الطالبات إلى مجموعات وتكليفهن بتنفيذ ورقة العمل(3-4)ومناقشتهن في النتائج تكليف الطالبات لتنفيذ فكر الواردة في الكتاب صفحة 168 *التمهيد للدرس من خلال طرح السؤالين الآتيين :ماذا يحصل عند استمرار تسخين الماء بعد الغليان؟ماذا يحصل عند استمرار تسخين خليط الماء والجليد؟مناقشة الطالبات في إجاباتهن وكتابتها على السبورة.توفير الأدوات اللازمة لتنفيذ خطوات النشاط(2-4) ومناقشتهن في النتائج للتوص</w:t>
            </w:r>
            <w:r w:rsidRPr="00BE17F6">
              <w:rPr>
                <w:rFonts w:hint="eastAsia"/>
                <w:b/>
                <w:bCs/>
                <w:sz w:val="22"/>
                <w:szCs w:val="22"/>
                <w:rtl/>
              </w:rPr>
              <w:t>ل</w:t>
            </w:r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 xml:space="preserve">: الحرارة الكامنة للانصهار:هي كمية الحرارة اللازمة لتحويل وحدة الكتل من حالة الصلابة </w:t>
            </w:r>
            <w:proofErr w:type="spellStart"/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BE17F6">
              <w:rPr>
                <w:rFonts w:hint="cs"/>
                <w:b/>
                <w:bCs/>
                <w:sz w:val="22"/>
                <w:szCs w:val="22"/>
                <w:rtl/>
              </w:rPr>
              <w:t xml:space="preserve"> حالة السيولة عند درجة الحرارة وثبوت الضغط.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35803" w:rsidRDefault="00B35803" w:rsidP="002456EC">
            <w:pPr>
              <w:jc w:val="lowKashida"/>
              <w:rPr>
                <w:rFonts w:hint="cs"/>
              </w:rPr>
            </w:pPr>
            <w:r>
              <w:t>10 min</w:t>
            </w:r>
          </w:p>
          <w:p w:rsidR="00B35803" w:rsidRDefault="00B35803" w:rsidP="002456EC">
            <w:pPr>
              <w:jc w:val="lowKashida"/>
            </w:pPr>
            <w:r>
              <w:rPr>
                <w:rFonts w:hint="cs"/>
                <w:rtl/>
              </w:rPr>
              <w:t>35</w:t>
            </w:r>
            <w:r>
              <w:t xml:space="preserve"> min</w:t>
            </w:r>
          </w:p>
          <w:p w:rsidR="00B35803" w:rsidRDefault="00B35803" w:rsidP="002456EC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45 </w:t>
            </w:r>
            <w:r>
              <w:t>min</w:t>
            </w:r>
            <w:r>
              <w:rPr>
                <w:rFonts w:hint="cs"/>
                <w:rtl/>
              </w:rPr>
              <w:t>45</w:t>
            </w:r>
            <w:r>
              <w:t xml:space="preserve"> </w:t>
            </w:r>
          </w:p>
          <w:p w:rsidR="00B35803" w:rsidRDefault="00B35803" w:rsidP="002456EC">
            <w:pPr>
              <w:jc w:val="lowKashida"/>
              <w:rPr>
                <w:rFonts w:hint="cs"/>
                <w:rtl/>
              </w:rPr>
            </w:pPr>
            <w:r>
              <w:t>Min</w:t>
            </w:r>
          </w:p>
          <w:p w:rsidR="00B35803" w:rsidRDefault="00B35803" w:rsidP="002456EC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45</w:t>
            </w:r>
          </w:p>
          <w:p w:rsidR="00B35803" w:rsidRDefault="00B35803" w:rsidP="002456EC">
            <w:pPr>
              <w:jc w:val="lowKashida"/>
            </w:pPr>
            <w:r>
              <w:t>Min</w:t>
            </w:r>
            <w:r>
              <w:rPr>
                <w:rFonts w:hint="cs"/>
                <w:rtl/>
              </w:rPr>
              <w:t xml:space="preserve"> 45</w:t>
            </w:r>
          </w:p>
          <w:p w:rsidR="00B35803" w:rsidRDefault="00B35803" w:rsidP="002456EC">
            <w:pPr>
              <w:jc w:val="lowKashida"/>
            </w:pPr>
            <w:r>
              <w:t>Min</w:t>
            </w:r>
            <w:r>
              <w:rPr>
                <w:rFonts w:hint="cs"/>
                <w:rtl/>
              </w:rPr>
              <w:t xml:space="preserve"> 45</w:t>
            </w:r>
          </w:p>
          <w:p w:rsidR="00B35803" w:rsidRDefault="00B35803" w:rsidP="002456EC">
            <w:pPr>
              <w:jc w:val="lowKashida"/>
              <w:rPr>
                <w:rFonts w:hint="cs"/>
                <w:rtl/>
              </w:rPr>
            </w:pPr>
            <w:r>
              <w:t>Min</w:t>
            </w:r>
          </w:p>
          <w:p w:rsidR="00B35803" w:rsidRDefault="00B35803" w:rsidP="002456EC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45</w:t>
            </w:r>
          </w:p>
          <w:p w:rsidR="00B35803" w:rsidRPr="00E36F01" w:rsidRDefault="00B35803" w:rsidP="002456EC">
            <w:pPr>
              <w:jc w:val="lowKashida"/>
              <w:rPr>
                <w:rFonts w:hint="cs"/>
              </w:rPr>
            </w:pPr>
            <w:r>
              <w:t>Min</w:t>
            </w:r>
          </w:p>
        </w:tc>
      </w:tr>
      <w:tr w:rsidR="00B35803" w:rsidRPr="00BE17F6" w:rsidTr="00245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8" w:type="dxa"/>
          <w:trHeight w:val="1855"/>
          <w:jc w:val="center"/>
        </w:trPr>
        <w:tc>
          <w:tcPr>
            <w:tcW w:w="6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5803" w:rsidRPr="00BE17F6" w:rsidRDefault="00B35803" w:rsidP="002456EC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E17F6">
              <w:rPr>
                <w:rFonts w:hint="cs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B35803" w:rsidRPr="00BE17F6" w:rsidRDefault="00B35803" w:rsidP="002456E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E17F6">
              <w:rPr>
                <w:rFonts w:hint="cs"/>
                <w:b/>
                <w:bCs/>
                <w:sz w:val="20"/>
                <w:szCs w:val="20"/>
                <w:rtl/>
              </w:rPr>
              <w:t xml:space="preserve">أشعر بالرضا عن  :   </w:t>
            </w:r>
            <w:r w:rsidRPr="00BE17F6">
              <w:rPr>
                <w:rFonts w:hint="cs"/>
                <w:sz w:val="20"/>
                <w:szCs w:val="20"/>
                <w:rtl/>
              </w:rPr>
              <w:t>.</w:t>
            </w:r>
            <w:r w:rsidRPr="00BE17F6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</w:t>
            </w:r>
          </w:p>
          <w:p w:rsidR="00B35803" w:rsidRPr="00BE17F6" w:rsidRDefault="00B35803" w:rsidP="002456E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E17F6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</w:t>
            </w:r>
          </w:p>
          <w:p w:rsidR="00B35803" w:rsidRPr="00BE17F6" w:rsidRDefault="00B35803" w:rsidP="002456E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E17F6">
              <w:rPr>
                <w:rFonts w:hint="cs"/>
                <w:b/>
                <w:bCs/>
                <w:sz w:val="20"/>
                <w:szCs w:val="20"/>
                <w:rtl/>
              </w:rPr>
              <w:t>تحديات واجهتني : .........................................................................</w:t>
            </w:r>
          </w:p>
          <w:p w:rsidR="00B35803" w:rsidRPr="00BE17F6" w:rsidRDefault="00B35803" w:rsidP="002456E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E17F6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</w:t>
            </w:r>
          </w:p>
          <w:p w:rsidR="00B35803" w:rsidRPr="00BE17F6" w:rsidRDefault="00B35803" w:rsidP="002456E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E17F6">
              <w:rPr>
                <w:rFonts w:hint="cs"/>
                <w:b/>
                <w:bCs/>
                <w:sz w:val="20"/>
                <w:szCs w:val="20"/>
                <w:rtl/>
              </w:rPr>
              <w:t>اقتراحات للتحسين : .......................................................................</w:t>
            </w:r>
          </w:p>
          <w:p w:rsidR="00B35803" w:rsidRPr="00BE17F6" w:rsidRDefault="00B35803" w:rsidP="002456EC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E17F6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</w:t>
            </w:r>
          </w:p>
          <w:p w:rsidR="00B35803" w:rsidRPr="00BE17F6" w:rsidRDefault="00B35803" w:rsidP="002456EC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E17F6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94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5803" w:rsidRPr="00BE17F6" w:rsidRDefault="00B35803" w:rsidP="002456EC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E17F6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404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096"/>
              <w:gridCol w:w="1368"/>
              <w:gridCol w:w="2880"/>
            </w:tblGrid>
            <w:tr w:rsidR="00B35803" w:rsidRPr="00BE17F6" w:rsidTr="002456E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17F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17F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</w:pPr>
                  <w:r w:rsidRPr="00BE17F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BE17F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النتاجات</w:t>
                  </w:r>
                  <w:proofErr w:type="spellEnd"/>
                  <w:r w:rsidRPr="00BE17F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17F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الواجب </w:t>
                  </w:r>
                  <w:proofErr w:type="spellStart"/>
                  <w:r w:rsidRPr="00BE17F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البيتي</w:t>
                  </w:r>
                  <w:proofErr w:type="spellEnd"/>
                </w:p>
              </w:tc>
            </w:tr>
            <w:tr w:rsidR="00B35803" w:rsidRPr="00BE17F6" w:rsidTr="002456E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rFonts w:hint="c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rFonts w:hint="c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rFonts w:hint="c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35803" w:rsidRPr="00BE17F6" w:rsidTr="002456E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rFonts w:hint="c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rFonts w:hint="c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rFonts w:hint="c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rFonts w:hint="cs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35803" w:rsidRPr="00BE17F6" w:rsidTr="002456E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rFonts w:hint="c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rFonts w:hint="c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rFonts w:hint="c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35803" w:rsidRPr="00BE17F6" w:rsidTr="002456E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rFonts w:hint="c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rFonts w:hint="c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rFonts w:hint="c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rFonts w:hint="cs"/>
                      <w:b/>
                      <w:bCs/>
                      <w:sz w:val="20"/>
                      <w:szCs w:val="20"/>
                    </w:rPr>
                  </w:pPr>
                  <w:r w:rsidRPr="00BE17F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حل سؤال 6\7\8\9\أسئلة الفصل</w:t>
                  </w:r>
                </w:p>
              </w:tc>
            </w:tr>
            <w:tr w:rsidR="00B35803" w:rsidRPr="00BE17F6" w:rsidTr="002456EC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center"/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5803" w:rsidRPr="00BE17F6" w:rsidRDefault="00B35803" w:rsidP="002456EC">
                  <w:pPr>
                    <w:jc w:val="lowKashida"/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B35803" w:rsidRPr="00BE17F6" w:rsidRDefault="00B35803" w:rsidP="002456EC">
            <w:pPr>
              <w:jc w:val="lowKashida"/>
              <w:rPr>
                <w:b/>
                <w:bCs/>
                <w:sz w:val="20"/>
                <w:szCs w:val="20"/>
              </w:rPr>
            </w:pPr>
          </w:p>
        </w:tc>
      </w:tr>
    </w:tbl>
    <w:p w:rsidR="00B35803" w:rsidRDefault="00B35803" w:rsidP="00B35803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                      </w:t>
      </w:r>
    </w:p>
    <w:p w:rsidR="00B90F0D" w:rsidRPr="00B35803" w:rsidRDefault="00B35803" w:rsidP="00B35803">
      <w:pPr>
        <w:rPr>
          <w:b/>
          <w:bCs/>
          <w:sz w:val="18"/>
          <w:szCs w:val="18"/>
        </w:rPr>
      </w:pPr>
      <w:r w:rsidRPr="00870D27">
        <w:rPr>
          <w:rFonts w:cs="Traditional Arabic" w:hint="cs"/>
          <w:b/>
          <w:bCs/>
          <w:sz w:val="18"/>
          <w:szCs w:val="18"/>
          <w:rtl/>
        </w:rPr>
        <w:t xml:space="preserve">                توقيع منسق المبحث :                                                                                  توقيع مدير المدرسة :                                                                              توقيع المشرف التربوي :</w:t>
      </w:r>
    </w:p>
    <w:sectPr w:rsidR="00B90F0D" w:rsidRPr="00B35803" w:rsidSect="00A40CF7">
      <w:pgSz w:w="16838" w:h="11906" w:orient="landscape"/>
      <w:pgMar w:top="851" w:right="907" w:bottom="851" w:left="851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B35803"/>
    <w:rsid w:val="00841411"/>
    <w:rsid w:val="00B35803"/>
    <w:rsid w:val="00B90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0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B35803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3580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3580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3028</Words>
  <Characters>17261</Characters>
  <Application>Microsoft Office Word</Application>
  <DocSecurity>0</DocSecurity>
  <Lines>143</Lines>
  <Paragraphs>40</Paragraphs>
  <ScaleCrop>false</ScaleCrop>
  <Company/>
  <LinksUpToDate>false</LinksUpToDate>
  <CharactersWithSpaces>20249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2022-02-20T22:54:00Z</dcterms:created>
  <dcterms:modified xsi:type="dcterms:W3CDTF">2022-02-20T22:54:00Z</dcterms:modified>
</cp:coreProperties>
</file>