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B25" w:rsidRPr="001C3B25" w:rsidRDefault="001C3B25" w:rsidP="001C3B25">
      <w:pPr>
        <w:rPr>
          <w:rFonts w:ascii="Arial" w:hAnsi="Arial" w:cs="Arial" w:hint="cs"/>
          <w:b/>
          <w:bCs/>
          <w:rtl/>
        </w:rPr>
      </w:pPr>
      <w:r w:rsidRPr="001C3B25"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الصف :- المرحلة الابتدائية  ( الثاني )                 </w:t>
      </w:r>
    </w:p>
    <w:p w:rsidR="001C3B25" w:rsidRPr="001C3B25" w:rsidRDefault="001C3B25" w:rsidP="001C3B25">
      <w:pPr>
        <w:rPr>
          <w:rFonts w:ascii="Arial" w:hAnsi="Arial" w:cs="Arial" w:hint="cs"/>
          <w:b/>
          <w:bCs/>
          <w:rtl/>
        </w:rPr>
      </w:pPr>
      <w:r w:rsidRPr="001C3B25">
        <w:rPr>
          <w:rFonts w:ascii="Arial" w:hAnsi="Arial" w:cs="Arial" w:hint="cs"/>
          <w:b/>
          <w:bCs/>
          <w:rtl/>
        </w:rPr>
        <w:t xml:space="preserve">المحور :  التمرينات واللياقة البدنية </w:t>
      </w:r>
      <w:proofErr w:type="spellStart"/>
      <w:r w:rsidRPr="001C3B25">
        <w:rPr>
          <w:rFonts w:ascii="Arial" w:hAnsi="Arial" w:cs="Arial" w:hint="cs"/>
          <w:b/>
          <w:bCs/>
          <w:rtl/>
        </w:rPr>
        <w:t>والالعاب</w:t>
      </w:r>
      <w:proofErr w:type="spellEnd"/>
      <w:r w:rsidRPr="001C3B25">
        <w:rPr>
          <w:rFonts w:ascii="Arial" w:hAnsi="Arial" w:cs="Arial" w:hint="cs"/>
          <w:b/>
          <w:bCs/>
          <w:rtl/>
        </w:rPr>
        <w:t xml:space="preserve"> الصغيرة والمحلية                                                                                          العام الدراسي 2021 /2022</w:t>
      </w:r>
    </w:p>
    <w:p w:rsidR="001C3B25" w:rsidRPr="001C3B25" w:rsidRDefault="001C3B25" w:rsidP="001C3B25">
      <w:pPr>
        <w:rPr>
          <w:rFonts w:hint="cs"/>
          <w:b/>
          <w:bCs/>
          <w:rtl/>
        </w:rPr>
      </w:pPr>
      <w:r w:rsidRPr="001C3B25">
        <w:rPr>
          <w:rFonts w:ascii="Arial" w:hAnsi="Arial" w:cs="Arial" w:hint="cs"/>
          <w:b/>
          <w:bCs/>
          <w:rtl/>
        </w:rPr>
        <w:t xml:space="preserve">        </w:t>
      </w:r>
    </w:p>
    <w:tbl>
      <w:tblPr>
        <w:bidiVisual/>
        <w:tblW w:w="15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71"/>
        <w:gridCol w:w="3396"/>
        <w:gridCol w:w="2628"/>
        <w:gridCol w:w="1609"/>
        <w:gridCol w:w="1430"/>
        <w:gridCol w:w="2195"/>
        <w:gridCol w:w="1711"/>
      </w:tblGrid>
      <w:tr w:rsidR="001C3B25" w:rsidRPr="001C3B25" w:rsidTr="006F5F62">
        <w:trPr>
          <w:cantSplit/>
          <w:trHeight w:val="306"/>
          <w:jc w:val="center"/>
        </w:trPr>
        <w:tc>
          <w:tcPr>
            <w:tcW w:w="2171" w:type="dxa"/>
            <w:vMerge w:val="restart"/>
            <w:shd w:val="clear" w:color="auto" w:fill="C0C0C0"/>
          </w:tcPr>
          <w:p w:rsidR="001C3B25" w:rsidRPr="001C3B25" w:rsidRDefault="001C3B25" w:rsidP="006F5F62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C3B25">
              <w:rPr>
                <w:rFonts w:ascii="Arial" w:hAnsi="Arial" w:cs="Arial" w:hint="cs"/>
                <w:b/>
                <w:bCs/>
                <w:rtl/>
              </w:rPr>
              <w:t xml:space="preserve">الفترة الزمنية </w:t>
            </w:r>
          </w:p>
        </w:tc>
        <w:tc>
          <w:tcPr>
            <w:tcW w:w="3396" w:type="dxa"/>
            <w:vMerge w:val="restart"/>
            <w:shd w:val="clear" w:color="auto" w:fill="C0C0C0"/>
          </w:tcPr>
          <w:p w:rsidR="001C3B25" w:rsidRPr="001C3B25" w:rsidRDefault="001C3B25" w:rsidP="006F5F62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 w:rsidRPr="001C3B25">
              <w:rPr>
                <w:rFonts w:ascii="Arial" w:hAnsi="Arial" w:cs="Arial" w:hint="cs"/>
                <w:b/>
                <w:bCs/>
                <w:rtl/>
              </w:rPr>
              <w:t>النتاجات</w:t>
            </w:r>
            <w:proofErr w:type="spellEnd"/>
            <w:r w:rsidRPr="001C3B25">
              <w:rPr>
                <w:rFonts w:ascii="Arial" w:hAnsi="Arial" w:cs="Arial" w:hint="cs"/>
                <w:b/>
                <w:bCs/>
                <w:rtl/>
              </w:rPr>
              <w:t xml:space="preserve"> العامة للمحور </w:t>
            </w:r>
          </w:p>
          <w:p w:rsidR="001C3B25" w:rsidRPr="001C3B25" w:rsidRDefault="001C3B25" w:rsidP="006F5F62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C3B25">
              <w:rPr>
                <w:rFonts w:ascii="Arial" w:hAnsi="Arial" w:cs="Arial" w:hint="cs"/>
                <w:b/>
                <w:bCs/>
                <w:rtl/>
              </w:rPr>
              <w:t xml:space="preserve">ومحاورة الفرعية </w:t>
            </w:r>
          </w:p>
        </w:tc>
        <w:tc>
          <w:tcPr>
            <w:tcW w:w="2628" w:type="dxa"/>
            <w:vMerge w:val="restart"/>
            <w:shd w:val="clear" w:color="auto" w:fill="C0C0C0"/>
          </w:tcPr>
          <w:p w:rsidR="001C3B25" w:rsidRPr="001C3B25" w:rsidRDefault="001C3B25" w:rsidP="006F5F62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C3B25">
              <w:rPr>
                <w:rFonts w:ascii="Arial" w:hAnsi="Arial" w:cs="Arial"/>
                <w:b/>
                <w:bCs/>
                <w:rtl/>
              </w:rPr>
              <w:t xml:space="preserve">استراتيجيات </w:t>
            </w:r>
            <w:r w:rsidRPr="001C3B25">
              <w:rPr>
                <w:rFonts w:ascii="Arial" w:hAnsi="Arial" w:cs="Arial" w:hint="cs"/>
                <w:b/>
                <w:bCs/>
                <w:rtl/>
              </w:rPr>
              <w:t xml:space="preserve">التدريس المقترحة  </w:t>
            </w:r>
          </w:p>
        </w:tc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1C3B25" w:rsidRPr="001C3B25" w:rsidRDefault="001C3B25" w:rsidP="006F5F6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C3B25">
              <w:rPr>
                <w:rFonts w:ascii="Arial" w:hAnsi="Arial" w:cs="Arial"/>
                <w:b/>
                <w:bCs/>
                <w:rtl/>
              </w:rPr>
              <w:t>التقويم</w:t>
            </w:r>
          </w:p>
        </w:tc>
        <w:tc>
          <w:tcPr>
            <w:tcW w:w="2195" w:type="dxa"/>
            <w:vMerge w:val="restart"/>
            <w:shd w:val="clear" w:color="auto" w:fill="C0C0C0"/>
          </w:tcPr>
          <w:p w:rsidR="001C3B25" w:rsidRPr="001C3B25" w:rsidRDefault="001C3B25" w:rsidP="006F5F62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C3B25">
              <w:rPr>
                <w:rFonts w:ascii="Arial" w:hAnsi="Arial" w:cs="Arial" w:hint="cs"/>
                <w:b/>
                <w:bCs/>
                <w:rtl/>
              </w:rPr>
              <w:t>استراتيجيات التقويم</w:t>
            </w:r>
          </w:p>
          <w:p w:rsidR="001C3B25" w:rsidRPr="001C3B25" w:rsidRDefault="001C3B25" w:rsidP="006F5F62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C3B25">
              <w:rPr>
                <w:rFonts w:ascii="Arial" w:hAnsi="Arial" w:cs="Arial" w:hint="cs"/>
                <w:b/>
                <w:bCs/>
                <w:rtl/>
              </w:rPr>
              <w:t xml:space="preserve">المقترحة </w:t>
            </w:r>
          </w:p>
        </w:tc>
        <w:tc>
          <w:tcPr>
            <w:tcW w:w="1711" w:type="dxa"/>
            <w:vMerge w:val="restart"/>
            <w:shd w:val="clear" w:color="auto" w:fill="C0C0C0"/>
          </w:tcPr>
          <w:p w:rsidR="001C3B25" w:rsidRPr="001C3B25" w:rsidRDefault="001C3B25" w:rsidP="006F5F62">
            <w:pPr>
              <w:ind w:right="639"/>
              <w:rPr>
                <w:rFonts w:ascii="Arial" w:hAnsi="Arial" w:cs="Arial" w:hint="cs"/>
                <w:b/>
                <w:bCs/>
                <w:rtl/>
              </w:rPr>
            </w:pPr>
            <w:r w:rsidRPr="001C3B25">
              <w:rPr>
                <w:rFonts w:ascii="Arial" w:hAnsi="Arial" w:cs="Arial" w:hint="cs"/>
                <w:b/>
                <w:bCs/>
                <w:rtl/>
              </w:rPr>
              <w:t xml:space="preserve">الملاحظات </w:t>
            </w:r>
          </w:p>
        </w:tc>
      </w:tr>
      <w:tr w:rsidR="001C3B25" w:rsidRPr="001C3B25" w:rsidTr="006F5F62">
        <w:trPr>
          <w:cantSplit/>
          <w:trHeight w:val="382"/>
          <w:jc w:val="center"/>
        </w:trPr>
        <w:tc>
          <w:tcPr>
            <w:tcW w:w="2171" w:type="dxa"/>
            <w:vMerge/>
          </w:tcPr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396" w:type="dxa"/>
            <w:vMerge/>
          </w:tcPr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628" w:type="dxa"/>
            <w:vMerge/>
          </w:tcPr>
          <w:p w:rsidR="001C3B25" w:rsidRPr="001C3B25" w:rsidRDefault="001C3B25" w:rsidP="006F5F62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1609" w:type="dxa"/>
            <w:shd w:val="clear" w:color="auto" w:fill="C0C0C0"/>
          </w:tcPr>
          <w:p w:rsidR="001C3B25" w:rsidRPr="001C3B25" w:rsidRDefault="001C3B25" w:rsidP="006F5F62">
            <w:pPr>
              <w:rPr>
                <w:rFonts w:ascii="Arial" w:hAnsi="Arial" w:cs="Arial" w:hint="cs"/>
                <w:b/>
                <w:bCs/>
                <w:rtl/>
              </w:rPr>
            </w:pPr>
            <w:r w:rsidRPr="001C3B25">
              <w:rPr>
                <w:rFonts w:ascii="Arial" w:hAnsi="Arial" w:cs="Arial" w:hint="cs"/>
                <w:b/>
                <w:bCs/>
                <w:rtl/>
              </w:rPr>
              <w:t xml:space="preserve">الوسائل التوضيحية </w:t>
            </w:r>
          </w:p>
        </w:tc>
        <w:tc>
          <w:tcPr>
            <w:tcW w:w="1430" w:type="dxa"/>
            <w:shd w:val="clear" w:color="auto" w:fill="C0C0C0"/>
          </w:tcPr>
          <w:p w:rsidR="001C3B25" w:rsidRPr="001C3B25" w:rsidRDefault="001C3B25" w:rsidP="006F5F62">
            <w:pPr>
              <w:rPr>
                <w:rFonts w:ascii="Arial" w:hAnsi="Arial" w:cs="Arial" w:hint="cs"/>
                <w:b/>
                <w:bCs/>
                <w:rtl/>
              </w:rPr>
            </w:pPr>
            <w:r w:rsidRPr="001C3B25">
              <w:rPr>
                <w:rFonts w:ascii="Arial" w:hAnsi="Arial" w:cs="Arial" w:hint="cs"/>
                <w:b/>
                <w:bCs/>
                <w:rtl/>
              </w:rPr>
              <w:t xml:space="preserve">الأدوات والأجهزة </w:t>
            </w:r>
          </w:p>
        </w:tc>
        <w:tc>
          <w:tcPr>
            <w:tcW w:w="2195" w:type="dxa"/>
            <w:vMerge/>
          </w:tcPr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11" w:type="dxa"/>
            <w:vMerge/>
          </w:tcPr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</w:p>
        </w:tc>
      </w:tr>
      <w:tr w:rsidR="001C3B25" w:rsidRPr="001C3B25" w:rsidTr="006F5F62">
        <w:trPr>
          <w:trHeight w:val="4170"/>
          <w:jc w:val="center"/>
        </w:trPr>
        <w:tc>
          <w:tcPr>
            <w:tcW w:w="2171" w:type="dxa"/>
          </w:tcPr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</w:p>
          <w:p w:rsidR="001C3B25" w:rsidRPr="001C3B25" w:rsidRDefault="001C3B25" w:rsidP="006F5F62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 xml:space="preserve">الفصل الدراسي الثاني </w:t>
            </w:r>
          </w:p>
          <w:p w:rsidR="001C3B25" w:rsidRPr="001C3B25" w:rsidRDefault="001C3B25" w:rsidP="006F5F62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 xml:space="preserve"> 2021 /2022</w:t>
            </w:r>
          </w:p>
          <w:p w:rsidR="001C3B25" w:rsidRPr="001C3B25" w:rsidRDefault="001C3B25" w:rsidP="006F5F62">
            <w:pPr>
              <w:rPr>
                <w:b/>
                <w:bCs/>
                <w:rtl/>
              </w:rPr>
            </w:pPr>
          </w:p>
          <w:p w:rsidR="001C3B25" w:rsidRPr="001C3B25" w:rsidRDefault="001C3B25" w:rsidP="006F5F62">
            <w:pPr>
              <w:rPr>
                <w:b/>
                <w:bCs/>
                <w:rtl/>
              </w:rPr>
            </w:pPr>
          </w:p>
          <w:p w:rsidR="001C3B25" w:rsidRPr="001C3B25" w:rsidRDefault="001C3B25" w:rsidP="006F5F62">
            <w:pPr>
              <w:rPr>
                <w:b/>
                <w:bCs/>
                <w:rtl/>
              </w:rPr>
            </w:pPr>
          </w:p>
          <w:p w:rsidR="001C3B25" w:rsidRPr="001C3B25" w:rsidRDefault="001C3B25" w:rsidP="006F5F62">
            <w:pPr>
              <w:rPr>
                <w:b/>
                <w:bCs/>
                <w:rtl/>
              </w:rPr>
            </w:pPr>
          </w:p>
          <w:p w:rsidR="001C3B25" w:rsidRPr="001C3B25" w:rsidRDefault="001C3B25" w:rsidP="006F5F62">
            <w:pPr>
              <w:rPr>
                <w:b/>
                <w:bCs/>
                <w:rtl/>
              </w:rPr>
            </w:pPr>
          </w:p>
          <w:p w:rsidR="001C3B25" w:rsidRPr="001C3B25" w:rsidRDefault="001C3B25" w:rsidP="006F5F62">
            <w:pPr>
              <w:rPr>
                <w:b/>
                <w:bCs/>
                <w:rtl/>
              </w:rPr>
            </w:pPr>
          </w:p>
          <w:p w:rsidR="001C3B25" w:rsidRPr="001C3B25" w:rsidRDefault="001C3B25" w:rsidP="006F5F62">
            <w:pPr>
              <w:rPr>
                <w:b/>
                <w:bCs/>
                <w:rtl/>
              </w:rPr>
            </w:pPr>
          </w:p>
          <w:p w:rsidR="001C3B25" w:rsidRPr="001C3B25" w:rsidRDefault="001C3B25" w:rsidP="006F5F62">
            <w:pPr>
              <w:rPr>
                <w:b/>
                <w:bCs/>
                <w:rtl/>
              </w:rPr>
            </w:pPr>
          </w:p>
          <w:p w:rsidR="001C3B25" w:rsidRPr="001C3B25" w:rsidRDefault="001C3B25" w:rsidP="006F5F62">
            <w:pPr>
              <w:rPr>
                <w:b/>
                <w:bCs/>
                <w:rtl/>
              </w:rPr>
            </w:pPr>
          </w:p>
          <w:p w:rsidR="001C3B25" w:rsidRPr="001C3B25" w:rsidRDefault="001C3B25" w:rsidP="006F5F62">
            <w:pPr>
              <w:rPr>
                <w:b/>
                <w:bCs/>
                <w:rtl/>
              </w:rPr>
            </w:pPr>
          </w:p>
          <w:p w:rsidR="001C3B25" w:rsidRPr="001C3B25" w:rsidRDefault="001C3B25" w:rsidP="006F5F6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396" w:type="dxa"/>
          </w:tcPr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</w:p>
          <w:p w:rsidR="001C3B25" w:rsidRPr="001C3B25" w:rsidRDefault="001C3B25" w:rsidP="006F5F62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>النتاج العام :</w:t>
            </w: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 xml:space="preserve">رفع مستوى الأداء المعرفي والبدني </w:t>
            </w:r>
            <w:proofErr w:type="spellStart"/>
            <w:r w:rsidRPr="001C3B25">
              <w:rPr>
                <w:rFonts w:hint="cs"/>
                <w:b/>
                <w:bCs/>
                <w:rtl/>
              </w:rPr>
              <w:t>والمهاري</w:t>
            </w:r>
            <w:proofErr w:type="spellEnd"/>
            <w:r w:rsidRPr="001C3B25">
              <w:rPr>
                <w:rFonts w:hint="cs"/>
                <w:b/>
                <w:bCs/>
                <w:rtl/>
              </w:rPr>
              <w:t xml:space="preserve"> </w:t>
            </w: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</w:p>
          <w:p w:rsidR="001C3B25" w:rsidRPr="001C3B25" w:rsidRDefault="001C3B25" w:rsidP="006F5F62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>المحاور الفرعية :</w:t>
            </w:r>
          </w:p>
          <w:p w:rsidR="001C3B25" w:rsidRPr="001C3B25" w:rsidRDefault="001C3B25" w:rsidP="006F5F62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1C3B25">
              <w:rPr>
                <w:rFonts w:hint="cs"/>
                <w:b/>
                <w:bCs/>
                <w:rtl/>
              </w:rPr>
              <w:t xml:space="preserve">الرمي واللقف </w:t>
            </w:r>
          </w:p>
          <w:p w:rsidR="001C3B25" w:rsidRPr="001C3B25" w:rsidRDefault="001C3B25" w:rsidP="006F5F62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1C3B25">
              <w:rPr>
                <w:rFonts w:hint="cs"/>
                <w:b/>
                <w:bCs/>
                <w:rtl/>
              </w:rPr>
              <w:t>الرمي</w:t>
            </w:r>
          </w:p>
          <w:p w:rsidR="001C3B25" w:rsidRPr="001C3B25" w:rsidRDefault="001C3B25" w:rsidP="006F5F62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1C3B25">
              <w:rPr>
                <w:rFonts w:hint="cs"/>
                <w:b/>
                <w:bCs/>
                <w:rtl/>
              </w:rPr>
              <w:t>اللقف</w:t>
            </w:r>
          </w:p>
          <w:p w:rsidR="001C3B25" w:rsidRPr="001C3B25" w:rsidRDefault="001C3B25" w:rsidP="006F5F62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1C3B25">
              <w:rPr>
                <w:rFonts w:hint="cs"/>
                <w:b/>
                <w:bCs/>
                <w:rtl/>
              </w:rPr>
              <w:t>الركل والتمرير</w:t>
            </w:r>
          </w:p>
          <w:p w:rsidR="001C3B25" w:rsidRPr="001C3B25" w:rsidRDefault="001C3B25" w:rsidP="006F5F62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1C3B25">
              <w:rPr>
                <w:rFonts w:hint="cs"/>
                <w:b/>
                <w:bCs/>
                <w:rtl/>
              </w:rPr>
              <w:t>اضرب الكرة باليد</w:t>
            </w:r>
          </w:p>
          <w:p w:rsidR="001C3B25" w:rsidRPr="001C3B25" w:rsidRDefault="001C3B25" w:rsidP="006F5F62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1C3B25">
              <w:rPr>
                <w:rFonts w:hint="cs"/>
                <w:b/>
                <w:bCs/>
                <w:rtl/>
              </w:rPr>
              <w:t>الضرب</w:t>
            </w:r>
          </w:p>
          <w:p w:rsidR="001C3B25" w:rsidRPr="001C3B25" w:rsidRDefault="001C3B25" w:rsidP="006F5F62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>التمثيل</w:t>
            </w:r>
          </w:p>
        </w:tc>
        <w:tc>
          <w:tcPr>
            <w:tcW w:w="2628" w:type="dxa"/>
          </w:tcPr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</w:p>
          <w:p w:rsidR="001C3B25" w:rsidRPr="001C3B25" w:rsidRDefault="001C3B25" w:rsidP="006F5F62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 xml:space="preserve">استراتيجيات التدريس </w:t>
            </w: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>( أساليب التدريس )</w:t>
            </w: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 xml:space="preserve">التدريس المباشر( </w:t>
            </w:r>
            <w:proofErr w:type="spellStart"/>
            <w:r w:rsidRPr="001C3B25">
              <w:rPr>
                <w:rFonts w:hint="cs"/>
                <w:b/>
                <w:bCs/>
                <w:rtl/>
              </w:rPr>
              <w:t>الامري</w:t>
            </w:r>
            <w:proofErr w:type="spellEnd"/>
            <w:r w:rsidRPr="001C3B25">
              <w:rPr>
                <w:rFonts w:hint="cs"/>
                <w:b/>
                <w:bCs/>
                <w:rtl/>
              </w:rPr>
              <w:t xml:space="preserve"> )</w:t>
            </w: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>العمل الجماعي ( التبادلي )</w:t>
            </w: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>التعلم في مجموعات ( التعلم التعاوني الجماعي )</w:t>
            </w: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 xml:space="preserve">نظام </w:t>
            </w:r>
            <w:proofErr w:type="spellStart"/>
            <w:r w:rsidRPr="001C3B25">
              <w:rPr>
                <w:rFonts w:hint="cs"/>
                <w:b/>
                <w:bCs/>
                <w:rtl/>
              </w:rPr>
              <w:t>الزماله</w:t>
            </w:r>
            <w:proofErr w:type="spellEnd"/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>التعلم من خلال النشاط</w:t>
            </w: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 xml:space="preserve"> ( </w:t>
            </w:r>
            <w:proofErr w:type="spellStart"/>
            <w:r w:rsidRPr="001C3B25">
              <w:rPr>
                <w:rFonts w:hint="cs"/>
                <w:b/>
                <w:bCs/>
                <w:rtl/>
              </w:rPr>
              <w:t>الالعاب</w:t>
            </w:r>
            <w:proofErr w:type="spellEnd"/>
            <w:r w:rsidRPr="001C3B25">
              <w:rPr>
                <w:rFonts w:hint="cs"/>
                <w:b/>
                <w:bCs/>
                <w:rtl/>
              </w:rPr>
              <w:t xml:space="preserve"> )</w:t>
            </w: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>( الرواية )</w:t>
            </w:r>
          </w:p>
        </w:tc>
        <w:tc>
          <w:tcPr>
            <w:tcW w:w="3039" w:type="dxa"/>
            <w:gridSpan w:val="2"/>
          </w:tcPr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</w:p>
          <w:p w:rsidR="001C3B25" w:rsidRPr="001C3B25" w:rsidRDefault="001C3B25" w:rsidP="006F5F62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>الوسائل التوضيحية :</w:t>
            </w: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>الصور</w:t>
            </w: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 xml:space="preserve">رسومات </w:t>
            </w: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 xml:space="preserve">بطاقات </w:t>
            </w: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</w:p>
          <w:p w:rsidR="001C3B25" w:rsidRPr="001C3B25" w:rsidRDefault="001C3B25" w:rsidP="006F5F62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>الأدوات والأجهزة :</w:t>
            </w: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>ملعب</w:t>
            </w: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  <w:proofErr w:type="spellStart"/>
            <w:r w:rsidRPr="001C3B25">
              <w:rPr>
                <w:rFonts w:hint="cs"/>
                <w:b/>
                <w:bCs/>
                <w:rtl/>
              </w:rPr>
              <w:t>اقماع</w:t>
            </w:r>
            <w:proofErr w:type="spellEnd"/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>كرات</w:t>
            </w: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  <w:proofErr w:type="spellStart"/>
            <w:r w:rsidRPr="001C3B25">
              <w:rPr>
                <w:rFonts w:hint="cs"/>
                <w:b/>
                <w:bCs/>
                <w:rtl/>
              </w:rPr>
              <w:t>صافرة</w:t>
            </w:r>
            <w:proofErr w:type="spellEnd"/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  <w:proofErr w:type="spellStart"/>
            <w:r w:rsidRPr="001C3B25">
              <w:rPr>
                <w:rFonts w:hint="cs"/>
                <w:b/>
                <w:bCs/>
                <w:rtl/>
              </w:rPr>
              <w:t>طبشور</w:t>
            </w:r>
            <w:proofErr w:type="spellEnd"/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>مكعبات</w:t>
            </w:r>
          </w:p>
        </w:tc>
        <w:tc>
          <w:tcPr>
            <w:tcW w:w="2195" w:type="dxa"/>
          </w:tcPr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</w:p>
          <w:p w:rsidR="001C3B25" w:rsidRPr="001C3B25" w:rsidRDefault="001C3B25" w:rsidP="006F5F62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>استراتيجيات التقويم :</w:t>
            </w: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 xml:space="preserve">المعتمد على </w:t>
            </w:r>
            <w:proofErr w:type="spellStart"/>
            <w:r w:rsidRPr="001C3B25">
              <w:rPr>
                <w:rFonts w:hint="cs"/>
                <w:b/>
                <w:bCs/>
                <w:rtl/>
              </w:rPr>
              <w:t>الاداء</w:t>
            </w:r>
            <w:proofErr w:type="spellEnd"/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>الملاحظة</w:t>
            </w: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 xml:space="preserve">مراجعه الذات </w:t>
            </w: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</w:p>
          <w:p w:rsidR="001C3B25" w:rsidRPr="001C3B25" w:rsidRDefault="001C3B25" w:rsidP="006F5F62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proofErr w:type="spellStart"/>
            <w:r w:rsidRPr="001C3B25">
              <w:rPr>
                <w:rFonts w:hint="cs"/>
                <w:b/>
                <w:bCs/>
                <w:rtl/>
              </w:rPr>
              <w:t>ادوات</w:t>
            </w:r>
            <w:proofErr w:type="spellEnd"/>
            <w:r w:rsidRPr="001C3B25">
              <w:rPr>
                <w:rFonts w:hint="cs"/>
                <w:b/>
                <w:bCs/>
                <w:rtl/>
              </w:rPr>
              <w:t xml:space="preserve"> التقويم :</w:t>
            </w: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 xml:space="preserve">قوائم الرصد </w:t>
            </w: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>قوائم الشطب</w:t>
            </w: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1711" w:type="dxa"/>
          </w:tcPr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1C3B25" w:rsidRPr="001C3B25" w:rsidRDefault="001C3B25" w:rsidP="001C3B25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1C3B25" w:rsidRPr="001C3B25" w:rsidRDefault="001C3B25" w:rsidP="001C3B25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1C3B25" w:rsidRPr="001C3B25" w:rsidRDefault="001C3B25" w:rsidP="001C3B25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1C3B25" w:rsidRPr="001C3B25" w:rsidRDefault="001C3B25" w:rsidP="001C3B25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1C3B25" w:rsidRPr="001C3B25" w:rsidRDefault="001C3B25" w:rsidP="001C3B25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1C3B25" w:rsidRPr="001C3B25" w:rsidRDefault="001C3B25" w:rsidP="001C3B25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1C3B25" w:rsidRPr="001C3B25" w:rsidRDefault="001C3B25" w:rsidP="001C3B25">
      <w:pPr>
        <w:rPr>
          <w:rFonts w:ascii="Arial" w:hAnsi="Arial" w:cs="Arial" w:hint="cs"/>
          <w:b/>
          <w:bCs/>
          <w:rtl/>
        </w:rPr>
      </w:pPr>
      <w:r w:rsidRPr="001C3B25">
        <w:rPr>
          <w:rFonts w:ascii="Arial" w:hAnsi="Arial" w:cs="Arial" w:hint="cs"/>
          <w:b/>
          <w:bCs/>
          <w:rtl/>
        </w:rPr>
        <w:lastRenderedPageBreak/>
        <w:t xml:space="preserve">                                                                                                                                                               الصف :- المرحلة الابتدائية  ( الثاني )                 </w:t>
      </w:r>
    </w:p>
    <w:p w:rsidR="001C3B25" w:rsidRPr="001C3B25" w:rsidRDefault="001C3B25" w:rsidP="001C3B25">
      <w:pPr>
        <w:rPr>
          <w:rFonts w:ascii="Arial" w:hAnsi="Arial" w:cs="Arial" w:hint="cs"/>
          <w:b/>
          <w:bCs/>
          <w:rtl/>
        </w:rPr>
      </w:pPr>
      <w:r w:rsidRPr="001C3B25">
        <w:rPr>
          <w:rFonts w:ascii="Arial" w:hAnsi="Arial" w:cs="Arial" w:hint="cs"/>
          <w:b/>
          <w:bCs/>
          <w:rtl/>
        </w:rPr>
        <w:t>المحور :  جمباز الألعاب والموانع                                                                                                                           العام الدراسي 2021 /2022</w:t>
      </w:r>
    </w:p>
    <w:p w:rsidR="001C3B25" w:rsidRPr="001C3B25" w:rsidRDefault="001C3B25" w:rsidP="001C3B25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b/>
          <w:bCs/>
          <w:rtl/>
        </w:rPr>
      </w:pPr>
    </w:p>
    <w:p w:rsidR="001C3B25" w:rsidRPr="001C3B25" w:rsidRDefault="001C3B25" w:rsidP="001C3B25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b/>
          <w:bCs/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6"/>
        <w:gridCol w:w="3420"/>
        <w:gridCol w:w="2646"/>
        <w:gridCol w:w="1620"/>
        <w:gridCol w:w="1440"/>
        <w:gridCol w:w="2210"/>
        <w:gridCol w:w="1723"/>
      </w:tblGrid>
      <w:tr w:rsidR="001C3B25" w:rsidRPr="001C3B25" w:rsidTr="006F5F62">
        <w:trPr>
          <w:cantSplit/>
          <w:trHeight w:val="322"/>
          <w:jc w:val="center"/>
        </w:trPr>
        <w:tc>
          <w:tcPr>
            <w:tcW w:w="2186" w:type="dxa"/>
            <w:vMerge w:val="restart"/>
            <w:shd w:val="clear" w:color="auto" w:fill="C0C0C0"/>
          </w:tcPr>
          <w:p w:rsidR="001C3B25" w:rsidRPr="001C3B25" w:rsidRDefault="001C3B25" w:rsidP="006F5F62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C3B25">
              <w:rPr>
                <w:rFonts w:ascii="Arial" w:hAnsi="Arial" w:cs="Arial" w:hint="cs"/>
                <w:b/>
                <w:bCs/>
                <w:rtl/>
              </w:rPr>
              <w:t xml:space="preserve">الفترة الزمنية </w:t>
            </w:r>
          </w:p>
        </w:tc>
        <w:tc>
          <w:tcPr>
            <w:tcW w:w="3420" w:type="dxa"/>
            <w:vMerge w:val="restart"/>
            <w:shd w:val="clear" w:color="auto" w:fill="C0C0C0"/>
          </w:tcPr>
          <w:p w:rsidR="001C3B25" w:rsidRPr="001C3B25" w:rsidRDefault="001C3B25" w:rsidP="006F5F62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 w:rsidRPr="001C3B25">
              <w:rPr>
                <w:rFonts w:ascii="Arial" w:hAnsi="Arial" w:cs="Arial" w:hint="cs"/>
                <w:b/>
                <w:bCs/>
                <w:rtl/>
              </w:rPr>
              <w:t>النتاجات</w:t>
            </w:r>
            <w:proofErr w:type="spellEnd"/>
            <w:r w:rsidRPr="001C3B25">
              <w:rPr>
                <w:rFonts w:ascii="Arial" w:hAnsi="Arial" w:cs="Arial" w:hint="cs"/>
                <w:b/>
                <w:bCs/>
                <w:rtl/>
              </w:rPr>
              <w:t xml:space="preserve"> العامة للمحور </w:t>
            </w:r>
          </w:p>
          <w:p w:rsidR="001C3B25" w:rsidRPr="001C3B25" w:rsidRDefault="001C3B25" w:rsidP="006F5F62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C3B25">
              <w:rPr>
                <w:rFonts w:ascii="Arial" w:hAnsi="Arial" w:cs="Arial" w:hint="cs"/>
                <w:b/>
                <w:bCs/>
                <w:rtl/>
              </w:rPr>
              <w:t xml:space="preserve">ومحاورة الفرعية </w:t>
            </w:r>
          </w:p>
        </w:tc>
        <w:tc>
          <w:tcPr>
            <w:tcW w:w="2646" w:type="dxa"/>
            <w:vMerge w:val="restart"/>
            <w:shd w:val="clear" w:color="auto" w:fill="C0C0C0"/>
          </w:tcPr>
          <w:p w:rsidR="001C3B25" w:rsidRPr="001C3B25" w:rsidRDefault="001C3B25" w:rsidP="006F5F62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C3B25">
              <w:rPr>
                <w:rFonts w:ascii="Arial" w:hAnsi="Arial" w:cs="Arial"/>
                <w:b/>
                <w:bCs/>
                <w:rtl/>
              </w:rPr>
              <w:t xml:space="preserve">استراتيجيات </w:t>
            </w:r>
            <w:r w:rsidRPr="001C3B25">
              <w:rPr>
                <w:rFonts w:ascii="Arial" w:hAnsi="Arial" w:cs="Arial" w:hint="cs"/>
                <w:b/>
                <w:bCs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1C3B25" w:rsidRPr="001C3B25" w:rsidRDefault="001C3B25" w:rsidP="006F5F6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C3B25">
              <w:rPr>
                <w:rFonts w:ascii="Arial" w:hAnsi="Arial" w:cs="Arial"/>
                <w:b/>
                <w:bCs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1C3B25" w:rsidRPr="001C3B25" w:rsidRDefault="001C3B25" w:rsidP="006F5F62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C3B25">
              <w:rPr>
                <w:rFonts w:ascii="Arial" w:hAnsi="Arial" w:cs="Arial" w:hint="cs"/>
                <w:b/>
                <w:bCs/>
                <w:rtl/>
              </w:rPr>
              <w:t>استراتيجيات التقويم</w:t>
            </w:r>
          </w:p>
          <w:p w:rsidR="001C3B25" w:rsidRPr="001C3B25" w:rsidRDefault="001C3B25" w:rsidP="006F5F62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C3B25">
              <w:rPr>
                <w:rFonts w:ascii="Arial" w:hAnsi="Arial" w:cs="Arial" w:hint="cs"/>
                <w:b/>
                <w:bCs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1C3B25" w:rsidRPr="001C3B25" w:rsidRDefault="001C3B25" w:rsidP="006F5F62">
            <w:pPr>
              <w:ind w:right="639"/>
              <w:rPr>
                <w:rFonts w:ascii="Arial" w:hAnsi="Arial" w:cs="Arial" w:hint="cs"/>
                <w:b/>
                <w:bCs/>
                <w:rtl/>
              </w:rPr>
            </w:pPr>
            <w:r w:rsidRPr="001C3B25">
              <w:rPr>
                <w:rFonts w:ascii="Arial" w:hAnsi="Arial" w:cs="Arial" w:hint="cs"/>
                <w:b/>
                <w:bCs/>
                <w:rtl/>
              </w:rPr>
              <w:t xml:space="preserve">الملاحظات </w:t>
            </w:r>
          </w:p>
        </w:tc>
      </w:tr>
      <w:tr w:rsidR="001C3B25" w:rsidRPr="001C3B25" w:rsidTr="006F5F62">
        <w:trPr>
          <w:cantSplit/>
          <w:trHeight w:val="402"/>
          <w:jc w:val="center"/>
        </w:trPr>
        <w:tc>
          <w:tcPr>
            <w:tcW w:w="2186" w:type="dxa"/>
            <w:vMerge/>
          </w:tcPr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420" w:type="dxa"/>
            <w:vMerge/>
          </w:tcPr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646" w:type="dxa"/>
            <w:vMerge/>
          </w:tcPr>
          <w:p w:rsidR="001C3B25" w:rsidRPr="001C3B25" w:rsidRDefault="001C3B25" w:rsidP="006F5F62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1C3B25" w:rsidRPr="001C3B25" w:rsidRDefault="001C3B25" w:rsidP="006F5F62">
            <w:pPr>
              <w:rPr>
                <w:rFonts w:ascii="Arial" w:hAnsi="Arial" w:cs="Arial" w:hint="cs"/>
                <w:b/>
                <w:bCs/>
                <w:rtl/>
              </w:rPr>
            </w:pPr>
            <w:r w:rsidRPr="001C3B25">
              <w:rPr>
                <w:rFonts w:ascii="Arial" w:hAnsi="Arial" w:cs="Arial" w:hint="cs"/>
                <w:b/>
                <w:bCs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1C3B25" w:rsidRPr="001C3B25" w:rsidRDefault="001C3B25" w:rsidP="006F5F62">
            <w:pPr>
              <w:rPr>
                <w:rFonts w:ascii="Arial" w:hAnsi="Arial" w:cs="Arial" w:hint="cs"/>
                <w:b/>
                <w:bCs/>
                <w:rtl/>
              </w:rPr>
            </w:pPr>
            <w:r w:rsidRPr="001C3B25">
              <w:rPr>
                <w:rFonts w:ascii="Arial" w:hAnsi="Arial" w:cs="Arial" w:hint="cs"/>
                <w:b/>
                <w:bCs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23" w:type="dxa"/>
            <w:vMerge/>
          </w:tcPr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</w:p>
        </w:tc>
      </w:tr>
      <w:tr w:rsidR="001C3B25" w:rsidRPr="001C3B25" w:rsidTr="006F5F62">
        <w:trPr>
          <w:jc w:val="center"/>
        </w:trPr>
        <w:tc>
          <w:tcPr>
            <w:tcW w:w="2186" w:type="dxa"/>
          </w:tcPr>
          <w:p w:rsidR="001C3B25" w:rsidRPr="001C3B25" w:rsidRDefault="001C3B25" w:rsidP="006F5F62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 xml:space="preserve">الفصل الدراسي الثاني </w:t>
            </w:r>
          </w:p>
          <w:p w:rsidR="001C3B25" w:rsidRPr="001C3B25" w:rsidRDefault="001C3B25" w:rsidP="006F5F62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 xml:space="preserve"> 2021 /2022</w:t>
            </w:r>
          </w:p>
        </w:tc>
        <w:tc>
          <w:tcPr>
            <w:tcW w:w="3420" w:type="dxa"/>
          </w:tcPr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</w:p>
          <w:p w:rsidR="001C3B25" w:rsidRPr="001C3B25" w:rsidRDefault="001C3B25" w:rsidP="006F5F62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>النتاج العام :</w:t>
            </w: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 xml:space="preserve">رفع مستوى الأداء المعرفي والبدني </w:t>
            </w:r>
            <w:proofErr w:type="spellStart"/>
            <w:r w:rsidRPr="001C3B25">
              <w:rPr>
                <w:rFonts w:hint="cs"/>
                <w:b/>
                <w:bCs/>
                <w:rtl/>
              </w:rPr>
              <w:t>والمهاري</w:t>
            </w:r>
            <w:proofErr w:type="spellEnd"/>
            <w:r w:rsidRPr="001C3B25">
              <w:rPr>
                <w:rFonts w:hint="cs"/>
                <w:b/>
                <w:bCs/>
                <w:rtl/>
              </w:rPr>
              <w:t xml:space="preserve"> </w:t>
            </w:r>
          </w:p>
          <w:p w:rsidR="001C3B25" w:rsidRPr="001C3B25" w:rsidRDefault="001C3B25" w:rsidP="006F5F62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>المحاور الفرعية :</w:t>
            </w:r>
          </w:p>
          <w:p w:rsidR="001C3B25" w:rsidRPr="001C3B25" w:rsidRDefault="001C3B25" w:rsidP="006F5F62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1C3B25">
              <w:rPr>
                <w:rFonts w:hint="cs"/>
                <w:b/>
                <w:bCs/>
                <w:rtl/>
              </w:rPr>
              <w:t xml:space="preserve">جمباز </w:t>
            </w:r>
            <w:proofErr w:type="spellStart"/>
            <w:r w:rsidRPr="001C3B25">
              <w:rPr>
                <w:rFonts w:hint="cs"/>
                <w:b/>
                <w:bCs/>
                <w:rtl/>
              </w:rPr>
              <w:t>الاجهزة</w:t>
            </w:r>
            <w:proofErr w:type="spellEnd"/>
          </w:p>
          <w:p w:rsidR="001C3B25" w:rsidRPr="001C3B25" w:rsidRDefault="001C3B25" w:rsidP="006F5F62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1C3B25">
              <w:rPr>
                <w:rFonts w:hint="cs"/>
                <w:b/>
                <w:bCs/>
                <w:rtl/>
              </w:rPr>
              <w:t xml:space="preserve">جمباز الموانع </w:t>
            </w:r>
          </w:p>
          <w:p w:rsidR="001C3B25" w:rsidRPr="001C3B25" w:rsidRDefault="001C3B25" w:rsidP="006F5F62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1C3B25">
              <w:rPr>
                <w:rFonts w:hint="cs"/>
                <w:b/>
                <w:bCs/>
                <w:rtl/>
              </w:rPr>
              <w:t xml:space="preserve">العصا الخشبية </w:t>
            </w:r>
          </w:p>
          <w:p w:rsidR="001C3B25" w:rsidRPr="001C3B25" w:rsidRDefault="001C3B25" w:rsidP="006F5F62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1C3B25">
              <w:rPr>
                <w:rFonts w:hint="cs"/>
                <w:b/>
                <w:bCs/>
                <w:rtl/>
              </w:rPr>
              <w:t xml:space="preserve">الصندوق الخشبي </w:t>
            </w:r>
          </w:p>
          <w:p w:rsidR="001C3B25" w:rsidRPr="001C3B25" w:rsidRDefault="001C3B25" w:rsidP="006F5F62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1C3B25">
              <w:rPr>
                <w:rFonts w:hint="cs"/>
                <w:b/>
                <w:bCs/>
                <w:rtl/>
              </w:rPr>
              <w:t>الطوق</w:t>
            </w:r>
          </w:p>
          <w:p w:rsidR="001C3B25" w:rsidRPr="001C3B25" w:rsidRDefault="001C3B25" w:rsidP="006F5F62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1C3B25">
              <w:rPr>
                <w:rFonts w:hint="cs"/>
                <w:b/>
                <w:bCs/>
                <w:rtl/>
              </w:rPr>
              <w:t>حبال الوثب</w:t>
            </w:r>
          </w:p>
          <w:p w:rsidR="001C3B25" w:rsidRPr="001C3B25" w:rsidRDefault="001C3B25" w:rsidP="006F5F62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1C3B25">
              <w:rPr>
                <w:rFonts w:hint="cs"/>
                <w:b/>
                <w:bCs/>
                <w:rtl/>
              </w:rPr>
              <w:t>الكرة الطبية</w:t>
            </w:r>
          </w:p>
          <w:p w:rsidR="001C3B25" w:rsidRPr="001C3B25" w:rsidRDefault="001C3B25" w:rsidP="006F5F62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proofErr w:type="spellStart"/>
            <w:r w:rsidRPr="001C3B25">
              <w:rPr>
                <w:rFonts w:hint="cs"/>
                <w:b/>
                <w:bCs/>
                <w:rtl/>
              </w:rPr>
              <w:t>الفرشات</w:t>
            </w:r>
            <w:proofErr w:type="spellEnd"/>
          </w:p>
          <w:p w:rsidR="001C3B25" w:rsidRPr="001C3B25" w:rsidRDefault="001C3B25" w:rsidP="006F5F62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1C3B25">
              <w:rPr>
                <w:rFonts w:hint="cs"/>
                <w:b/>
                <w:bCs/>
                <w:rtl/>
              </w:rPr>
              <w:t>سلالم الحائط</w:t>
            </w:r>
          </w:p>
          <w:p w:rsidR="001C3B25" w:rsidRPr="001C3B25" w:rsidRDefault="001C3B25" w:rsidP="006F5F62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>عارضة التوازن</w:t>
            </w:r>
          </w:p>
        </w:tc>
        <w:tc>
          <w:tcPr>
            <w:tcW w:w="2646" w:type="dxa"/>
          </w:tcPr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</w:p>
          <w:p w:rsidR="001C3B25" w:rsidRPr="001C3B25" w:rsidRDefault="001C3B25" w:rsidP="006F5F62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 xml:space="preserve">استراتيجيات التدريس </w:t>
            </w: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>( أساليب التدريس )</w:t>
            </w: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 xml:space="preserve">التدريس المباشر( </w:t>
            </w:r>
            <w:proofErr w:type="spellStart"/>
            <w:r w:rsidRPr="001C3B25">
              <w:rPr>
                <w:rFonts w:hint="cs"/>
                <w:b/>
                <w:bCs/>
                <w:rtl/>
              </w:rPr>
              <w:t>الامري</w:t>
            </w:r>
            <w:proofErr w:type="spellEnd"/>
            <w:r w:rsidRPr="001C3B25">
              <w:rPr>
                <w:rFonts w:hint="cs"/>
                <w:b/>
                <w:bCs/>
                <w:rtl/>
              </w:rPr>
              <w:t xml:space="preserve"> )</w:t>
            </w: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>العمل الجماعي ( التبادلي )</w:t>
            </w: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>التعلم في مجموعات ( التعلم التعاوني الجماعي )</w:t>
            </w: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 xml:space="preserve">نظام </w:t>
            </w:r>
            <w:proofErr w:type="spellStart"/>
            <w:r w:rsidRPr="001C3B25">
              <w:rPr>
                <w:rFonts w:hint="cs"/>
                <w:b/>
                <w:bCs/>
                <w:rtl/>
              </w:rPr>
              <w:t>الزماله</w:t>
            </w:r>
            <w:proofErr w:type="spellEnd"/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>التعلم من خلال النشاط</w:t>
            </w: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 xml:space="preserve"> ( </w:t>
            </w:r>
            <w:proofErr w:type="spellStart"/>
            <w:r w:rsidRPr="001C3B25">
              <w:rPr>
                <w:rFonts w:hint="cs"/>
                <w:b/>
                <w:bCs/>
                <w:rtl/>
              </w:rPr>
              <w:t>الالعاب</w:t>
            </w:r>
            <w:proofErr w:type="spellEnd"/>
            <w:r w:rsidRPr="001C3B25">
              <w:rPr>
                <w:rFonts w:hint="cs"/>
                <w:b/>
                <w:bCs/>
                <w:rtl/>
              </w:rPr>
              <w:t xml:space="preserve"> )</w:t>
            </w: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>( الرواية )</w:t>
            </w: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060" w:type="dxa"/>
            <w:gridSpan w:val="2"/>
          </w:tcPr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</w:p>
          <w:p w:rsidR="001C3B25" w:rsidRPr="001C3B25" w:rsidRDefault="001C3B25" w:rsidP="006F5F62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>الوسائل التوضيحية :</w:t>
            </w: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>الصور</w:t>
            </w: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>رسومات</w:t>
            </w: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>بطاقات</w:t>
            </w:r>
          </w:p>
          <w:p w:rsidR="001C3B25" w:rsidRPr="001C3B25" w:rsidRDefault="001C3B25" w:rsidP="006F5F62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>الأدوات والأجهزة :</w:t>
            </w: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>ملعب</w:t>
            </w: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>فرشة جمباز</w:t>
            </w: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>كرات</w:t>
            </w: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  <w:proofErr w:type="spellStart"/>
            <w:r w:rsidRPr="001C3B25">
              <w:rPr>
                <w:rFonts w:hint="cs"/>
                <w:b/>
                <w:bCs/>
                <w:rtl/>
              </w:rPr>
              <w:t>صافرة</w:t>
            </w:r>
            <w:proofErr w:type="spellEnd"/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  <w:proofErr w:type="spellStart"/>
            <w:r w:rsidRPr="001C3B25">
              <w:rPr>
                <w:rFonts w:hint="cs"/>
                <w:b/>
                <w:bCs/>
                <w:rtl/>
              </w:rPr>
              <w:t>طبشور</w:t>
            </w:r>
            <w:proofErr w:type="spellEnd"/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>سلم حائط</w:t>
            </w: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>حبال</w:t>
            </w: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>طوق</w:t>
            </w: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>عصا</w:t>
            </w:r>
          </w:p>
        </w:tc>
        <w:tc>
          <w:tcPr>
            <w:tcW w:w="2210" w:type="dxa"/>
          </w:tcPr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</w:p>
          <w:p w:rsidR="001C3B25" w:rsidRPr="001C3B25" w:rsidRDefault="001C3B25" w:rsidP="006F5F62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>استراتيجيات التقويم :</w:t>
            </w: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 xml:space="preserve">المعتمد على </w:t>
            </w:r>
            <w:proofErr w:type="spellStart"/>
            <w:r w:rsidRPr="001C3B25">
              <w:rPr>
                <w:rFonts w:hint="cs"/>
                <w:b/>
                <w:bCs/>
                <w:rtl/>
              </w:rPr>
              <w:t>الاداء</w:t>
            </w:r>
            <w:proofErr w:type="spellEnd"/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>الملاحظة</w:t>
            </w: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 xml:space="preserve">مراجعه الذات </w:t>
            </w: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</w:p>
          <w:p w:rsidR="001C3B25" w:rsidRPr="001C3B25" w:rsidRDefault="001C3B25" w:rsidP="006F5F62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proofErr w:type="spellStart"/>
            <w:r w:rsidRPr="001C3B25">
              <w:rPr>
                <w:rFonts w:hint="cs"/>
                <w:b/>
                <w:bCs/>
                <w:rtl/>
              </w:rPr>
              <w:t>ادوات</w:t>
            </w:r>
            <w:proofErr w:type="spellEnd"/>
            <w:r w:rsidRPr="001C3B25">
              <w:rPr>
                <w:rFonts w:hint="cs"/>
                <w:b/>
                <w:bCs/>
                <w:rtl/>
              </w:rPr>
              <w:t xml:space="preserve"> التقويم :</w:t>
            </w: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 xml:space="preserve">قوائم الرصد </w:t>
            </w: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>قوائم الشطب</w:t>
            </w: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</w:p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  <w:r w:rsidRPr="001C3B25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1723" w:type="dxa"/>
          </w:tcPr>
          <w:p w:rsidR="001C3B25" w:rsidRPr="001C3B25" w:rsidRDefault="001C3B25" w:rsidP="006F5F62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1C3B25" w:rsidRPr="001C3B25" w:rsidRDefault="001C3B25" w:rsidP="001C3B25">
      <w:pPr>
        <w:rPr>
          <w:rFonts w:ascii="Arial" w:hAnsi="Arial" w:cs="Arial" w:hint="cs"/>
          <w:b/>
          <w:bCs/>
          <w:rtl/>
        </w:rPr>
      </w:pPr>
    </w:p>
    <w:p w:rsidR="001C3B25" w:rsidRPr="001C3B25" w:rsidRDefault="001C3B25" w:rsidP="001C3B25">
      <w:pPr>
        <w:rPr>
          <w:rFonts w:ascii="Arial" w:hAnsi="Arial" w:cs="Arial" w:hint="cs"/>
          <w:b/>
          <w:bCs/>
          <w:rtl/>
        </w:rPr>
      </w:pPr>
    </w:p>
    <w:p w:rsidR="001C3B25" w:rsidRPr="001C3B25" w:rsidRDefault="001C3B25" w:rsidP="001C3B25">
      <w:pPr>
        <w:rPr>
          <w:rFonts w:ascii="Arial" w:hAnsi="Arial" w:cs="Arial" w:hint="cs"/>
          <w:b/>
          <w:bCs/>
          <w:rtl/>
        </w:rPr>
      </w:pPr>
    </w:p>
    <w:p w:rsidR="001C3B25" w:rsidRPr="001C3B25" w:rsidRDefault="001C3B25" w:rsidP="001C3B25">
      <w:pPr>
        <w:rPr>
          <w:rFonts w:ascii="Arial" w:hAnsi="Arial" w:cs="Arial" w:hint="cs"/>
          <w:b/>
          <w:bCs/>
          <w:rtl/>
        </w:rPr>
      </w:pPr>
    </w:p>
    <w:p w:rsidR="003979AF" w:rsidRPr="001C3B25" w:rsidRDefault="003979AF">
      <w:pPr>
        <w:rPr>
          <w:b/>
          <w:bCs/>
        </w:rPr>
      </w:pPr>
    </w:p>
    <w:sectPr w:rsidR="003979AF" w:rsidRPr="001C3B25" w:rsidSect="00F22B84">
      <w:pgSz w:w="16838" w:h="11906" w:orient="landscape" w:code="9"/>
      <w:pgMar w:top="1797" w:right="1440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34D97"/>
    <w:multiLevelType w:val="hybridMultilevel"/>
    <w:tmpl w:val="322622C6"/>
    <w:lvl w:ilvl="0" w:tplc="04090001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C3B25"/>
    <w:rsid w:val="001C3B25"/>
    <w:rsid w:val="003979AF"/>
    <w:rsid w:val="00841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B2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1C3B25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1C3B2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C3B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2022-02-20T19:06:00Z</dcterms:created>
  <dcterms:modified xsi:type="dcterms:W3CDTF">2022-02-20T19:06:00Z</dcterms:modified>
</cp:coreProperties>
</file>