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B1" w:rsidRPr="00D76D3B" w:rsidRDefault="00AC37B1" w:rsidP="00AC37B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C37B1" w:rsidRDefault="00AC37B1" w:rsidP="00AC37B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في العصور القديمة          عنوان الدرس :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في العصور الحجرية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AC37B1" w:rsidRPr="00B11BC0" w:rsidTr="00C91F74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C37B1" w:rsidRPr="00B11BC0" w:rsidTr="00C91F74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C37B1" w:rsidRPr="00B11BC0" w:rsidTr="00C91F74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Default="00AC37B1" w:rsidP="00C91F74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2"/>
                <w:szCs w:val="22"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عصور ما قبل التاريخ , وادي فينان,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تليلات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الغسول..)</w:t>
            </w:r>
          </w:p>
          <w:p w:rsidR="00AC37B1" w:rsidRDefault="00AC37B1" w:rsidP="00C91F74">
            <w:pPr>
              <w:numPr>
                <w:ilvl w:val="0"/>
                <w:numId w:val="2"/>
              </w:num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لكل مما يلي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تقسيم المؤرخين تاريخ البشرية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فترات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استقرار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ارض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منذ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السنين 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يقسم الفترات التاريخية حسب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االاحداث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التاريخية</w:t>
            </w:r>
          </w:p>
          <w:p w:rsidR="00AC37B1" w:rsidRDefault="00AC37B1" w:rsidP="00C91F74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السمات العامة للعصور الحجرية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AC37B1" w:rsidRPr="004672BE" w:rsidRDefault="00AC37B1" w:rsidP="00C91F7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تقسيم المؤرخين تاريخ البشرية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فترات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استقرار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ارض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منذ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السنين 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الفترات التاريخية حسب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االاحداث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التاريخية</w:t>
            </w:r>
          </w:p>
          <w:p w:rsidR="00AC37B1" w:rsidRDefault="00AC37B1" w:rsidP="00C91F7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السمات العامة للعصور الحجرية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</w:t>
            </w:r>
            <w:proofErr w:type="spellEnd"/>
          </w:p>
          <w:p w:rsidR="00AC37B1" w:rsidRPr="002D3A30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AC37B1" w:rsidRPr="0036756F" w:rsidRDefault="00AC37B1" w:rsidP="00C91F7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C37B1" w:rsidRDefault="00AC37B1" w:rsidP="00AC37B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C37B1" w:rsidRPr="00B11BC0" w:rsidTr="00C91F7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C37B1" w:rsidRPr="00B11BC0" w:rsidRDefault="00AC37B1" w:rsidP="00C91F74">
            <w:pPr>
              <w:jc w:val="lowKashida"/>
              <w:rPr>
                <w:b/>
                <w:bCs/>
              </w:rPr>
            </w:pPr>
          </w:p>
        </w:tc>
      </w:tr>
    </w:tbl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AC37B1" w:rsidRPr="00965774" w:rsidRDefault="00AC37B1" w:rsidP="00AC37B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AC37B1" w:rsidRPr="00D76D3B" w:rsidRDefault="00AC37B1" w:rsidP="00AC37B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AC37B1" w:rsidRDefault="00AC37B1" w:rsidP="00AC37B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في العصور القديمة          عنوان الدرس : الممالك العربية القديمة في </w:t>
      </w:r>
      <w:proofErr w:type="spellStart"/>
      <w:r>
        <w:rPr>
          <w:rFonts w:hint="cs"/>
          <w:b/>
          <w:bCs/>
          <w:rtl/>
        </w:rPr>
        <w:t>الارن</w:t>
      </w:r>
      <w:proofErr w:type="spellEnd"/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AC37B1" w:rsidRPr="00B11BC0" w:rsidTr="00C91F74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C37B1" w:rsidRPr="00B11BC0" w:rsidTr="00C91F74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C37B1" w:rsidRPr="00B11BC0" w:rsidTr="00C91F74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الاراميون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 نقش القلعة , المدينة الوردية ..)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يعط سببا لكل مما يلي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هجرة القبائل من جنوب شبه الجزيرة العربية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بلاد الشام و العراق شمالا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انهيار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سدمأرب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اتخاذ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البترا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عاصمة لهم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تراجع النشاط التجاري عن مدينة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البترا</w:t>
            </w:r>
            <w:proofErr w:type="spellEnd"/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الاثار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الموجودة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البترا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دور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مجال هندسة المياه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يستنتج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مسلة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ميشع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بوصفها سجلا تاريخيا </w:t>
            </w:r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يقارن بين الممالك القديمة التي قامت على ارض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حيث موقعها الجغرافي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اشهر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ملوكها و انجازاتها</w:t>
            </w:r>
          </w:p>
          <w:p w:rsidR="00AC37B1" w:rsidRPr="00D36A1C" w:rsidRDefault="00AC37B1" w:rsidP="00C91F7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هجرة القبائل من جنوب شبه الجزيرة العربية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بلاد الشام و العراق شمالا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انهيار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سدمأرب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- اتخاذ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البترا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عاصمة لهم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تراجع النشاط التجاري عن مدينة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البترا</w:t>
            </w:r>
            <w:proofErr w:type="spellEnd"/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الاثار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الموجودة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البترا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دور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مجال هندسة المياه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مسلة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ميشع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بوصفها سجلا تاريخيا </w:t>
            </w:r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الممالك القديمة التي قامت على ارض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حيث موقعها الجغرافي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اشهر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ملوكها و انجازاتها</w:t>
            </w:r>
          </w:p>
          <w:p w:rsidR="00AC37B1" w:rsidRPr="00EC7427" w:rsidRDefault="00AC37B1" w:rsidP="00C91F7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C37B1" w:rsidRPr="002D3A30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AC37B1" w:rsidRPr="0036756F" w:rsidRDefault="00AC37B1" w:rsidP="00C91F7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C37B1" w:rsidRDefault="00AC37B1" w:rsidP="00AC37B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C37B1" w:rsidRPr="00B11BC0" w:rsidTr="00C91F7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C37B1" w:rsidRPr="00B11BC0" w:rsidRDefault="00AC37B1" w:rsidP="00C91F74">
            <w:pPr>
              <w:jc w:val="lowKashida"/>
              <w:rPr>
                <w:b/>
                <w:bCs/>
              </w:rPr>
            </w:pPr>
          </w:p>
        </w:tc>
      </w:tr>
    </w:tbl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AC37B1" w:rsidRPr="00965774" w:rsidRDefault="00AC37B1" w:rsidP="00AC37B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AC37B1" w:rsidRPr="00D76D3B" w:rsidRDefault="00AC37B1" w:rsidP="00AC37B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C37B1" w:rsidRDefault="00AC37B1" w:rsidP="00AC37B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في العصور القديمة          عنوان الدرس : الفترة اليونانية و الرومانية في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AC37B1" w:rsidRPr="00B11BC0" w:rsidTr="00C91F74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C37B1" w:rsidRPr="00B11BC0" w:rsidTr="00C91F74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C37B1" w:rsidRPr="00B11BC0" w:rsidTr="00C91F74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2319AE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.الحضارة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الهلنستية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 طريق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تراجان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بومبى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 جدارا ,....)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مميزات مدن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الديكابولس</w:t>
            </w:r>
            <w:proofErr w:type="spellEnd"/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الاعمال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قام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الرومان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كل مما يلي 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محاولة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السلوقين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استمالة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جانبهم 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اهتمام الرومان بزراعة الزيتون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احياء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القائد الروماني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بومبى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حلف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الديكابولس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Pr="002319AE" w:rsidRDefault="00AC37B1" w:rsidP="00C91F74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انتشار الديانة المسيحية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القرنين الثاني و الثالث الميلاديين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مميزات مدن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الديكابولس</w:t>
            </w:r>
            <w:proofErr w:type="spellEnd"/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الاعمال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قام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الرومان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محاولة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السلوقين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استمالة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جانبهم 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- اهتمام الرومان بزراعة الزيتون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احياء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القائد الروماني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بومبى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حلف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الديكابولس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انتشار الديانة المسيحية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القرنين الثاني و الثالث الميلاديين</w:t>
            </w:r>
          </w:p>
          <w:p w:rsidR="00AC37B1" w:rsidRPr="002D3A30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AC37B1" w:rsidRPr="0036756F" w:rsidRDefault="00AC37B1" w:rsidP="00C91F7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C37B1" w:rsidRDefault="00AC37B1" w:rsidP="00AC37B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C37B1" w:rsidRPr="00B11BC0" w:rsidTr="00C91F7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C37B1" w:rsidRPr="00B11BC0" w:rsidRDefault="00AC37B1" w:rsidP="00C91F74">
            <w:pPr>
              <w:jc w:val="lowKashida"/>
              <w:rPr>
                <w:b/>
                <w:bCs/>
              </w:rPr>
            </w:pPr>
          </w:p>
        </w:tc>
      </w:tr>
    </w:tbl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AC37B1" w:rsidRPr="00965774" w:rsidRDefault="00AC37B1" w:rsidP="00AC37B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AC37B1" w:rsidRPr="00D76D3B" w:rsidRDefault="00AC37B1" w:rsidP="00AC37B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C37B1" w:rsidRDefault="00AC37B1" w:rsidP="00AC37B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            عنوان الوحدة :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في صدر </w:t>
      </w:r>
      <w:proofErr w:type="spellStart"/>
      <w:r>
        <w:rPr>
          <w:rFonts w:hint="cs"/>
          <w:b/>
          <w:bCs/>
          <w:rtl/>
        </w:rPr>
        <w:t>الاسلام</w:t>
      </w:r>
      <w:proofErr w:type="spellEnd"/>
      <w:r>
        <w:rPr>
          <w:rFonts w:hint="cs"/>
          <w:b/>
          <w:bCs/>
          <w:rtl/>
        </w:rPr>
        <w:t xml:space="preserve"> (العصر الراشدي و </w:t>
      </w:r>
      <w:proofErr w:type="spellStart"/>
      <w:r>
        <w:rPr>
          <w:rFonts w:hint="cs"/>
          <w:b/>
          <w:bCs/>
          <w:rtl/>
        </w:rPr>
        <w:t>الاموي</w:t>
      </w:r>
      <w:proofErr w:type="spellEnd"/>
      <w:r>
        <w:rPr>
          <w:rFonts w:hint="cs"/>
          <w:b/>
          <w:bCs/>
          <w:rtl/>
        </w:rPr>
        <w:t xml:space="preserve">)        عنوان الدرس : مكانة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الدينية وانتشار </w:t>
      </w:r>
      <w:proofErr w:type="spellStart"/>
      <w:r>
        <w:rPr>
          <w:rFonts w:hint="cs"/>
          <w:b/>
          <w:bCs/>
          <w:rtl/>
        </w:rPr>
        <w:t>الاسلام</w:t>
      </w:r>
      <w:proofErr w:type="spellEnd"/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AC37B1" w:rsidRPr="00B11BC0" w:rsidTr="00C91F74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C37B1" w:rsidRPr="00B11BC0" w:rsidTr="00C91F74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C37B1" w:rsidRPr="00B11BC0" w:rsidTr="00C91F74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ذات السلاسل , جذام,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الغساسنة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سيف الله المسلول..)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الدلائل التي تشير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مكانة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الدينية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السبب المباشر لمعركة مؤتة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يستخلص الدروس و العبر المستفادة من معركة مؤتة</w:t>
            </w:r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ما يلي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اهتمام الرسول عليه السلام باستمالة القبائل العربية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استلام ثابت بن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قرم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راية المسلمين بعد استشهاد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رواحة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Pr="004672BE" w:rsidRDefault="00AC37B1" w:rsidP="00C91F7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الدلائل التي تشير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مكانة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الدينية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السبب المباشر لمعركة مؤتة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الدروس و العبر المستفادة من معركة مؤتة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اهتمام الرسول عليه السلام باستمالة القبائل العربية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استلام ثابت بن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قرم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راية المسلمين بعد استشهاد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رواحة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Pr="00122823" w:rsidRDefault="00AC37B1" w:rsidP="00C91F7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C37B1" w:rsidRPr="002D3A30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AC37B1" w:rsidRPr="0036756F" w:rsidRDefault="00AC37B1" w:rsidP="00C91F7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C37B1" w:rsidRDefault="00AC37B1" w:rsidP="00AC37B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C37B1" w:rsidRPr="00B11BC0" w:rsidTr="00C91F7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C37B1" w:rsidRPr="00B11BC0" w:rsidRDefault="00AC37B1" w:rsidP="00C91F74">
            <w:pPr>
              <w:jc w:val="lowKashida"/>
              <w:rPr>
                <w:b/>
                <w:bCs/>
              </w:rPr>
            </w:pPr>
          </w:p>
        </w:tc>
      </w:tr>
    </w:tbl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AC37B1" w:rsidRPr="00965774" w:rsidRDefault="00AC37B1" w:rsidP="00AC37B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AC37B1" w:rsidRPr="00D76D3B" w:rsidRDefault="00AC37B1" w:rsidP="00AC37B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C37B1" w:rsidRPr="00616165" w:rsidRDefault="00AC37B1" w:rsidP="00AC37B1">
      <w:pPr>
        <w:jc w:val="lowKashida"/>
        <w:rPr>
          <w:rFonts w:hint="cs"/>
          <w:b/>
          <w:bCs/>
          <w:sz w:val="22"/>
          <w:szCs w:val="22"/>
          <w:rtl/>
          <w:lang w:bidi="ar-JO"/>
        </w:rPr>
      </w:pPr>
      <w:r w:rsidRPr="00616165">
        <w:rPr>
          <w:rFonts w:hint="cs"/>
          <w:b/>
          <w:bCs/>
          <w:sz w:val="22"/>
          <w:szCs w:val="22"/>
          <w:rtl/>
        </w:rPr>
        <w:t xml:space="preserve">الصف / المستوى : </w:t>
      </w:r>
      <w:proofErr w:type="spellStart"/>
      <w:r w:rsidRPr="00616165">
        <w:rPr>
          <w:rFonts w:hint="cs"/>
          <w:b/>
          <w:bCs/>
          <w:sz w:val="22"/>
          <w:szCs w:val="22"/>
          <w:rtl/>
        </w:rPr>
        <w:t>اول</w:t>
      </w:r>
      <w:proofErr w:type="spellEnd"/>
      <w:r w:rsidRPr="00616165">
        <w:rPr>
          <w:rFonts w:hint="cs"/>
          <w:b/>
          <w:bCs/>
          <w:sz w:val="22"/>
          <w:szCs w:val="22"/>
          <w:rtl/>
        </w:rPr>
        <w:t xml:space="preserve"> ثانوي     المبحث :تاريخ </w:t>
      </w:r>
      <w:proofErr w:type="spellStart"/>
      <w:r w:rsidRPr="00616165">
        <w:rPr>
          <w:rFonts w:hint="cs"/>
          <w:b/>
          <w:bCs/>
          <w:sz w:val="22"/>
          <w:szCs w:val="22"/>
          <w:rtl/>
        </w:rPr>
        <w:t>الاردن</w:t>
      </w:r>
      <w:proofErr w:type="spellEnd"/>
      <w:r w:rsidRPr="00616165">
        <w:rPr>
          <w:rFonts w:hint="cs"/>
          <w:b/>
          <w:bCs/>
          <w:sz w:val="22"/>
          <w:szCs w:val="22"/>
          <w:rtl/>
        </w:rPr>
        <w:t xml:space="preserve">   عنوان الوحدة : </w:t>
      </w:r>
      <w:proofErr w:type="spellStart"/>
      <w:r w:rsidRPr="00616165">
        <w:rPr>
          <w:rFonts w:hint="cs"/>
          <w:b/>
          <w:bCs/>
          <w:sz w:val="22"/>
          <w:szCs w:val="22"/>
          <w:rtl/>
        </w:rPr>
        <w:t>الاردن</w:t>
      </w:r>
      <w:proofErr w:type="spellEnd"/>
      <w:r w:rsidRPr="00616165">
        <w:rPr>
          <w:rFonts w:hint="cs"/>
          <w:b/>
          <w:bCs/>
          <w:sz w:val="22"/>
          <w:szCs w:val="22"/>
          <w:rtl/>
        </w:rPr>
        <w:t xml:space="preserve"> في صدر </w:t>
      </w:r>
      <w:proofErr w:type="spellStart"/>
      <w:r w:rsidRPr="00616165">
        <w:rPr>
          <w:rFonts w:hint="cs"/>
          <w:b/>
          <w:bCs/>
          <w:sz w:val="22"/>
          <w:szCs w:val="22"/>
          <w:rtl/>
        </w:rPr>
        <w:t>الاسلام</w:t>
      </w:r>
      <w:proofErr w:type="spellEnd"/>
      <w:r w:rsidRPr="00616165">
        <w:rPr>
          <w:rFonts w:hint="cs"/>
          <w:b/>
          <w:bCs/>
          <w:sz w:val="22"/>
          <w:szCs w:val="22"/>
          <w:rtl/>
        </w:rPr>
        <w:t xml:space="preserve"> (العصر الراشدي و </w:t>
      </w:r>
      <w:proofErr w:type="spellStart"/>
      <w:r w:rsidRPr="00616165">
        <w:rPr>
          <w:rFonts w:hint="cs"/>
          <w:b/>
          <w:bCs/>
          <w:sz w:val="22"/>
          <w:szCs w:val="22"/>
          <w:rtl/>
        </w:rPr>
        <w:t>الاموي</w:t>
      </w:r>
      <w:proofErr w:type="spellEnd"/>
      <w:r w:rsidRPr="00616165">
        <w:rPr>
          <w:rFonts w:hint="cs"/>
          <w:b/>
          <w:bCs/>
          <w:sz w:val="22"/>
          <w:szCs w:val="22"/>
          <w:rtl/>
        </w:rPr>
        <w:t xml:space="preserve">)        عنوان الدرس :الفتوحات </w:t>
      </w:r>
      <w:proofErr w:type="spellStart"/>
      <w:r w:rsidRPr="00616165">
        <w:rPr>
          <w:rFonts w:hint="cs"/>
          <w:b/>
          <w:bCs/>
          <w:sz w:val="22"/>
          <w:szCs w:val="22"/>
          <w:rtl/>
        </w:rPr>
        <w:t>الاسلامية</w:t>
      </w:r>
      <w:proofErr w:type="spellEnd"/>
      <w:r w:rsidRPr="00616165">
        <w:rPr>
          <w:rFonts w:hint="cs"/>
          <w:b/>
          <w:bCs/>
          <w:sz w:val="22"/>
          <w:szCs w:val="22"/>
          <w:rtl/>
        </w:rPr>
        <w:t xml:space="preserve"> في </w:t>
      </w:r>
      <w:proofErr w:type="spellStart"/>
      <w:r w:rsidRPr="00616165">
        <w:rPr>
          <w:rFonts w:hint="cs"/>
          <w:b/>
          <w:bCs/>
          <w:sz w:val="22"/>
          <w:szCs w:val="22"/>
          <w:rtl/>
        </w:rPr>
        <w:t>الاردن</w:t>
      </w:r>
      <w:proofErr w:type="spellEnd"/>
      <w:r w:rsidRPr="00616165">
        <w:rPr>
          <w:rFonts w:hint="cs"/>
          <w:b/>
          <w:bCs/>
          <w:sz w:val="22"/>
          <w:szCs w:val="22"/>
          <w:rtl/>
        </w:rPr>
        <w:t xml:space="preserve"> و موقف القبائل العربية منها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AC37B1" w:rsidRPr="00B11BC0" w:rsidTr="00C91F74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C37B1" w:rsidRPr="00B11BC0" w:rsidTr="00C91F74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C37B1" w:rsidRPr="00B11BC0" w:rsidTr="00C91F74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الجريب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القبائل المسالمة ..)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تاريخ كل من المعارك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الاتية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معركة فحل , معركة اليرموك’ معركة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اجنادين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العوامل التي دفعت الخليفة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بكر رضي الله عنه لفتح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بلادالشام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موقف الخليفة عمر بن الخطاب رضي الله عنه من جبلة بن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الايهم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زعيم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الغساسنة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بعد معركة اليرموك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دور قبائل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الفتوحات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سبب الذي عدت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معركة اليرموك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المعاركالفاصلة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تاريخ بلاد الشام</w:t>
            </w:r>
          </w:p>
          <w:p w:rsidR="00AC37B1" w:rsidRPr="00377089" w:rsidRDefault="00AC37B1" w:rsidP="00C91F7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تاريخ كل من المعارك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الاتية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معركة فحل , معركة اليرموك’ معركة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اجنادين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العوامل التي دفعت الخليفة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بكر رضي الله عنه لفتح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بلادالشام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موقف الخليفة عمر بن الخطاب رضي الله عنه من جبلة بن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الايهم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زعيم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الغساسنة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بعد معركة اليرموك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دور قبائل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الفتوحات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سبب الذي عدت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معركة اليرموك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المعاركالفاصلة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تاريخ بلاد الشام</w:t>
            </w:r>
          </w:p>
          <w:p w:rsidR="00AC37B1" w:rsidRPr="00FA390F" w:rsidRDefault="00AC37B1" w:rsidP="00C91F7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C37B1" w:rsidRPr="002D3A30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AC37B1" w:rsidRPr="0036756F" w:rsidRDefault="00AC37B1" w:rsidP="00C91F7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C37B1" w:rsidRDefault="00AC37B1" w:rsidP="00AC37B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C37B1" w:rsidRPr="00B11BC0" w:rsidTr="00C91F7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C37B1" w:rsidRPr="00B11BC0" w:rsidRDefault="00AC37B1" w:rsidP="00C91F74">
            <w:pPr>
              <w:jc w:val="lowKashida"/>
              <w:rPr>
                <w:b/>
                <w:bCs/>
              </w:rPr>
            </w:pPr>
          </w:p>
        </w:tc>
      </w:tr>
    </w:tbl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AC37B1" w:rsidRPr="00965774" w:rsidRDefault="00AC37B1" w:rsidP="00AC37B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</w:t>
      </w:r>
    </w:p>
    <w:p w:rsidR="00AC37B1" w:rsidRPr="00D76D3B" w:rsidRDefault="00AC37B1" w:rsidP="00AC37B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C37B1" w:rsidRDefault="00AC37B1" w:rsidP="00AC37B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            عنوان الوحدة :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في صدر </w:t>
      </w:r>
      <w:proofErr w:type="spellStart"/>
      <w:r>
        <w:rPr>
          <w:rFonts w:hint="cs"/>
          <w:b/>
          <w:bCs/>
          <w:rtl/>
        </w:rPr>
        <w:t>الاسلام</w:t>
      </w:r>
      <w:proofErr w:type="spellEnd"/>
      <w:r>
        <w:rPr>
          <w:rFonts w:hint="cs"/>
          <w:b/>
          <w:bCs/>
          <w:rtl/>
        </w:rPr>
        <w:t xml:space="preserve"> (العصر الراشدي و </w:t>
      </w:r>
      <w:proofErr w:type="spellStart"/>
      <w:r>
        <w:rPr>
          <w:rFonts w:hint="cs"/>
          <w:b/>
          <w:bCs/>
          <w:rtl/>
        </w:rPr>
        <w:t>الاموي</w:t>
      </w:r>
      <w:proofErr w:type="spellEnd"/>
      <w:r>
        <w:rPr>
          <w:rFonts w:hint="cs"/>
          <w:b/>
          <w:bCs/>
          <w:rtl/>
        </w:rPr>
        <w:t xml:space="preserve">)        عنوان الدرس :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في عهد الدولة </w:t>
      </w:r>
      <w:proofErr w:type="spellStart"/>
      <w:r>
        <w:rPr>
          <w:rFonts w:hint="cs"/>
          <w:b/>
          <w:bCs/>
          <w:rtl/>
        </w:rPr>
        <w:t>الاموية</w:t>
      </w:r>
      <w:proofErr w:type="spellEnd"/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AC37B1" w:rsidRPr="00B11BC0" w:rsidTr="00C91F74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C37B1" w:rsidRPr="00B11BC0" w:rsidTr="00C91F74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C37B1" w:rsidRPr="00B11BC0" w:rsidTr="00C91F74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جند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الجيزة,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زيزيا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اهتمام  الخلفاء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بالاردن</w:t>
            </w:r>
            <w:proofErr w:type="spellEnd"/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ببناء القصور في الصحراء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يسمي المناطق التي تشكل منها جند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العهد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اقامة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معاوية بن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سفيان في صحراء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جعل مدينة عمان مركزا مهما للمواصلات في العهد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Pr="004672BE" w:rsidRDefault="00AC37B1" w:rsidP="00C91F7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اهتمام  الخلفاء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بالاردن</w:t>
            </w:r>
            <w:proofErr w:type="spellEnd"/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ببناء القصور في الصحراء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المناطق التي تشكل منها جند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العهد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اقامة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معاوية بن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سفيان في صحراء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AC37B1" w:rsidRPr="00633A65" w:rsidRDefault="00AC37B1" w:rsidP="00C91F74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جعل مدينة عمان مركزا مهما للمواصلات في العهد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Pr="002D3A30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AC37B1" w:rsidRPr="0036756F" w:rsidRDefault="00AC37B1" w:rsidP="00C91F7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C37B1" w:rsidRDefault="00AC37B1" w:rsidP="00AC37B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C37B1" w:rsidRPr="00B11BC0" w:rsidTr="00C91F7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C37B1" w:rsidRPr="00B11BC0" w:rsidRDefault="00AC37B1" w:rsidP="00C91F74">
            <w:pPr>
              <w:jc w:val="lowKashida"/>
              <w:rPr>
                <w:b/>
                <w:bCs/>
              </w:rPr>
            </w:pPr>
          </w:p>
        </w:tc>
      </w:tr>
    </w:tbl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AC37B1" w:rsidRPr="00965774" w:rsidRDefault="00AC37B1" w:rsidP="00AC37B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AC37B1" w:rsidRPr="00D76D3B" w:rsidRDefault="00AC37B1" w:rsidP="00AC37B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C37B1" w:rsidRDefault="00AC37B1" w:rsidP="00AC37B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            عنوان الوحدة :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منذ العصر العباسي حتى نهاية العصر المملوكي       عنوان الدرس :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في عهد الخلافة العباسية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AC37B1" w:rsidRPr="00B11BC0" w:rsidTr="00C91F74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C37B1" w:rsidRPr="00B11BC0" w:rsidTr="00C91F74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C37B1" w:rsidRPr="00B11BC0" w:rsidTr="00C91F74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الحميمية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الدعوة العباسية , ..)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اختيار العباسيين قرية الحميمة مركزا لدعوتهم السرية.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اهتمام خلفاء العصر العباسي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بالاردن</w:t>
            </w:r>
            <w:proofErr w:type="spellEnd"/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يرتب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الاحداث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التاريخية حسب تسلسلها و حدوثها ومجرات الحدث</w:t>
            </w:r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الدعوة العباسية ’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اقامة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علي بن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العباسي في الحميمة, معركة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الزاب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الكبير </w:t>
            </w:r>
          </w:p>
          <w:p w:rsidR="00AC37B1" w:rsidRPr="004672BE" w:rsidRDefault="00AC37B1" w:rsidP="00C91F7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اختيار العباسيين قرية الحميمة مركزا لدعوتهم السرية.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اهتمام خلفاء العصر العباسي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بالاردن</w:t>
            </w:r>
            <w:proofErr w:type="spellEnd"/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الاحداث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التاريخية حسب تسلسلها و حدوثها ومجرات الحدث</w:t>
            </w:r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الدعوة العباسية ’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اقامة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علي بن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العباسي في الحميمة, معركة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الزاب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الكبير </w:t>
            </w:r>
          </w:p>
          <w:p w:rsidR="00AC37B1" w:rsidRPr="003F2908" w:rsidRDefault="00AC37B1" w:rsidP="00C91F7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C37B1" w:rsidRPr="002D3A30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AC37B1" w:rsidRPr="0036756F" w:rsidRDefault="00AC37B1" w:rsidP="00C91F7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C37B1" w:rsidRDefault="00AC37B1" w:rsidP="00AC37B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C37B1" w:rsidRPr="00B11BC0" w:rsidTr="00C91F7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C37B1" w:rsidRPr="00B11BC0" w:rsidRDefault="00AC37B1" w:rsidP="00C91F74">
            <w:pPr>
              <w:jc w:val="lowKashida"/>
              <w:rPr>
                <w:b/>
                <w:bCs/>
              </w:rPr>
            </w:pPr>
          </w:p>
        </w:tc>
      </w:tr>
    </w:tbl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AC37B1" w:rsidRPr="00965774" w:rsidRDefault="00AC37B1" w:rsidP="00AC37B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AC37B1" w:rsidRPr="00D76D3B" w:rsidRDefault="00AC37B1" w:rsidP="00AC37B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C37B1" w:rsidRDefault="00AC37B1" w:rsidP="00AC37B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            عنوان الوحدة :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منذ العصر العباسي حتى نهاية العصر المملوكي       عنوان الدرس :طريق الحج الشامي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AC37B1" w:rsidRPr="00B11BC0" w:rsidTr="00C91F74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C37B1" w:rsidRPr="00B11BC0" w:rsidTr="00C91F74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C37B1" w:rsidRPr="00B11BC0" w:rsidTr="00C91F74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طريق الحج الشامي , مراكز الحج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ضبعة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زيزيا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..)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الطرق التي يسلكها الحجاج عند وصولهم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مدينة معان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مرور قافلة  الحج الشامي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بالاراضي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اقتصاديا , ثقافيا, عسكريا </w:t>
            </w:r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منازل الحج الشامي </w:t>
            </w:r>
          </w:p>
          <w:p w:rsidR="00AC37B1" w:rsidRPr="008E17B5" w:rsidRDefault="00AC37B1" w:rsidP="00C91F7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الطرق التي يسلكها الحجاج عند وصولهم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مدينة معان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مرور قافلة  الحج الشامي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بالاراضي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اقتصاديا , ثقافيا, عسكريا </w:t>
            </w:r>
          </w:p>
          <w:p w:rsidR="00AC37B1" w:rsidRDefault="00AC37B1" w:rsidP="00C91F7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منازل الحج الشامي</w:t>
            </w:r>
          </w:p>
          <w:p w:rsidR="00AC37B1" w:rsidRPr="002D3A30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AC37B1" w:rsidRPr="0036756F" w:rsidRDefault="00AC37B1" w:rsidP="00C91F7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C37B1" w:rsidRDefault="00AC37B1" w:rsidP="00AC37B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C37B1" w:rsidRPr="00B11BC0" w:rsidTr="00C91F7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C37B1" w:rsidRPr="00B11BC0" w:rsidRDefault="00AC37B1" w:rsidP="00C91F74">
            <w:pPr>
              <w:jc w:val="lowKashida"/>
              <w:rPr>
                <w:b/>
                <w:bCs/>
              </w:rPr>
            </w:pPr>
          </w:p>
        </w:tc>
      </w:tr>
    </w:tbl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AC37B1" w:rsidRPr="00965774" w:rsidRDefault="00AC37B1" w:rsidP="00AC37B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AC37B1" w:rsidRDefault="00AC37B1" w:rsidP="00AC37B1">
      <w:pPr>
        <w:rPr>
          <w:rFonts w:cs="Traditional Arabic"/>
          <w:b/>
          <w:bCs/>
          <w:sz w:val="28"/>
          <w:szCs w:val="28"/>
          <w:rtl/>
        </w:rPr>
      </w:pPr>
    </w:p>
    <w:p w:rsidR="00AC37B1" w:rsidRPr="00D76D3B" w:rsidRDefault="00AC37B1" w:rsidP="00AC37B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C37B1" w:rsidRDefault="00AC37B1" w:rsidP="00AC37B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            عنوان الوحدة :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منذ العصر العباسي حتى نهاية العصر المملوكي       عنوان الدرس :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اثناء</w:t>
      </w:r>
      <w:proofErr w:type="spellEnd"/>
      <w:r>
        <w:rPr>
          <w:rFonts w:hint="cs"/>
          <w:b/>
          <w:bCs/>
          <w:rtl/>
        </w:rPr>
        <w:t xml:space="preserve"> الحملات </w:t>
      </w:r>
      <w:proofErr w:type="spellStart"/>
      <w:r>
        <w:rPr>
          <w:rFonts w:hint="cs"/>
          <w:b/>
          <w:bCs/>
          <w:rtl/>
        </w:rPr>
        <w:t>الافرنجية</w:t>
      </w:r>
      <w:proofErr w:type="spellEnd"/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AC37B1" w:rsidRPr="00B11BC0" w:rsidTr="00C91F74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C37B1" w:rsidRPr="00B11BC0" w:rsidTr="00C91F74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C37B1" w:rsidRPr="00B11BC0" w:rsidTr="00C91F74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الحملات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الافرنجية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,معركة حطين ..)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الحالة السياسية في بلاد الشام قبيل الحملات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الفرنجية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للمشرق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</w:t>
            </w:r>
            <w:proofErr w:type="spellEnd"/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دور صلاح الدين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الايوبي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تحرير ارض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الفرنجة </w:t>
            </w:r>
          </w:p>
          <w:p w:rsidR="00AC37B1" w:rsidRPr="004672BE" w:rsidRDefault="00AC37B1" w:rsidP="00C91F7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الحالة السياسية في بلاد الشام قبيل الحملات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الفرنجية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للمشرق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</w:t>
            </w:r>
            <w:proofErr w:type="spellEnd"/>
          </w:p>
          <w:p w:rsidR="00AC37B1" w:rsidRPr="009E5849" w:rsidRDefault="00AC37B1" w:rsidP="00C91F74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دور صلاح الدين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الايوبي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تحرير ارض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الفرنجة </w:t>
            </w:r>
          </w:p>
          <w:p w:rsidR="00AC37B1" w:rsidRPr="002D3A30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AC37B1" w:rsidRPr="0036756F" w:rsidRDefault="00AC37B1" w:rsidP="00C91F7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C37B1" w:rsidRDefault="00AC37B1" w:rsidP="00AC37B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C37B1" w:rsidRPr="00B11BC0" w:rsidTr="00C91F7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C37B1" w:rsidRPr="00B11BC0" w:rsidRDefault="00AC37B1" w:rsidP="00C91F74">
            <w:pPr>
              <w:jc w:val="lowKashida"/>
              <w:rPr>
                <w:b/>
                <w:bCs/>
              </w:rPr>
            </w:pPr>
          </w:p>
        </w:tc>
      </w:tr>
    </w:tbl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AC37B1" w:rsidRPr="00965774" w:rsidRDefault="00AC37B1" w:rsidP="00AC37B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AC37B1" w:rsidRDefault="00AC37B1" w:rsidP="00AC37B1">
      <w:pPr>
        <w:rPr>
          <w:rFonts w:cs="Traditional Arabic" w:hint="cs"/>
          <w:b/>
          <w:bCs/>
          <w:sz w:val="28"/>
          <w:szCs w:val="28"/>
          <w:rtl/>
        </w:rPr>
      </w:pPr>
    </w:p>
    <w:p w:rsidR="00AC37B1" w:rsidRPr="00D76D3B" w:rsidRDefault="00AC37B1" w:rsidP="00AC37B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C37B1" w:rsidRDefault="00AC37B1" w:rsidP="00AC37B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         عنوان الوحدة :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منذ العصر العباسي حتى نهاية العصر المملوكي       عنوان الدرس :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في العصرين </w:t>
      </w:r>
      <w:proofErr w:type="spellStart"/>
      <w:r>
        <w:rPr>
          <w:rFonts w:hint="cs"/>
          <w:b/>
          <w:bCs/>
          <w:rtl/>
        </w:rPr>
        <w:t>الايوبي</w:t>
      </w:r>
      <w:proofErr w:type="spellEnd"/>
      <w:r>
        <w:rPr>
          <w:rFonts w:hint="cs"/>
          <w:b/>
          <w:bCs/>
          <w:rtl/>
        </w:rPr>
        <w:t xml:space="preserve"> و المملوكي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AC37B1" w:rsidRPr="00B11BC0" w:rsidTr="00C91F74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C37B1" w:rsidRPr="00B11BC0" w:rsidTr="00C91F74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C37B1" w:rsidRPr="00B11BC0" w:rsidTr="00C91F74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الايوبين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 المماليك , التسامح الديني..)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سبب اهتمام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الايوبين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بمملكة الكرك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عوامل انهيار مملكة الكرك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الايوبية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موقع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للدولة المملوكية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المناطق التابعة لنيابة الكرك </w:t>
            </w:r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مظاهر اهتمام الملك المعظم عيسى بطريق الحج و الحجاج</w:t>
            </w:r>
          </w:p>
          <w:p w:rsidR="00AC37B1" w:rsidRPr="00A9345B" w:rsidRDefault="00AC37B1" w:rsidP="00C91F7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اهتمام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الايوبين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بمملكة الكرك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عوامل انهيار مملكة الكرك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الايوبية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موقع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للدولة المملوكية </w:t>
            </w:r>
          </w:p>
          <w:p w:rsidR="00AC37B1" w:rsidRDefault="00AC37B1" w:rsidP="00C91F74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المناطق التابعة لنيابة الكرك </w:t>
            </w:r>
          </w:p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مظاهر اهتمام الملك المعظم عيسى بطريق الحج و الحجاج</w:t>
            </w:r>
          </w:p>
          <w:p w:rsidR="00AC37B1" w:rsidRPr="00B27AEE" w:rsidRDefault="00AC37B1" w:rsidP="00C91F7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C37B1" w:rsidRPr="002D3A30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AC37B1" w:rsidRPr="0036756F" w:rsidRDefault="00AC37B1" w:rsidP="00C91F7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C37B1" w:rsidRDefault="00AC37B1" w:rsidP="00AC37B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C37B1" w:rsidRPr="00B11BC0" w:rsidTr="00C91F7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C37B1" w:rsidRPr="00B11BC0" w:rsidRDefault="00AC37B1" w:rsidP="00C91F74">
            <w:pPr>
              <w:jc w:val="lowKashida"/>
              <w:rPr>
                <w:b/>
                <w:bCs/>
              </w:rPr>
            </w:pPr>
          </w:p>
        </w:tc>
      </w:tr>
    </w:tbl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AC37B1" w:rsidRPr="00965774" w:rsidRDefault="00AC37B1" w:rsidP="00AC37B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AC37B1" w:rsidRPr="00D76D3B" w:rsidRDefault="00AC37B1" w:rsidP="00AC37B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C37B1" w:rsidRPr="00552EFD" w:rsidRDefault="00AC37B1" w:rsidP="00AC37B1">
      <w:pPr>
        <w:jc w:val="lowKashida"/>
        <w:rPr>
          <w:rFonts w:hint="cs"/>
          <w:b/>
          <w:bCs/>
          <w:sz w:val="22"/>
          <w:szCs w:val="22"/>
          <w:rtl/>
          <w:lang w:bidi="ar-JO"/>
        </w:rPr>
      </w:pPr>
      <w:r w:rsidRPr="00552EFD">
        <w:rPr>
          <w:rFonts w:hint="cs"/>
          <w:b/>
          <w:bCs/>
          <w:sz w:val="22"/>
          <w:szCs w:val="22"/>
          <w:rtl/>
        </w:rPr>
        <w:t xml:space="preserve">الصف / المستوى : </w:t>
      </w:r>
      <w:proofErr w:type="spellStart"/>
      <w:r w:rsidRPr="00552EFD">
        <w:rPr>
          <w:rFonts w:hint="cs"/>
          <w:b/>
          <w:bCs/>
          <w:sz w:val="22"/>
          <w:szCs w:val="22"/>
          <w:rtl/>
        </w:rPr>
        <w:t>اول</w:t>
      </w:r>
      <w:proofErr w:type="spellEnd"/>
      <w:r w:rsidRPr="00552EFD">
        <w:rPr>
          <w:rFonts w:hint="cs"/>
          <w:b/>
          <w:bCs/>
          <w:sz w:val="22"/>
          <w:szCs w:val="22"/>
          <w:rtl/>
        </w:rPr>
        <w:t xml:space="preserve"> ثانوي     المبحث :تاريخ </w:t>
      </w:r>
      <w:proofErr w:type="spellStart"/>
      <w:r w:rsidRPr="00552EFD">
        <w:rPr>
          <w:rFonts w:hint="cs"/>
          <w:b/>
          <w:bCs/>
          <w:sz w:val="22"/>
          <w:szCs w:val="22"/>
          <w:rtl/>
        </w:rPr>
        <w:t>الاردن</w:t>
      </w:r>
      <w:proofErr w:type="spellEnd"/>
      <w:r w:rsidRPr="00552EFD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         </w:t>
      </w:r>
      <w:r w:rsidRPr="00552EFD">
        <w:rPr>
          <w:rFonts w:hint="cs"/>
          <w:b/>
          <w:bCs/>
          <w:sz w:val="22"/>
          <w:szCs w:val="22"/>
          <w:rtl/>
        </w:rPr>
        <w:t xml:space="preserve">  عنوان الوحدة : </w:t>
      </w:r>
      <w:proofErr w:type="spellStart"/>
      <w:r w:rsidRPr="00552EFD">
        <w:rPr>
          <w:rFonts w:hint="cs"/>
          <w:b/>
          <w:bCs/>
          <w:sz w:val="22"/>
          <w:szCs w:val="22"/>
          <w:rtl/>
        </w:rPr>
        <w:t>الاردن</w:t>
      </w:r>
      <w:proofErr w:type="spellEnd"/>
      <w:r w:rsidRPr="00552EFD">
        <w:rPr>
          <w:rFonts w:hint="cs"/>
          <w:b/>
          <w:bCs/>
          <w:sz w:val="22"/>
          <w:szCs w:val="22"/>
          <w:rtl/>
        </w:rPr>
        <w:t xml:space="preserve"> منذ العصر العباسي حتى نهاية العصر المملوكي       عنوان الدرس :الحياة العلمية و الثقافية في </w:t>
      </w:r>
      <w:proofErr w:type="spellStart"/>
      <w:r w:rsidRPr="00552EFD">
        <w:rPr>
          <w:rFonts w:hint="cs"/>
          <w:b/>
          <w:bCs/>
          <w:sz w:val="22"/>
          <w:szCs w:val="22"/>
          <w:rtl/>
        </w:rPr>
        <w:t>الاردن</w:t>
      </w:r>
      <w:proofErr w:type="spellEnd"/>
      <w:r w:rsidRPr="00552EFD">
        <w:rPr>
          <w:rFonts w:hint="cs"/>
          <w:b/>
          <w:bCs/>
          <w:sz w:val="22"/>
          <w:szCs w:val="22"/>
          <w:rtl/>
        </w:rPr>
        <w:t xml:space="preserve"> عبر العصور </w:t>
      </w:r>
      <w:proofErr w:type="spellStart"/>
      <w:r w:rsidRPr="00552EFD">
        <w:rPr>
          <w:rFonts w:hint="cs"/>
          <w:b/>
          <w:bCs/>
          <w:sz w:val="22"/>
          <w:szCs w:val="22"/>
          <w:rtl/>
        </w:rPr>
        <w:t>الاسلامية</w:t>
      </w:r>
      <w:proofErr w:type="spellEnd"/>
      <w:r w:rsidRPr="00552EFD">
        <w:rPr>
          <w:rFonts w:hint="cs"/>
          <w:b/>
          <w:bCs/>
          <w:sz w:val="22"/>
          <w:szCs w:val="22"/>
          <w:rtl/>
        </w:rPr>
        <w:t xml:space="preserve">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AC37B1" w:rsidRDefault="00AC37B1" w:rsidP="00AC37B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AC37B1" w:rsidRPr="00B11BC0" w:rsidTr="00C91F74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C37B1" w:rsidRPr="00B11BC0" w:rsidTr="00C91F74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7B1" w:rsidRPr="00B11BC0" w:rsidRDefault="00AC37B1" w:rsidP="00C91F7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C37B1" w:rsidRPr="00B11BC0" w:rsidTr="00C91F74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Default="00AC37B1" w:rsidP="00C91F74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.القبة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الباعونية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مرأة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الزمان في تاريخ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الاعيان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...)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سبب ازدهار الحركة العلمية في عمان و البلقاء</w:t>
            </w:r>
          </w:p>
          <w:p w:rsidR="00AC37B1" w:rsidRDefault="00AC37B1" w:rsidP="00C91F7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يستنتج اثر موقع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ازدهار الحركة العلمية فيها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كل مما يلي 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ازدهار الحركة العلمية في العصر المملوكي 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بروز عدد كبير من العلماء في مدينة الكرك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يعددمظاهر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ازدهار الحركة العلمية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ايلة</w:t>
            </w:r>
            <w:proofErr w:type="spellEnd"/>
          </w:p>
          <w:p w:rsidR="00AC37B1" w:rsidRPr="000D7CE4" w:rsidRDefault="00AC37B1" w:rsidP="00C91F74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مزايا العصر المملوكي من الناحية العلمية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Pr="0036756F" w:rsidRDefault="00AC37B1" w:rsidP="00C91F7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AC37B1" w:rsidRPr="0036756F" w:rsidRDefault="00AC37B1" w:rsidP="00C91F7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36756F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AC37B1" w:rsidRDefault="00AC37B1" w:rsidP="00C91F7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ازدهار الحركة العلمية في عمان و البلقاء</w:t>
            </w:r>
          </w:p>
          <w:p w:rsidR="00AC37B1" w:rsidRDefault="00AC37B1" w:rsidP="00C91F7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اثر موقع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ازدهار الحركة العلمية فيها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ازدهار الحركة العلمية في العصر المملوكي 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العلماء في مدينة الكرك</w:t>
            </w:r>
          </w:p>
          <w:p w:rsidR="00AC37B1" w:rsidRDefault="00AC37B1" w:rsidP="00C91F7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ازدهار الحركة العلمية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ايلة</w:t>
            </w:r>
            <w:proofErr w:type="spellEnd"/>
          </w:p>
          <w:p w:rsidR="00AC37B1" w:rsidRDefault="00AC37B1" w:rsidP="00C91F7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مزايا العصر المملوكي من الناحية العلمية</w:t>
            </w:r>
          </w:p>
          <w:p w:rsidR="00AC37B1" w:rsidRPr="002D3A30" w:rsidRDefault="00AC37B1" w:rsidP="00C91F7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AC37B1" w:rsidRPr="0036756F" w:rsidRDefault="00AC37B1" w:rsidP="00C91F7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C37B1" w:rsidRPr="00B11BC0" w:rsidRDefault="00AC37B1" w:rsidP="00C91F7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C37B1" w:rsidRDefault="00AC37B1" w:rsidP="00AC37B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C37B1" w:rsidRPr="00B11BC0" w:rsidTr="00C91F7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C37B1" w:rsidRPr="00B11BC0" w:rsidRDefault="00AC37B1" w:rsidP="00C91F7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7B1" w:rsidRPr="00B11BC0" w:rsidRDefault="00AC37B1" w:rsidP="00C91F7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C37B1" w:rsidRPr="00B11BC0" w:rsidTr="00C91F7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37B1" w:rsidRPr="00B11BC0" w:rsidRDefault="00AC37B1" w:rsidP="00C91F7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C37B1" w:rsidRPr="00B11BC0" w:rsidRDefault="00AC37B1" w:rsidP="00C91F74">
            <w:pPr>
              <w:jc w:val="lowKashida"/>
              <w:rPr>
                <w:b/>
                <w:bCs/>
              </w:rPr>
            </w:pPr>
          </w:p>
        </w:tc>
      </w:tr>
    </w:tbl>
    <w:p w:rsidR="00AC37B1" w:rsidRDefault="00AC37B1" w:rsidP="00AC37B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AC37B1" w:rsidRPr="00965774" w:rsidRDefault="00AC37B1" w:rsidP="00AC37B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37518" w:rsidRPr="00AC37B1" w:rsidRDefault="00AC37B1" w:rsidP="00AC37B1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sectPr w:rsidR="00F37518" w:rsidRPr="00AC37B1" w:rsidSect="00891268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91C"/>
    <w:multiLevelType w:val="hybridMultilevel"/>
    <w:tmpl w:val="D0247288"/>
    <w:lvl w:ilvl="0" w:tplc="61E87C3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3E0"/>
    <w:multiLevelType w:val="hybridMultilevel"/>
    <w:tmpl w:val="333859C0"/>
    <w:lvl w:ilvl="0" w:tplc="B1B4FA2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67B76"/>
    <w:multiLevelType w:val="hybridMultilevel"/>
    <w:tmpl w:val="C4D4B4BC"/>
    <w:lvl w:ilvl="0" w:tplc="A25C1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E0323"/>
    <w:multiLevelType w:val="hybridMultilevel"/>
    <w:tmpl w:val="869C89DA"/>
    <w:lvl w:ilvl="0" w:tplc="90E422A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075BE"/>
    <w:multiLevelType w:val="hybridMultilevel"/>
    <w:tmpl w:val="61348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0644A1"/>
    <w:multiLevelType w:val="hybridMultilevel"/>
    <w:tmpl w:val="6F6CDCD8"/>
    <w:lvl w:ilvl="0" w:tplc="C4849D7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F6A42"/>
    <w:multiLevelType w:val="hybridMultilevel"/>
    <w:tmpl w:val="3B28F660"/>
    <w:lvl w:ilvl="0" w:tplc="7480DA6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37B1"/>
    <w:rsid w:val="0066591A"/>
    <w:rsid w:val="00AC37B1"/>
    <w:rsid w:val="00F3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AC37B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AC37B1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AC37B1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AC37B1"/>
    <w:pPr>
      <w:tabs>
        <w:tab w:val="center" w:pos="4680"/>
        <w:tab w:val="right" w:pos="9360"/>
      </w:tabs>
    </w:pPr>
    <w:rPr>
      <w:lang/>
    </w:rPr>
  </w:style>
  <w:style w:type="character" w:customStyle="1" w:styleId="Char">
    <w:name w:val="رأس صفحة Char"/>
    <w:basedOn w:val="a0"/>
    <w:link w:val="a4"/>
    <w:rsid w:val="00AC37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AC37B1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5"/>
    <w:rsid w:val="00AC37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rsid w:val="00AC37B1"/>
    <w:rPr>
      <w:rFonts w:ascii="Segoe UI" w:hAnsi="Segoe UI"/>
      <w:sz w:val="18"/>
      <w:szCs w:val="18"/>
      <w:lang/>
    </w:rPr>
  </w:style>
  <w:style w:type="character" w:customStyle="1" w:styleId="Char1">
    <w:name w:val="نص في بالون Char"/>
    <w:basedOn w:val="a0"/>
    <w:link w:val="a6"/>
    <w:rsid w:val="00AC37B1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basedOn w:val="a0"/>
    <w:rsid w:val="00AC37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4520</Words>
  <Characters>25769</Characters>
  <Application>Microsoft Office Word</Application>
  <DocSecurity>0</DocSecurity>
  <Lines>214</Lines>
  <Paragraphs>60</Paragraphs>
  <ScaleCrop>false</ScaleCrop>
  <Company/>
  <LinksUpToDate>false</LinksUpToDate>
  <CharactersWithSpaces>30229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2022-02-12T19:03:00Z</dcterms:created>
  <dcterms:modified xsi:type="dcterms:W3CDTF">2022-02-12T19:04:00Z</dcterms:modified>
</cp:coreProperties>
</file>