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F7" w:rsidRPr="006C772A" w:rsidRDefault="00DF72F7" w:rsidP="00DF72F7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t>بسم الله الرحمن الرحيم</w:t>
      </w:r>
    </w:p>
    <w:p w:rsidR="00DF72F7" w:rsidRDefault="00DF72F7" w:rsidP="00DF72F7">
      <w:pPr>
        <w:jc w:val="center"/>
        <w:rPr>
          <w:rFonts w:hint="cs"/>
          <w:b/>
          <w:bCs/>
          <w:rtl/>
        </w:rPr>
      </w:pPr>
    </w:p>
    <w:p w:rsidR="00DF72F7" w:rsidRPr="006C772A" w:rsidRDefault="00DF72F7" w:rsidP="00DF72F7">
      <w:pPr>
        <w:jc w:val="center"/>
        <w:rPr>
          <w:rFonts w:hint="cs"/>
          <w:b/>
          <w:bCs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>الخطة الفصلية</w:t>
      </w:r>
    </w:p>
    <w:p w:rsidR="00DF72F7" w:rsidRPr="006C772A" w:rsidRDefault="00DF72F7" w:rsidP="00DF72F7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2021/2022 م</w:t>
      </w:r>
    </w:p>
    <w:p w:rsidR="00DF72F7" w:rsidRPr="006C772A" w:rsidRDefault="00DF72F7" w:rsidP="00DF72F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السابع</w:t>
      </w:r>
      <w:r w:rsidRPr="006C772A">
        <w:rPr>
          <w:rFonts w:hint="cs"/>
          <w:b/>
          <w:bCs/>
          <w:sz w:val="28"/>
          <w:szCs w:val="28"/>
          <w:rtl/>
        </w:rPr>
        <w:t xml:space="preserve">      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الاستهلاك الواعي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 6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الصفحات:ـ </w:t>
      </w:r>
      <w:r>
        <w:rPr>
          <w:rFonts w:hint="cs"/>
          <w:b/>
          <w:bCs/>
          <w:sz w:val="28"/>
          <w:szCs w:val="28"/>
          <w:rtl/>
        </w:rPr>
        <w:t xml:space="preserve">6_58    </w:t>
      </w:r>
    </w:p>
    <w:p w:rsidR="00DF72F7" w:rsidRDefault="00DF72F7" w:rsidP="00DF72F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rFonts w:hint="cs"/>
          <w:b/>
          <w:bCs/>
          <w:sz w:val="28"/>
          <w:szCs w:val="28"/>
          <w:rtl/>
        </w:rPr>
        <w:t xml:space="preserve">                         </w:t>
      </w:r>
      <w:r w:rsidRPr="006C772A">
        <w:rPr>
          <w:rFonts w:hint="cs"/>
          <w:b/>
          <w:bCs/>
          <w:sz w:val="28"/>
          <w:szCs w:val="28"/>
          <w:rtl/>
        </w:rPr>
        <w:t>إلى:ـ</w:t>
      </w:r>
      <w:r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Pr="006C772A">
        <w:rPr>
          <w:rFonts w:hint="cs"/>
          <w:b/>
          <w:bCs/>
          <w:sz w:val="28"/>
          <w:szCs w:val="28"/>
          <w:rtl/>
        </w:rPr>
        <w:t>)</w:t>
      </w:r>
    </w:p>
    <w:p w:rsidR="00DF72F7" w:rsidRPr="006C772A" w:rsidRDefault="00DF72F7" w:rsidP="00DF72F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DF72F7" w:rsidRPr="00753D99" w:rsidTr="002D6599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DF72F7" w:rsidRPr="00753D99" w:rsidTr="002D6599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DF72F7" w:rsidRPr="00753D99" w:rsidTr="002D6599">
        <w:tc>
          <w:tcPr>
            <w:tcW w:w="1108" w:type="dxa"/>
            <w:tcBorders>
              <w:top w:val="thickThinSmallGap" w:sz="36" w:space="0" w:color="auto"/>
            </w:tcBorders>
          </w:tcPr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</w:t>
            </w: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يتعرف مفهومي الحاجات والرغبات.</w:t>
            </w:r>
          </w:p>
          <w:p w:rsidR="00DF72F7" w:rsidRPr="00753D99" w:rsidRDefault="00DF72F7" w:rsidP="002D659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*يتعرف أهمية التخطيط في القرارات المالية.</w:t>
            </w: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*يميز خياراته في التصرف بالمال من إنفاق وتوفير واستثمار وتبرع في أثناء وضع الميزانية.</w:t>
            </w: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*يفكر في رفاهته, ويميز بين الإنفاق على الحاجات والإنفاق على الرغبات.</w:t>
            </w: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*يتعرف معنى الإنفاق الرشيد.</w:t>
            </w: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*يوازن بين الدخل والنفقات لإدارة أمواله على نحو فعال.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DF72F7" w:rsidRPr="008253CA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DF72F7" w:rsidRPr="00753D99" w:rsidRDefault="00DF72F7" w:rsidP="002D6599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DF72F7" w:rsidRPr="00753D99" w:rsidRDefault="00DF72F7" w:rsidP="002D6599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DF72F7" w:rsidRPr="004C54AD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التطبيق العملي </w:t>
            </w:r>
          </w:p>
          <w:p w:rsidR="00DF72F7" w:rsidRPr="004C54AD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4C54AD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4C54AD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4C54AD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DF72F7" w:rsidRPr="004C54AD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4C54AD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DF72F7" w:rsidRDefault="00DF72F7" w:rsidP="002D6599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DF72F7" w:rsidRDefault="00DF72F7" w:rsidP="002D65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DF72F7" w:rsidRDefault="00DF72F7" w:rsidP="002D65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DF72F7" w:rsidRDefault="00DF72F7" w:rsidP="002D6599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DF72F7" w:rsidRDefault="00DF72F7" w:rsidP="002D65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DF72F7" w:rsidRDefault="00DF72F7" w:rsidP="002D65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DF72F7" w:rsidRDefault="00DF72F7" w:rsidP="002D65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DF72F7" w:rsidRDefault="00DF72F7" w:rsidP="002D65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DF72F7" w:rsidRDefault="00DF72F7" w:rsidP="002D65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DF72F7" w:rsidRPr="00CF0A5F" w:rsidRDefault="00DF72F7" w:rsidP="002D65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DF72F7" w:rsidRDefault="00DF72F7" w:rsidP="00DF72F7">
      <w:pPr>
        <w:rPr>
          <w:rFonts w:hint="cs"/>
          <w:b/>
          <w:bCs/>
          <w:sz w:val="28"/>
          <w:szCs w:val="28"/>
          <w:rtl/>
        </w:rPr>
      </w:pPr>
    </w:p>
    <w:p w:rsidR="00DF72F7" w:rsidRDefault="00DF72F7" w:rsidP="00DF72F7">
      <w:pPr>
        <w:jc w:val="right"/>
        <w:rPr>
          <w:b/>
          <w:bCs/>
          <w:i/>
          <w:iCs/>
          <w:sz w:val="28"/>
          <w:szCs w:val="28"/>
        </w:rPr>
      </w:pPr>
    </w:p>
    <w:p w:rsidR="00DF72F7" w:rsidRDefault="00DF72F7" w:rsidP="00DF72F7">
      <w:pPr>
        <w:jc w:val="right"/>
        <w:rPr>
          <w:rFonts w:hint="cs"/>
          <w:b/>
          <w:bCs/>
          <w:sz w:val="32"/>
          <w:szCs w:val="32"/>
          <w:rtl/>
        </w:rPr>
      </w:pPr>
    </w:p>
    <w:p w:rsidR="00DF72F7" w:rsidRDefault="00DF72F7" w:rsidP="00DF72F7">
      <w:pPr>
        <w:ind w:hanging="32"/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معلم المادة:ـ                                  </w:t>
      </w:r>
    </w:p>
    <w:p w:rsidR="00DF72F7" w:rsidRPr="006C772A" w:rsidRDefault="00DF72F7" w:rsidP="00DF72F7">
      <w:pPr>
        <w:jc w:val="center"/>
        <w:rPr>
          <w:rFonts w:cs="DecoType Thuluth"/>
          <w:b/>
          <w:bCs/>
          <w:sz w:val="28"/>
          <w:szCs w:val="28"/>
          <w:rtl/>
        </w:rPr>
      </w:pPr>
      <w:r w:rsidRPr="006C772A">
        <w:rPr>
          <w:rFonts w:cs="DecoType Thuluth"/>
          <w:b/>
          <w:bCs/>
          <w:sz w:val="28"/>
          <w:szCs w:val="28"/>
          <w:rtl/>
        </w:rPr>
        <w:lastRenderedPageBreak/>
        <w:t>بسم الله الرحمن الرحيم</w:t>
      </w:r>
    </w:p>
    <w:p w:rsidR="00DF72F7" w:rsidRDefault="00DF72F7" w:rsidP="00DF72F7">
      <w:pPr>
        <w:jc w:val="center"/>
        <w:rPr>
          <w:rFonts w:hint="cs"/>
          <w:b/>
          <w:bCs/>
          <w:rtl/>
        </w:rPr>
      </w:pPr>
    </w:p>
    <w:p w:rsidR="00DF72F7" w:rsidRPr="006C772A" w:rsidRDefault="00DF72F7" w:rsidP="00DF72F7">
      <w:pPr>
        <w:jc w:val="center"/>
        <w:rPr>
          <w:rFonts w:hint="cs"/>
          <w:b/>
          <w:bCs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>الخطة الفصلية</w:t>
      </w:r>
    </w:p>
    <w:p w:rsidR="00DF72F7" w:rsidRPr="006C772A" w:rsidRDefault="00DF72F7" w:rsidP="00DF72F7">
      <w:pPr>
        <w:jc w:val="center"/>
        <w:rPr>
          <w:rFonts w:hint="cs"/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للفصل الدراسي  </w:t>
      </w:r>
      <w:r>
        <w:rPr>
          <w:rFonts w:hint="cs"/>
          <w:b/>
          <w:bCs/>
          <w:sz w:val="36"/>
          <w:szCs w:val="36"/>
          <w:rtl/>
        </w:rPr>
        <w:t>الثاني</w:t>
      </w:r>
      <w:r w:rsidRPr="006C772A">
        <w:rPr>
          <w:rFonts w:hint="cs"/>
          <w:b/>
          <w:bCs/>
          <w:sz w:val="36"/>
          <w:szCs w:val="36"/>
          <w:rtl/>
        </w:rPr>
        <w:t xml:space="preserve">/ للعام الدراسي </w:t>
      </w:r>
      <w:r>
        <w:rPr>
          <w:rFonts w:hint="cs"/>
          <w:b/>
          <w:bCs/>
          <w:sz w:val="36"/>
          <w:szCs w:val="36"/>
          <w:rtl/>
        </w:rPr>
        <w:t>2021/2022 م</w:t>
      </w:r>
    </w:p>
    <w:p w:rsidR="00DF72F7" w:rsidRPr="006C772A" w:rsidRDefault="00DF72F7" w:rsidP="00DF72F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السابع</w:t>
      </w:r>
      <w:r w:rsidRPr="006C772A">
        <w:rPr>
          <w:rFonts w:hint="cs"/>
          <w:b/>
          <w:bCs/>
          <w:sz w:val="28"/>
          <w:szCs w:val="28"/>
          <w:rtl/>
        </w:rPr>
        <w:t xml:space="preserve">        المبحث:ـ </w:t>
      </w:r>
      <w:r>
        <w:rPr>
          <w:rFonts w:hint="cs"/>
          <w:b/>
          <w:bCs/>
          <w:sz w:val="28"/>
          <w:szCs w:val="28"/>
          <w:rtl/>
        </w:rPr>
        <w:t xml:space="preserve">الثقافة المالية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>
        <w:rPr>
          <w:rFonts w:hint="cs"/>
          <w:b/>
          <w:bCs/>
          <w:sz w:val="28"/>
          <w:szCs w:val="28"/>
          <w:rtl/>
        </w:rPr>
        <w:t xml:space="preserve"> المخاطر المالية </w:t>
      </w:r>
      <w:r w:rsidRPr="006C772A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الدروس5    عدد الصفحات:- 59_102    </w:t>
      </w:r>
      <w:r w:rsidRPr="006C772A">
        <w:rPr>
          <w:rFonts w:hint="cs"/>
          <w:b/>
          <w:bCs/>
          <w:sz w:val="28"/>
          <w:szCs w:val="28"/>
          <w:rtl/>
        </w:rPr>
        <w:t xml:space="preserve">عدد الحصص:ـ   </w:t>
      </w:r>
    </w:p>
    <w:p w:rsidR="00DF72F7" w:rsidRDefault="00DF72F7" w:rsidP="00DF72F7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rFonts w:hint="cs"/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>
        <w:rPr>
          <w:rFonts w:hint="cs"/>
          <w:b/>
          <w:bCs/>
          <w:sz w:val="28"/>
          <w:szCs w:val="28"/>
          <w:rtl/>
        </w:rPr>
        <w:t xml:space="preserve">                         </w:t>
      </w:r>
      <w:r w:rsidRPr="006C772A">
        <w:rPr>
          <w:rFonts w:hint="cs"/>
          <w:b/>
          <w:bCs/>
          <w:sz w:val="28"/>
          <w:szCs w:val="28"/>
          <w:rtl/>
        </w:rPr>
        <w:t>إلى:ـ</w:t>
      </w:r>
      <w:r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Pr="006C772A">
        <w:rPr>
          <w:rFonts w:hint="cs"/>
          <w:b/>
          <w:bCs/>
          <w:sz w:val="28"/>
          <w:szCs w:val="28"/>
          <w:rtl/>
        </w:rPr>
        <w:t>)</w:t>
      </w:r>
    </w:p>
    <w:p w:rsidR="00DF72F7" w:rsidRPr="006C772A" w:rsidRDefault="00DF72F7" w:rsidP="00DF72F7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DF72F7" w:rsidRPr="00753D99" w:rsidTr="002D6599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DF72F7" w:rsidRPr="00753D99" w:rsidTr="002D6599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rtl/>
              </w:rPr>
            </w:pPr>
            <w:r w:rsidRPr="00753D9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DF72F7" w:rsidRPr="00753D99" w:rsidRDefault="00DF72F7" w:rsidP="002D6599">
            <w:pPr>
              <w:jc w:val="center"/>
              <w:rPr>
                <w:rFonts w:hint="cs"/>
                <w:b/>
                <w:bCs/>
                <w:rtl/>
              </w:rPr>
            </w:pPr>
          </w:p>
        </w:tc>
      </w:tr>
      <w:tr w:rsidR="00DF72F7" w:rsidRPr="00753D99" w:rsidTr="002D6599">
        <w:tc>
          <w:tcPr>
            <w:tcW w:w="1108" w:type="dxa"/>
            <w:tcBorders>
              <w:top w:val="thickThinSmallGap" w:sz="36" w:space="0" w:color="auto"/>
            </w:tcBorders>
          </w:tcPr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يحدد أسباب الادخار.</w:t>
            </w: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*يضع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أهدافة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مرحلية للادخار.</w:t>
            </w:r>
          </w:p>
          <w:p w:rsidR="00DF72F7" w:rsidRPr="00753D99" w:rsidRDefault="00DF72F7" w:rsidP="002D659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*يميز بين (السبب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والنتيجه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) في الحاجة إلى المال.</w:t>
            </w: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*يوضح صعوبات الادخار.</w:t>
            </w: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*يعرف مفهوم كل من :- الدخل, الوظيفة, </w:t>
            </w:r>
            <w:proofErr w:type="spellStart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الاعمال</w:t>
            </w:r>
            <w:proofErr w:type="spellEnd"/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التجارية, الخدمات, بيع البضاعة.</w:t>
            </w: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يحدد طرائق الحصول على الدخل.</w:t>
            </w:r>
          </w:p>
          <w:p w:rsidR="00DF72F7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*يتعرف مصطلح الفساد.</w:t>
            </w:r>
          </w:p>
          <w:p w:rsidR="00DF72F7" w:rsidRPr="008253CA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*يدرك أن المال وسيلة لتحقيق غاية.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النماذج</w:t>
            </w:r>
          </w:p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الحاسوب</w:t>
            </w:r>
          </w:p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DF72F7" w:rsidRPr="00753D99" w:rsidRDefault="00DF72F7" w:rsidP="002D6599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العمل الجماعي</w:t>
            </w:r>
          </w:p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DF72F7" w:rsidRPr="00753D99" w:rsidRDefault="00DF72F7" w:rsidP="002D6599">
            <w:pPr>
              <w:numPr>
                <w:ilvl w:val="0"/>
                <w:numId w:val="1"/>
              </w:numPr>
              <w:rPr>
                <w:rFonts w:hint="cs"/>
                <w:b/>
                <w:bCs/>
                <w:color w:val="000000"/>
                <w:sz w:val="28"/>
                <w:szCs w:val="28"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DF72F7" w:rsidRPr="00753D99" w:rsidRDefault="00DF72F7" w:rsidP="002D6599">
            <w:pPr>
              <w:ind w:left="360"/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*السجل القصصي</w:t>
            </w: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DF72F7" w:rsidRPr="004C54AD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التطبيق العملي </w:t>
            </w:r>
          </w:p>
          <w:p w:rsidR="00DF72F7" w:rsidRPr="004C54AD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4C54AD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4C54AD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4C54AD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*كتابة تقرير حول الوحدة </w:t>
            </w:r>
          </w:p>
          <w:p w:rsidR="00DF72F7" w:rsidRPr="004C54AD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4C54AD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4C54A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تصميم مطويات حول 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DF72F7" w:rsidRDefault="00DF72F7" w:rsidP="002D6599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DF72F7" w:rsidRDefault="00DF72F7" w:rsidP="002D65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DF72F7" w:rsidRDefault="00DF72F7" w:rsidP="002D65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DF72F7" w:rsidRDefault="00DF72F7" w:rsidP="002D6599">
            <w:pPr>
              <w:rPr>
                <w:rFonts w:hint="cs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DF72F7" w:rsidRDefault="00DF72F7" w:rsidP="002D65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DF72F7" w:rsidRDefault="00DF72F7" w:rsidP="002D65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DF72F7" w:rsidRDefault="00DF72F7" w:rsidP="002D65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DF72F7" w:rsidRPr="00753D99" w:rsidRDefault="00DF72F7" w:rsidP="002D6599">
            <w:pP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</w:pPr>
            <w:r w:rsidRPr="00753D9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DF72F7" w:rsidRDefault="00DF72F7" w:rsidP="002D65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DF72F7" w:rsidRDefault="00DF72F7" w:rsidP="002D65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DF72F7" w:rsidRPr="00CF0A5F" w:rsidRDefault="00DF72F7" w:rsidP="002D6599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DF72F7" w:rsidRDefault="00DF72F7" w:rsidP="00DF72F7">
      <w:pPr>
        <w:rPr>
          <w:rFonts w:hint="cs"/>
          <w:b/>
          <w:bCs/>
          <w:sz w:val="28"/>
          <w:szCs w:val="28"/>
          <w:rtl/>
        </w:rPr>
      </w:pPr>
    </w:p>
    <w:p w:rsidR="00DF72F7" w:rsidRDefault="00DF72F7" w:rsidP="00DF72F7">
      <w:pPr>
        <w:jc w:val="right"/>
        <w:rPr>
          <w:rFonts w:hint="cs"/>
          <w:b/>
          <w:bCs/>
          <w:sz w:val="32"/>
          <w:szCs w:val="32"/>
          <w:rtl/>
          <w:lang w:bidi="ar-SA"/>
        </w:rPr>
      </w:pPr>
    </w:p>
    <w:p w:rsidR="00DF72F7" w:rsidRDefault="00DF72F7" w:rsidP="00DF72F7">
      <w:pPr>
        <w:rPr>
          <w:rFonts w:hint="cs"/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 xml:space="preserve">معلم المادة:ـ                                  </w:t>
      </w:r>
    </w:p>
    <w:p w:rsidR="009958B1" w:rsidRDefault="009958B1"/>
    <w:sectPr w:rsidR="009958B1" w:rsidSect="00230341">
      <w:footerReference w:type="even" r:id="rId5"/>
      <w:pgSz w:w="16838" w:h="11906" w:orient="landscape"/>
      <w:pgMar w:top="907" w:right="851" w:bottom="907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69" w:rsidRDefault="00DF72F7" w:rsidP="006E29B1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787969" w:rsidRDefault="00DF72F7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DF72F7"/>
    <w:rsid w:val="009958B1"/>
    <w:rsid w:val="00AC5BAF"/>
    <w:rsid w:val="00DF7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2F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DF72F7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DF72F7"/>
    <w:rPr>
      <w:rFonts w:ascii="Times New Roman" w:eastAsia="Times New Roman" w:hAnsi="Times New Roman" w:cs="Times New Roman"/>
      <w:sz w:val="24"/>
      <w:szCs w:val="24"/>
      <w:lang w:bidi="ar-JO"/>
    </w:rPr>
  </w:style>
  <w:style w:type="character" w:styleId="a4">
    <w:name w:val="page number"/>
    <w:basedOn w:val="a0"/>
    <w:rsid w:val="00DF72F7"/>
  </w:style>
  <w:style w:type="character" w:styleId="Hyperlink">
    <w:name w:val="Hyperlink"/>
    <w:basedOn w:val="a0"/>
    <w:rsid w:val="00DF72F7"/>
    <w:rPr>
      <w:color w:val="0000FF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DF72F7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DF72F7"/>
    <w:rPr>
      <w:rFonts w:ascii="Tahoma" w:eastAsia="Times New Roman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2022-02-09T20:57:00Z</dcterms:created>
  <dcterms:modified xsi:type="dcterms:W3CDTF">2022-02-09T20:58:00Z</dcterms:modified>
</cp:coreProperties>
</file>