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97" w:rsidRPr="00220C96" w:rsidRDefault="004D5A97" w:rsidP="004D5A97">
      <w:pPr>
        <w:tabs>
          <w:tab w:val="left" w:pos="11112"/>
        </w:tabs>
        <w:spacing w:after="0" w:line="240" w:lineRule="auto"/>
        <w:jc w:val="center"/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 w:themeColor="accent3" w:themeShade="BF"/>
          <w:sz w:val="58"/>
          <w:szCs w:val="58"/>
          <w:rtl/>
          <w:lang w:bidi="ar-JO"/>
        </w:rPr>
        <w:t>خطط</w:t>
      </w:r>
      <w:r w:rsidRPr="00220C96"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  <w:t xml:space="preserve"> </w:t>
      </w:r>
      <w:r>
        <w:rPr>
          <w:rFonts w:ascii="Sylfaen" w:hAnsi="Sylfaen" w:cs="PT Bold Heading" w:hint="cs"/>
          <w:b/>
          <w:bCs/>
          <w:color w:val="76923C" w:themeColor="accent3" w:themeShade="BF"/>
          <w:sz w:val="58"/>
          <w:szCs w:val="58"/>
          <w:rtl/>
          <w:lang w:bidi="ar-JO"/>
        </w:rPr>
        <w:t>وتحليل محتوى الجغرافيا</w:t>
      </w:r>
      <w:r w:rsidRPr="00220C96"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  <w:t xml:space="preserve"> </w:t>
      </w:r>
    </w:p>
    <w:p w:rsidR="004D5A97" w:rsidRPr="00220C96" w:rsidRDefault="004D5A97" w:rsidP="004D5A97">
      <w:pPr>
        <w:tabs>
          <w:tab w:val="left" w:pos="11112"/>
        </w:tabs>
        <w:spacing w:after="0" w:line="240" w:lineRule="auto"/>
        <w:jc w:val="center"/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  <w:t xml:space="preserve">الصف </w:t>
      </w:r>
      <w:r>
        <w:rPr>
          <w:rFonts w:ascii="Sylfaen" w:hAnsi="Sylfaen" w:cs="PT Bold Heading" w:hint="cs"/>
          <w:b/>
          <w:bCs/>
          <w:color w:val="76923C" w:themeColor="accent3" w:themeShade="BF"/>
          <w:sz w:val="58"/>
          <w:szCs w:val="58"/>
          <w:rtl/>
          <w:lang w:bidi="ar-JO"/>
        </w:rPr>
        <w:t>التاسع الأساسي</w:t>
      </w:r>
    </w:p>
    <w:p w:rsidR="004D5A97" w:rsidRPr="00220C96" w:rsidRDefault="004D5A97" w:rsidP="004D5A97">
      <w:pPr>
        <w:tabs>
          <w:tab w:val="left" w:pos="11112"/>
        </w:tabs>
        <w:spacing w:after="0" w:line="240" w:lineRule="auto"/>
        <w:jc w:val="center"/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  <w:t xml:space="preserve">الفصل الدراسي الثاني </w:t>
      </w:r>
    </w:p>
    <w:p w:rsidR="004D5A97" w:rsidRPr="00220C96" w:rsidRDefault="004D5A97" w:rsidP="004D5A97">
      <w:pPr>
        <w:tabs>
          <w:tab w:val="left" w:pos="11112"/>
        </w:tabs>
        <w:spacing w:after="0" w:line="240" w:lineRule="auto"/>
        <w:jc w:val="center"/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 w:themeColor="accent3" w:themeShade="BF"/>
          <w:sz w:val="58"/>
          <w:szCs w:val="58"/>
          <w:rtl/>
          <w:lang w:bidi="ar-JO"/>
        </w:rPr>
        <w:t>2021-2022</w:t>
      </w:r>
    </w:p>
    <w:p w:rsidR="004D5A97" w:rsidRPr="00220C96" w:rsidRDefault="004D5A97" w:rsidP="004D5A97">
      <w:pPr>
        <w:tabs>
          <w:tab w:val="left" w:pos="11112"/>
        </w:tabs>
        <w:spacing w:after="0" w:line="240" w:lineRule="auto"/>
        <w:jc w:val="center"/>
        <w:rPr>
          <w:rFonts w:cs="PT Bold Heading"/>
          <w:b/>
          <w:bCs/>
          <w:color w:val="FF0000"/>
          <w:sz w:val="52"/>
          <w:szCs w:val="52"/>
          <w:rtl/>
          <w:lang w:bidi="ar-JO"/>
        </w:rPr>
      </w:pPr>
      <w:r w:rsidRPr="00220C96">
        <w:rPr>
          <w:rFonts w:cs="PT Bold Heading" w:hint="cs"/>
          <w:b/>
          <w:bCs/>
          <w:color w:val="FF0000"/>
          <w:sz w:val="52"/>
          <w:szCs w:val="52"/>
          <w:rtl/>
          <w:lang w:bidi="ar-JO"/>
        </w:rPr>
        <w:t xml:space="preserve">تم التحميل من موقع المناهج الدراسية الالكتروني </w:t>
      </w:r>
    </w:p>
    <w:p w:rsidR="004D5A97" w:rsidRDefault="004D5A97" w:rsidP="004D5A97">
      <w:pPr>
        <w:tabs>
          <w:tab w:val="left" w:pos="11112"/>
        </w:tabs>
        <w:spacing w:after="0" w:line="240" w:lineRule="auto"/>
        <w:jc w:val="center"/>
      </w:pPr>
    </w:p>
    <w:p w:rsidR="004D5A97" w:rsidRDefault="004D5A97" w:rsidP="004D5A97">
      <w:pPr>
        <w:tabs>
          <w:tab w:val="left" w:pos="11112"/>
        </w:tabs>
        <w:spacing w:after="0" w:line="240" w:lineRule="auto"/>
        <w:jc w:val="center"/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8"/>
        <w:gridCol w:w="2438"/>
        <w:gridCol w:w="2438"/>
        <w:gridCol w:w="2438"/>
        <w:gridCol w:w="2726"/>
        <w:gridCol w:w="2438"/>
      </w:tblGrid>
      <w:tr w:rsidR="004D5A97" w:rsidRPr="00C930D6" w:rsidTr="00DF54AE">
        <w:trPr>
          <w:jc w:val="center"/>
        </w:trPr>
        <w:tc>
          <w:tcPr>
            <w:tcW w:w="2438" w:type="dxa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8575" cy="1260475"/>
                  <wp:effectExtent l="0" t="0" r="0" b="0"/>
                  <wp:docPr id="67" name="صورة 18" descr="C:\Users\Arab\Downloads\New folder\New folder (2)\hardcover-book-cover-mockup\سجلات المعلم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rab\Downloads\New folder\New folder (2)\hardcover-book-cover-mockup\سجلات المعل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8575" cy="1260475"/>
                  <wp:effectExtent l="0" t="0" r="0" b="0"/>
                  <wp:docPr id="68" name="صورة 17" descr="C:\Users\Arab\Downloads\New folder\New folder (2)\hardcover-book-cover-mockup\الاختبارات التشخيصية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rab\Downloads\New folder\New folder (2)\hardcover-book-cover-mockup\الاختبارات التشخيصي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8575" cy="1260475"/>
                  <wp:effectExtent l="0" t="0" r="0" b="0"/>
                  <wp:docPr id="69" name="صورة 16" descr="C:\Users\Arab\Downloads\New folder\New folder (2)\hardcover-book-cover-mockup\ملخصات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rab\Downloads\New folder\New folder (2)\hardcover-book-cover-mockup\ملخصات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8575" cy="1260475"/>
                  <wp:effectExtent l="0" t="0" r="0" b="0"/>
                  <wp:docPr id="70" name="صورة 15" descr="C:\Users\Arab\Downloads\New folder\New folder (2)\hardcover-book-cover-mockup\حلول اسئلة الكتب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rab\Downloads\New folder\New folder (2)\hardcover-book-cover-mockup\حلول اسئلة الكت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0675" cy="1260475"/>
                  <wp:effectExtent l="0" t="0" r="0" b="0"/>
                  <wp:docPr id="71" name="صورة 14" descr="C:\Users\Arab\Downloads\New folder\New folder (2)\hardcover-book-cover-mockup\الكتب وأدلة المعلم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rab\Downloads\New folder\New folder (2)\hardcover-book-cover-mockup\الكتب وأدلة المعل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8575" cy="1260475"/>
                  <wp:effectExtent l="0" t="0" r="0" b="0"/>
                  <wp:docPr id="72" name="صورة 13" descr="C:\Users\Arab\Downloads\New folder\New folder (2)\hardcover-book-cover-mockup\الخطط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rab\Downloads\New folder\New folder (2)\hardcover-book-cover-mockup\الخط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26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97" w:rsidRPr="00C930D6" w:rsidTr="00DF54AE">
        <w:trPr>
          <w:jc w:val="center"/>
        </w:trPr>
        <w:tc>
          <w:tcPr>
            <w:tcW w:w="2438" w:type="dxa"/>
          </w:tcPr>
          <w:p w:rsidR="004D5A97" w:rsidRPr="00533D95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sz w:val="18"/>
                <w:szCs w:val="18"/>
              </w:rPr>
            </w:pPr>
            <w:hyperlink r:id="rId19" w:history="1">
              <w:r w:rsidRPr="00533D95">
                <w:rPr>
                  <w:rStyle w:val="Hyperlink"/>
                  <w:rFonts w:eastAsiaTheme="majorEastAsia"/>
                  <w:sz w:val="18"/>
                  <w:szCs w:val="18"/>
                </w:rPr>
                <w:t>https://wp.me/Pc3Qxv-5Xe</w:t>
              </w:r>
            </w:hyperlink>
          </w:p>
        </w:tc>
        <w:tc>
          <w:tcPr>
            <w:tcW w:w="2438" w:type="dxa"/>
          </w:tcPr>
          <w:p w:rsidR="004D5A97" w:rsidRPr="00533D95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sz w:val="18"/>
                <w:szCs w:val="18"/>
              </w:rPr>
            </w:pPr>
            <w:hyperlink r:id="rId20" w:history="1">
              <w:r w:rsidRPr="00533D95">
                <w:rPr>
                  <w:rStyle w:val="Hyperlink"/>
                  <w:rFonts w:eastAsiaTheme="majorEastAsia"/>
                  <w:sz w:val="18"/>
                  <w:szCs w:val="18"/>
                </w:rPr>
                <w:t>https://wp.me/Pc3Qxv-1fw</w:t>
              </w:r>
            </w:hyperlink>
          </w:p>
        </w:tc>
        <w:tc>
          <w:tcPr>
            <w:tcW w:w="2438" w:type="dxa"/>
          </w:tcPr>
          <w:p w:rsidR="004D5A97" w:rsidRPr="00533D95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sz w:val="18"/>
                <w:szCs w:val="18"/>
              </w:rPr>
            </w:pPr>
            <w:hyperlink r:id="rId21" w:history="1">
              <w:r w:rsidRPr="00533D95">
                <w:rPr>
                  <w:rStyle w:val="Hyperlink"/>
                  <w:rFonts w:eastAsiaTheme="majorEastAsia"/>
                  <w:sz w:val="18"/>
                  <w:szCs w:val="18"/>
                </w:rPr>
                <w:t>https://wp.me/Pc3Qxv-5Vm</w:t>
              </w:r>
            </w:hyperlink>
          </w:p>
        </w:tc>
        <w:tc>
          <w:tcPr>
            <w:tcW w:w="2438" w:type="dxa"/>
          </w:tcPr>
          <w:p w:rsidR="004D5A97" w:rsidRPr="00533D95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sz w:val="18"/>
                <w:szCs w:val="18"/>
              </w:rPr>
            </w:pPr>
            <w:hyperlink r:id="rId22" w:history="1">
              <w:r w:rsidRPr="00533D95">
                <w:rPr>
                  <w:rStyle w:val="Hyperlink"/>
                  <w:rFonts w:eastAsiaTheme="majorEastAsia"/>
                  <w:sz w:val="18"/>
                  <w:szCs w:val="18"/>
                </w:rPr>
                <w:t>https://wp.me/Pc3Qxv-5yy</w:t>
              </w:r>
            </w:hyperlink>
          </w:p>
        </w:tc>
        <w:tc>
          <w:tcPr>
            <w:tcW w:w="2726" w:type="dxa"/>
          </w:tcPr>
          <w:p w:rsidR="004D5A97" w:rsidRPr="00533D95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sz w:val="18"/>
                <w:szCs w:val="18"/>
              </w:rPr>
            </w:pPr>
            <w:hyperlink r:id="rId23" w:history="1">
              <w:r w:rsidRPr="00533D95">
                <w:rPr>
                  <w:rStyle w:val="Hyperlink"/>
                  <w:rFonts w:eastAsiaTheme="majorEastAsia"/>
                  <w:sz w:val="18"/>
                  <w:szCs w:val="18"/>
                </w:rPr>
                <w:t>https://wp.me/Pc3Qxv-5jw</w:t>
              </w:r>
            </w:hyperlink>
          </w:p>
        </w:tc>
        <w:tc>
          <w:tcPr>
            <w:tcW w:w="2438" w:type="dxa"/>
          </w:tcPr>
          <w:p w:rsidR="004D5A97" w:rsidRPr="00533D95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sz w:val="18"/>
                <w:szCs w:val="18"/>
              </w:rPr>
            </w:pPr>
            <w:hyperlink r:id="rId24" w:history="1">
              <w:r w:rsidRPr="00533D95">
                <w:rPr>
                  <w:rStyle w:val="Hyperlink"/>
                  <w:rFonts w:eastAsiaTheme="majorEastAsia"/>
                  <w:sz w:val="18"/>
                  <w:szCs w:val="18"/>
                </w:rPr>
                <w:t>https://wp.me/Pc3Qxv-WP</w:t>
              </w:r>
            </w:hyperlink>
          </w:p>
        </w:tc>
      </w:tr>
      <w:tr w:rsidR="004D5A97" w:rsidRPr="00C930D6" w:rsidTr="00DF54AE">
        <w:trPr>
          <w:jc w:val="center"/>
        </w:trPr>
        <w:tc>
          <w:tcPr>
            <w:tcW w:w="14916" w:type="dxa"/>
            <w:gridSpan w:val="6"/>
          </w:tcPr>
          <w:p w:rsidR="004D5A97" w:rsidRPr="00C930D6" w:rsidRDefault="004D5A97" w:rsidP="00DF54AE">
            <w:pPr>
              <w:tabs>
                <w:tab w:val="center" w:pos="4320"/>
                <w:tab w:val="right" w:pos="8640"/>
                <w:tab w:val="left" w:pos="11112"/>
              </w:tabs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C930D6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 xml:space="preserve">        </w:t>
            </w:r>
            <w:hyperlink r:id="rId25" w:history="1">
              <w:r w:rsidRPr="00C930D6">
                <w:rPr>
                  <w:rStyle w:val="Hyperlink"/>
                  <w:rFonts w:eastAsiaTheme="majorEastAsia" w:hint="cs"/>
                  <w:b/>
                  <w:bCs/>
                  <w:sz w:val="44"/>
                  <w:szCs w:val="44"/>
                  <w:rtl/>
                  <w:lang w:bidi="ar-JO"/>
                </w:rPr>
                <w:t xml:space="preserve">موقع المناهج الدراسية الالكتروني </w:t>
              </w:r>
            </w:hyperlink>
            <w:r w:rsidRPr="00C930D6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  <w:hyperlink r:id="rId26" w:history="1">
              <w:r w:rsidRPr="00C930D6">
                <w:rPr>
                  <w:rStyle w:val="Hyperlink"/>
                  <w:rFonts w:eastAsiaTheme="majorEastAsia"/>
                  <w:b/>
                  <w:bCs/>
                  <w:sz w:val="44"/>
                  <w:szCs w:val="44"/>
                  <w:lang w:bidi="ar-JO"/>
                </w:rPr>
                <w:t>https://almanahej.com/</w:t>
              </w:r>
            </w:hyperlink>
          </w:p>
        </w:tc>
      </w:tr>
    </w:tbl>
    <w:p w:rsidR="004D5A97" w:rsidRDefault="004D5A97" w:rsidP="004D5A97"/>
    <w:p w:rsidR="004D5A97" w:rsidRDefault="004D5A97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Y="404"/>
        <w:bidiVisual/>
        <w:tblW w:w="15113" w:type="dxa"/>
        <w:tblLook w:val="04A0"/>
      </w:tblPr>
      <w:tblGrid>
        <w:gridCol w:w="2533"/>
        <w:gridCol w:w="2513"/>
        <w:gridCol w:w="1268"/>
        <w:gridCol w:w="2245"/>
        <w:gridCol w:w="2245"/>
        <w:gridCol w:w="4309"/>
      </w:tblGrid>
      <w:tr w:rsidR="00803635" w:rsidRPr="005D1D6E" w:rsidTr="00DF54AE">
        <w:tc>
          <w:tcPr>
            <w:tcW w:w="5046" w:type="dxa"/>
            <w:gridSpan w:val="2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lastRenderedPageBreak/>
              <w:t>الصف / المستوى: التاسع الأساسي.</w:t>
            </w:r>
          </w:p>
        </w:tc>
        <w:tc>
          <w:tcPr>
            <w:tcW w:w="5758" w:type="dxa"/>
            <w:gridSpan w:val="3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09" w:type="dxa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( 2021/2022)</w:t>
            </w:r>
          </w:p>
        </w:tc>
      </w:tr>
      <w:tr w:rsidR="00803635" w:rsidRPr="005D1D6E" w:rsidTr="00DF54AE">
        <w:tc>
          <w:tcPr>
            <w:tcW w:w="2533" w:type="dxa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الجغرافيا.</w:t>
            </w:r>
          </w:p>
        </w:tc>
        <w:tc>
          <w:tcPr>
            <w:tcW w:w="3781" w:type="dxa"/>
            <w:gridSpan w:val="2"/>
            <w:vAlign w:val="center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الغلاف الجوي والحيوي.</w:t>
            </w:r>
          </w:p>
        </w:tc>
        <w:tc>
          <w:tcPr>
            <w:tcW w:w="2245" w:type="dxa"/>
            <w:vAlign w:val="center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 4 – 24</w:t>
            </w:r>
          </w:p>
        </w:tc>
        <w:tc>
          <w:tcPr>
            <w:tcW w:w="2245" w:type="dxa"/>
            <w:vAlign w:val="center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الحصص: 6</w:t>
            </w:r>
          </w:p>
        </w:tc>
        <w:tc>
          <w:tcPr>
            <w:tcW w:w="4309" w:type="dxa"/>
            <w:vAlign w:val="center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من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شهر شباط إلى شهر آذار</w:t>
            </w:r>
          </w:p>
        </w:tc>
      </w:tr>
    </w:tbl>
    <w:tbl>
      <w:tblPr>
        <w:tblpPr w:leftFromText="180" w:rightFromText="180" w:vertAnchor="text" w:horzAnchor="margin" w:tblpY="1322"/>
        <w:bidiVisual/>
        <w:tblW w:w="15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15"/>
        <w:gridCol w:w="2408"/>
        <w:gridCol w:w="1779"/>
        <w:gridCol w:w="1435"/>
        <w:gridCol w:w="1323"/>
        <w:gridCol w:w="2445"/>
        <w:gridCol w:w="2310"/>
      </w:tblGrid>
      <w:tr w:rsidR="004D5A97" w:rsidRPr="005D1D6E" w:rsidTr="004D5A97">
        <w:tc>
          <w:tcPr>
            <w:tcW w:w="3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  <w:hideMark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bottom"/>
          </w:tcPr>
          <w:p w:rsidR="004D5A97" w:rsidRPr="005D1D6E" w:rsidRDefault="004D5A97" w:rsidP="004D5A9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D5A97" w:rsidRPr="005D1D6E" w:rsidRDefault="004D5A97" w:rsidP="004D5A9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4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الأنشطة المرافقة </w:t>
            </w:r>
          </w:p>
        </w:tc>
        <w:tc>
          <w:tcPr>
            <w:tcW w:w="2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D5A97" w:rsidRPr="005D1D6E" w:rsidTr="004D5A97">
        <w:trPr>
          <w:trHeight w:val="449"/>
        </w:trPr>
        <w:tc>
          <w:tcPr>
            <w:tcW w:w="3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D5A97" w:rsidRPr="005D1D6E" w:rsidRDefault="004D5A97" w:rsidP="004D5A9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D5A97" w:rsidRPr="005D1D6E" w:rsidRDefault="004D5A97" w:rsidP="004D5A9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D5A97" w:rsidRPr="005D1D6E" w:rsidRDefault="004D5A97" w:rsidP="004D5A9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  <w:hideMark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24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D5A97" w:rsidRPr="005D1D6E" w:rsidRDefault="004D5A97" w:rsidP="004D5A9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D5A97" w:rsidRPr="005D1D6E" w:rsidRDefault="004D5A97" w:rsidP="004D5A97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4D5A97" w:rsidRPr="005D1D6E" w:rsidTr="004D5A97">
        <w:trPr>
          <w:cantSplit/>
          <w:trHeight w:val="4956"/>
        </w:trPr>
        <w:tc>
          <w:tcPr>
            <w:tcW w:w="3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تستوعب المفاهيم والمصطلحات والحقائق والتعميمات الواردة في الوحدة.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2- تتعرف على الغلاف الجوي ومكوناته.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تتعرف على العلاقة بين مكونات الغلاف الجوي.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4- تتعرف على الغلاف الحيوي ومكوناته.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5- تحلل العلاقة بين مكونات النظام البيئي الطبيعي.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6- تستخدم الصور والخرائط والنماذج في ملاحظة الظواهر والعلاقات الجغرافية وتفسيرها.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تستخدم منهجية البحث العلمي في دراسة مشكلة جغرافية معينة.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5- تقدر عظمة الخالق في خلق الكرة الأرضية.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 (الإنترنت).</w:t>
            </w:r>
          </w:p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 توضيحية</w:t>
            </w:r>
          </w:p>
          <w:p w:rsidR="004D5A97" w:rsidRPr="005D1D6E" w:rsidRDefault="004D5A97" w:rsidP="004D5A97">
            <w:pPr>
              <w:widowControl w:val="0"/>
              <w:bidi/>
              <w:spacing w:after="0" w:line="336" w:lineRule="auto"/>
              <w:ind w:left="36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5-الاطلسي المدرسي</w:t>
            </w: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 الخريطة</w:t>
            </w: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 السبورة والقلم</w:t>
            </w: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 وساىل تعليمية</w:t>
            </w: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فيديوهات توضيحية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 واجوبة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حوار ومناقشة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العمل بالكتاب المدرسي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عروض تقديمية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التواصل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مراجعة الذات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/ الرصد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1- رسم لوحة تبين طبقات الغلاف الجوي ومكوناته.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2- كتابة تقرير عن الآثار البيئية المترتبة على ظاهرة الاحتباس الحراري.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رسم لوحة تبين حدود الغلاف الحيوي بالأغلفة الأرضية الأخرى.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حل اسىلة الدروس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العروض التقديمية </w:t>
            </w:r>
          </w:p>
          <w:p w:rsidR="004D5A97" w:rsidRPr="005D1D6E" w:rsidRDefault="004D5A97" w:rsidP="004D5A97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أسئلة تحث الطالبات على التفكير </w:t>
            </w: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5A97" w:rsidRPr="005D1D6E" w:rsidRDefault="004D5A97" w:rsidP="004D5A9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4D5A97" w:rsidRPr="005D1D6E" w:rsidRDefault="004D5A97" w:rsidP="004D5A97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4D5A97" w:rsidRPr="005D1D6E" w:rsidRDefault="004D5A97" w:rsidP="004D5A97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803635" w:rsidRPr="005D1D6E" w:rsidRDefault="00803635" w:rsidP="0080363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803635" w:rsidRPr="005D1D6E" w:rsidRDefault="00803635" w:rsidP="0080363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803635" w:rsidRPr="005D1D6E" w:rsidRDefault="00803635" w:rsidP="0080363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D1D6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803635" w:rsidRPr="005D1D6E" w:rsidTr="00DF54AE">
        <w:tc>
          <w:tcPr>
            <w:tcW w:w="4915" w:type="dxa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الجغرافيا.</w:t>
            </w:r>
          </w:p>
        </w:tc>
        <w:tc>
          <w:tcPr>
            <w:tcW w:w="7743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03635" w:rsidRPr="005D1D6E" w:rsidTr="00DF54AE">
        <w:tc>
          <w:tcPr>
            <w:tcW w:w="4915" w:type="dxa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 / المستوى: التاسع الأساسي.</w:t>
            </w:r>
          </w:p>
        </w:tc>
        <w:tc>
          <w:tcPr>
            <w:tcW w:w="7743" w:type="dxa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الغلاف الجوي والحيوي.</w:t>
            </w:r>
          </w:p>
        </w:tc>
        <w:tc>
          <w:tcPr>
            <w:tcW w:w="2088" w:type="dxa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 4 - 24</w:t>
            </w:r>
          </w:p>
        </w:tc>
      </w:tr>
    </w:tbl>
    <w:p w:rsidR="00803635" w:rsidRPr="005D1D6E" w:rsidRDefault="00803635" w:rsidP="0080363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5555" w:type="dxa"/>
        <w:tblInd w:w="-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73"/>
        <w:gridCol w:w="2160"/>
        <w:gridCol w:w="5032"/>
        <w:gridCol w:w="1661"/>
        <w:gridCol w:w="2226"/>
        <w:gridCol w:w="2503"/>
      </w:tblGrid>
      <w:tr w:rsidR="00803635" w:rsidRPr="005D1D6E" w:rsidTr="00DF54AE">
        <w:trPr>
          <w:trHeight w:val="708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  <w:hideMark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803635" w:rsidRPr="005D1D6E" w:rsidTr="00DF54AE"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الغلاف الجوي.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العوامل المؤثرة في الغلاف الجوي.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الغلاف الحيوي ومكوناته.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الغلاف الجوي.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طبقة التروبوسفير.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طبقة الستراتوسفير.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طبقة الميزوسفير.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طبقة الثيرموسفير.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ظاهرة الدفيئة.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الاحتباس الحراري.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الغلاف الحيوي.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الأقاليم الحيوية.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التنوع الحيوي.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الوقود الأحفوري.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الغلاف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الجوي هو طبقة من خليط من غازات تحيط بالكرة الأرضية مجذوبة إليها بفعل الجاذبية الأرضية. ويحمي الغلاف الجوي الأرض من امتصاص الأشعة </w:t>
            </w:r>
            <w:hyperlink r:id="rId27" w:tooltip="فوق البنفسجية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فوق البنفسجية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ويعمل على اعتدال درجات الحرارة على سطح </w:t>
            </w:r>
            <w:hyperlink r:id="rId28" w:tooltip="الكوكب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الكوكب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تعرف </w:t>
            </w:r>
            <w:hyperlink r:id="rId29" w:tooltip="الغازات الدفيئة (الصفحة غير موجودة)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الغازات الدفيئة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بأنها غازات توجد في </w:t>
            </w:r>
            <w:hyperlink r:id="rId30" w:tooltip="الغلاف الجوي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الغلاف الجوي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وتتميز بقدرتها على امتصاص وإرسال </w:t>
            </w:r>
            <w:hyperlink r:id="rId31" w:tooltip="الأشعة تحت الحمراء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الأشعة تحت الحمراء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، ومن أهم الغازات الدفيئة </w:t>
            </w:r>
            <w:hyperlink r:id="rId32" w:tooltip="بخار الماء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بخار الماء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وغاز </w:t>
            </w:r>
            <w:hyperlink r:id="rId33" w:tooltip="ثاني أكسيد الكربون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ثاني أكسيد الكربون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وغاز الميثان وغيرها من الغازات.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الغلاف الحيوي هو الحيز الذى توجد به </w:t>
            </w:r>
            <w:hyperlink r:id="rId34" w:tooltip="الحياة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الحياة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ويمتد من أكبر عمق توجد به حياه في البحار إلى أعلى ارتفاع توجد عليه الحياة في الجبال.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منظمة الأغذية والزراعة للأمم المتحدة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</w:rPr>
              <w:t>FAO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هى احدى المنظمات المتخصصة التابعة </w:t>
            </w:r>
            <w:hyperlink r:id="rId35" w:tooltip="الأمم المتحدة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للأمم المتحدة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والتي تقود الجهود </w:t>
            </w:r>
            <w:hyperlink r:id="rId36" w:tooltip="دولة" w:history="1">
              <w:r w:rsidRPr="005D1D6E">
                <w:rPr>
                  <w:rStyle w:val="Hyperlink"/>
                  <w:rFonts w:ascii="Arial" w:hAnsi="Arial"/>
                  <w:b/>
                  <w:bCs/>
                  <w:color w:val="auto"/>
                  <w:sz w:val="24"/>
                  <w:szCs w:val="24"/>
                  <w:u w:val="none"/>
                  <w:rtl/>
                </w:rPr>
                <w:t>الدولية</w:t>
              </w:r>
            </w:hyperlink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للقضاء على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الفقر والبطالة 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تقدر عظمة الخالق في خلق الكرة الأرضية.</w:t>
            </w:r>
          </w:p>
        </w:tc>
        <w:tc>
          <w:tcPr>
            <w:tcW w:w="2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من الشكل (3-1) 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إلى الشكل (3-13). </w:t>
            </w: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رسم لوحة تبين طبقات الغلاف الجوي ومكوناته.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- كتابة تقرير عن الآثار البيئية المترتبة على ظاهرة الاحتباس الحراري.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- رسم لوحة تبين حدود الغلاف الحيوي بالأغلفة الأرضية الأخرى.</w:t>
            </w:r>
          </w:p>
        </w:tc>
      </w:tr>
    </w:tbl>
    <w:p w:rsidR="00803635" w:rsidRPr="005D1D6E" w:rsidRDefault="00803635" w:rsidP="00803635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803635" w:rsidRPr="005D1D6E" w:rsidRDefault="00803635" w:rsidP="00803635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803635" w:rsidRPr="005D1D6E" w:rsidRDefault="00803635" w:rsidP="00803635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  <w:r w:rsidRPr="005D1D6E"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</w:p>
    <w:p w:rsidR="00803635" w:rsidRPr="005D1D6E" w:rsidRDefault="00803635" w:rsidP="00803635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</w:rPr>
      </w:pPr>
      <w:r w:rsidRPr="005D1D6E">
        <w:rPr>
          <w:rFonts w:ascii="Arial" w:hAnsi="Arial"/>
          <w:b/>
          <w:bCs/>
          <w:sz w:val="26"/>
          <w:szCs w:val="26"/>
          <w:rtl/>
        </w:rPr>
        <w:lastRenderedPageBreak/>
        <w:t>الخطة الفصليـــة</w:t>
      </w:r>
    </w:p>
    <w:tbl>
      <w:tblPr>
        <w:bidiVisual/>
        <w:tblW w:w="14981" w:type="dxa"/>
        <w:tblInd w:w="-131" w:type="dxa"/>
        <w:tblLook w:val="04A0"/>
      </w:tblPr>
      <w:tblGrid>
        <w:gridCol w:w="2508"/>
        <w:gridCol w:w="2495"/>
        <w:gridCol w:w="1262"/>
        <w:gridCol w:w="2220"/>
        <w:gridCol w:w="2222"/>
        <w:gridCol w:w="4274"/>
      </w:tblGrid>
      <w:tr w:rsidR="00803635" w:rsidRPr="005D1D6E" w:rsidTr="00DF54AE">
        <w:trPr>
          <w:trHeight w:val="281"/>
        </w:trPr>
        <w:tc>
          <w:tcPr>
            <w:tcW w:w="4992" w:type="dxa"/>
            <w:gridSpan w:val="2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 / المستوى: التاسع الأساسي.</w:t>
            </w:r>
          </w:p>
        </w:tc>
        <w:tc>
          <w:tcPr>
            <w:tcW w:w="5691" w:type="dxa"/>
            <w:gridSpan w:val="3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</w:p>
        </w:tc>
        <w:tc>
          <w:tcPr>
            <w:tcW w:w="4264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الفصل الدراسي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الثاني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لعام 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( 2021/2022)</w:t>
            </w:r>
          </w:p>
        </w:tc>
      </w:tr>
      <w:tr w:rsidR="00803635" w:rsidRPr="005D1D6E" w:rsidTr="00DF54AE">
        <w:trPr>
          <w:trHeight w:val="553"/>
        </w:trPr>
        <w:tc>
          <w:tcPr>
            <w:tcW w:w="2503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المبحث: الجغرافيا.</w:t>
            </w:r>
          </w:p>
        </w:tc>
        <w:tc>
          <w:tcPr>
            <w:tcW w:w="3748" w:type="dxa"/>
            <w:gridSpan w:val="2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عنوان الوحدة: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مشكلات بيئية معاصرة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15" w:type="dxa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الصفحات: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26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66</w:t>
            </w:r>
          </w:p>
        </w:tc>
        <w:tc>
          <w:tcPr>
            <w:tcW w:w="2216" w:type="dxa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عدد الحصص: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</w:tc>
        <w:tc>
          <w:tcPr>
            <w:tcW w:w="4264" w:type="dxa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الفترة الزمنية: من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شهر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نيسان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إلى نهاية الفصل</w:t>
            </w:r>
          </w:p>
        </w:tc>
      </w:tr>
    </w:tbl>
    <w:p w:rsidR="00803635" w:rsidRPr="005D1D6E" w:rsidRDefault="00803635" w:rsidP="00803635">
      <w:pPr>
        <w:widowControl w:val="0"/>
        <w:bidi/>
        <w:spacing w:after="0" w:line="336" w:lineRule="auto"/>
        <w:rPr>
          <w:rFonts w:ascii="Arial" w:hAnsi="Arial"/>
          <w:b/>
          <w:bCs/>
          <w:sz w:val="26"/>
          <w:szCs w:val="26"/>
          <w:rtl/>
          <w:lang w:bidi="ar-JO"/>
        </w:rPr>
      </w:pPr>
    </w:p>
    <w:tbl>
      <w:tblPr>
        <w:bidiVisual/>
        <w:tblW w:w="15555" w:type="dxa"/>
        <w:tblInd w:w="-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483"/>
        <w:gridCol w:w="2700"/>
        <w:gridCol w:w="1800"/>
        <w:gridCol w:w="1440"/>
        <w:gridCol w:w="1170"/>
        <w:gridCol w:w="2962"/>
      </w:tblGrid>
      <w:tr w:rsidR="00803635" w:rsidRPr="005D1D6E" w:rsidTr="00DF54AE">
        <w:tc>
          <w:tcPr>
            <w:tcW w:w="5483" w:type="dxa"/>
            <w:vMerge w:val="restart"/>
            <w:shd w:val="clear" w:color="auto" w:fill="99CCFF"/>
            <w:vAlign w:val="center"/>
          </w:tcPr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        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النتـــــاجــــات</w:t>
            </w:r>
          </w:p>
        </w:tc>
        <w:tc>
          <w:tcPr>
            <w:tcW w:w="2700" w:type="dxa"/>
            <w:vMerge w:val="restart"/>
            <w:shd w:val="clear" w:color="auto" w:fill="99CCFF"/>
            <w:vAlign w:val="center"/>
          </w:tcPr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(مصادر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التعلم )</w:t>
            </w:r>
          </w:p>
        </w:tc>
        <w:tc>
          <w:tcPr>
            <w:tcW w:w="1800" w:type="dxa"/>
            <w:vMerge w:val="restart"/>
            <w:shd w:val="clear" w:color="auto" w:fill="99CCFF"/>
            <w:vAlign w:val="center"/>
          </w:tcPr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610" w:type="dxa"/>
            <w:gridSpan w:val="2"/>
            <w:shd w:val="clear" w:color="auto" w:fill="99CCFF"/>
            <w:vAlign w:val="bottom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التقويــــم</w:t>
            </w:r>
          </w:p>
        </w:tc>
        <w:tc>
          <w:tcPr>
            <w:tcW w:w="2962" w:type="dxa"/>
            <w:vMerge w:val="restart"/>
            <w:shd w:val="clear" w:color="auto" w:fill="99CCFF"/>
            <w:vAlign w:val="center"/>
          </w:tcPr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نشطة مرافقة</w:t>
            </w:r>
          </w:p>
        </w:tc>
      </w:tr>
      <w:tr w:rsidR="00803635" w:rsidRPr="005D1D6E" w:rsidTr="00DF54AE">
        <w:trPr>
          <w:trHeight w:val="449"/>
        </w:trPr>
        <w:tc>
          <w:tcPr>
            <w:tcW w:w="5483" w:type="dxa"/>
            <w:vMerge/>
            <w:shd w:val="clear" w:color="auto" w:fill="auto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170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635" w:rsidRPr="005D1D6E" w:rsidTr="00DF54AE">
        <w:trPr>
          <w:cantSplit/>
          <w:trHeight w:val="4956"/>
        </w:trPr>
        <w:tc>
          <w:tcPr>
            <w:tcW w:w="5483" w:type="dxa"/>
            <w:tcBorders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1- تستوعب المفاهيم والمصطلحات والحقائق والتعميمات الواردة في الوحدة.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2- ت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حلل المشكلات البيئية المعاصرة على المستوى العالمي والإقليمي والمحلي، وتقترح حلولا لها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تتعرف على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مشكلة الغذاء والطاقة في الوطن العربي، وتقترح حلولا مناسبة لها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4-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تحدد مواقع التلوث المائي في الأردن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.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5-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تتعرف على مصادر تلوث الهواء وأشـكاله، وتقترح حلولا لها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6-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تتعرف على مشكلة انحسار مياه البحر الميت، وتقترح حلولا لهذه المشكلة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7-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تقدر الجهود البشرية المبذولة في الحفاظ على البيئة محليا وإقليميا وعالميا، عن طريق المؤتمرات والمنظمات والالتزام بالاتفاقيات الدولية الخاصة بالبيئة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 (الإنترنت).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 توضيحية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5-الاطلسي المدرسي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 الخريطة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 السبورة والقلم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 وساىل تعليمية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فيديوهات توضيحية </w:t>
            </w: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 واجوبة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حوار ومناقشة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العمل بالكتاب المدرسي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عروض تقديمية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التواصل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مراجعة الذات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1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/ الرصد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1-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كتابة تقرير عن الآثار البيئية المترتبة على المبيد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</w:rPr>
              <w:t>DDT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2- عمل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منشورات تتحدث عن أبرز المشكلات البيئية في الغلاف الجوي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تصميم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منشور يتضمن ميثاقا بيئيا للحد من التلوث المائي في السلط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4- رسم نموذج لناقل البحرين.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أوراق عمل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متابعة أنشطة الدروس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حل اسىلة الدروس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العروض التقديمية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9- أسئلة تحث الطالبات على التفكير 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4D5A97" w:rsidRDefault="004D5A97" w:rsidP="00803635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rtl/>
        </w:rPr>
      </w:pPr>
    </w:p>
    <w:p w:rsidR="00803635" w:rsidRPr="005D1D6E" w:rsidRDefault="00803635" w:rsidP="00803635">
      <w:pPr>
        <w:bidi/>
        <w:spacing w:line="240" w:lineRule="auto"/>
        <w:jc w:val="center"/>
        <w:rPr>
          <w:rFonts w:ascii="Arial" w:hAnsi="Arial"/>
          <w:b/>
          <w:bCs/>
          <w:sz w:val="26"/>
          <w:szCs w:val="26"/>
          <w:rtl/>
          <w:lang w:bidi="ar-JO"/>
        </w:rPr>
      </w:pPr>
      <w:r w:rsidRPr="005D1D6E">
        <w:rPr>
          <w:rFonts w:ascii="Arial" w:hAnsi="Arial" w:hint="cs"/>
          <w:b/>
          <w:bCs/>
          <w:sz w:val="26"/>
          <w:szCs w:val="26"/>
          <w:rtl/>
        </w:rPr>
        <w:lastRenderedPageBreak/>
        <w:t>تح</w:t>
      </w:r>
      <w:r w:rsidRPr="005D1D6E">
        <w:rPr>
          <w:rFonts w:ascii="Arial" w:hAnsi="Arial"/>
          <w:b/>
          <w:bCs/>
          <w:sz w:val="26"/>
          <w:szCs w:val="26"/>
          <w:rtl/>
        </w:rPr>
        <w:t>ليل المحتـــوى</w:t>
      </w:r>
      <w:r w:rsidRPr="005D1D6E">
        <w:rPr>
          <w:rFonts w:ascii="Arial" w:hAnsi="Arial" w:hint="cs"/>
          <w:b/>
          <w:bCs/>
          <w:sz w:val="26"/>
          <w:szCs w:val="26"/>
          <w:rtl/>
        </w:rPr>
        <w:t xml:space="preserve"> لمبحث الجغرافيا</w:t>
      </w:r>
    </w:p>
    <w:tbl>
      <w:tblPr>
        <w:bidiVisual/>
        <w:tblW w:w="15202" w:type="dxa"/>
        <w:tblInd w:w="-345" w:type="dxa"/>
        <w:tblLook w:val="04A0"/>
      </w:tblPr>
      <w:tblGrid>
        <w:gridCol w:w="5067"/>
        <w:gridCol w:w="7982"/>
        <w:gridCol w:w="2153"/>
      </w:tblGrid>
      <w:tr w:rsidR="00803635" w:rsidRPr="005D1D6E" w:rsidTr="00DF54AE">
        <w:tc>
          <w:tcPr>
            <w:tcW w:w="4915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743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88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635" w:rsidRPr="005D1D6E" w:rsidTr="00DF54AE">
        <w:tc>
          <w:tcPr>
            <w:tcW w:w="4915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 / المستوى: التاسع الأساسي.</w:t>
            </w:r>
          </w:p>
        </w:tc>
        <w:tc>
          <w:tcPr>
            <w:tcW w:w="7743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عنوان الوحدة: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مشكلات بيئية معاصرة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088" w:type="dxa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الصفحات: 2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–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66</w:t>
            </w:r>
          </w:p>
        </w:tc>
      </w:tr>
    </w:tbl>
    <w:p w:rsidR="00803635" w:rsidRPr="005D1D6E" w:rsidRDefault="00803635" w:rsidP="00803635"/>
    <w:tbl>
      <w:tblPr>
        <w:tblpPr w:leftFromText="180" w:rightFromText="180" w:vertAnchor="text" w:horzAnchor="margin" w:tblpY="88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11"/>
        <w:gridCol w:w="2160"/>
        <w:gridCol w:w="5400"/>
        <w:gridCol w:w="1980"/>
        <w:gridCol w:w="1458"/>
        <w:gridCol w:w="2322"/>
      </w:tblGrid>
      <w:tr w:rsidR="00803635" w:rsidRPr="005D1D6E" w:rsidTr="00DF54AE">
        <w:trPr>
          <w:trHeight w:val="708"/>
        </w:trPr>
        <w:tc>
          <w:tcPr>
            <w:tcW w:w="1611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ا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لمفردات</w:t>
            </w:r>
          </w:p>
        </w:tc>
        <w:tc>
          <w:tcPr>
            <w:tcW w:w="2160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المفاهيم والمصطلحات</w:t>
            </w:r>
          </w:p>
        </w:tc>
        <w:tc>
          <w:tcPr>
            <w:tcW w:w="5400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980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القيم والاتجاهات</w:t>
            </w:r>
          </w:p>
        </w:tc>
        <w:tc>
          <w:tcPr>
            <w:tcW w:w="1458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الأشكال التوضيحية</w:t>
            </w:r>
          </w:p>
        </w:tc>
        <w:tc>
          <w:tcPr>
            <w:tcW w:w="2322" w:type="dxa"/>
            <w:shd w:val="clear" w:color="auto" w:fill="99CCFF"/>
            <w:vAlign w:val="center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الأنشطة والأسئلة وقضايا المناقشة</w:t>
            </w:r>
          </w:p>
        </w:tc>
      </w:tr>
      <w:tr w:rsidR="00803635" w:rsidRPr="005D1D6E" w:rsidTr="00DF54AE">
        <w:tc>
          <w:tcPr>
            <w:tcW w:w="1611" w:type="dxa"/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مشكلات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الغلاف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الحيوي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مشكلات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الغلاف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الجوي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مشكلات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الغلاف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المائي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مشكلة انحسار مياه البحر الميت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مشكلة الغذاء في الوطن العربي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- مشكلات الطاقة في الوطن العربي.</w:t>
            </w:r>
          </w:p>
        </w:tc>
        <w:tc>
          <w:tcPr>
            <w:tcW w:w="2160" w:type="dxa"/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الرعي الجائر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التبدل النباتي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التنمية المستدامة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التوازن البيئي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الضباب الدخاني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الجزر الحرارية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تلوث الهواء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التلوث المائي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الملوث يدفع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حفر الإذابة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مشروع ناقل البحرين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الأمن الغذائي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الاكتفاء الذاتي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الأمن الطاقي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- الصخر الزيتي.</w:t>
            </w:r>
          </w:p>
        </w:tc>
        <w:tc>
          <w:tcPr>
            <w:tcW w:w="5400" w:type="dxa"/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التنمية المستدامة هي عملية تطوير </w:t>
            </w:r>
            <w:hyperlink r:id="rId37" w:tooltip="الأرض" w:history="1">
              <w:r w:rsidRPr="005D1D6E">
                <w:rPr>
                  <w:rFonts w:ascii="Arial" w:hAnsi="Arial" w:hint="cs"/>
                  <w:b/>
                  <w:bCs/>
                  <w:sz w:val="26"/>
                  <w:szCs w:val="26"/>
                  <w:rtl/>
                </w:rPr>
                <w:t>الأرض</w:t>
              </w:r>
            </w:hyperlink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hyperlink r:id="rId38" w:tooltip="مدينة" w:history="1">
              <w:r w:rsidRPr="005D1D6E">
                <w:rPr>
                  <w:rFonts w:ascii="Arial" w:hAnsi="Arial" w:hint="cs"/>
                  <w:b/>
                  <w:bCs/>
                  <w:sz w:val="26"/>
                  <w:szCs w:val="26"/>
                  <w:rtl/>
                </w:rPr>
                <w:t>والمدن</w:t>
              </w:r>
            </w:hyperlink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والمجتمعات وكذلك الأعمال التجارية بشرط ان تلبي إحتياجات الحاضر بدون المساس بقدرة الأجيال القادمة على تلبية حاجاتها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يواجه </w:t>
            </w:r>
            <w:hyperlink r:id="rId39" w:tooltip="عالم" w:history="1">
              <w:r w:rsidRPr="005D1D6E">
                <w:rPr>
                  <w:rFonts w:ascii="Arial" w:hAnsi="Arial" w:hint="cs"/>
                  <w:b/>
                  <w:bCs/>
                  <w:sz w:val="26"/>
                  <w:szCs w:val="26"/>
                  <w:rtl/>
                </w:rPr>
                <w:t>العالم</w:t>
              </w:r>
            </w:hyperlink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خطورة التدهور </w:t>
            </w:r>
            <w:hyperlink r:id="rId40" w:tooltip="البيئة" w:history="1">
              <w:r w:rsidRPr="005D1D6E">
                <w:rPr>
                  <w:rFonts w:ascii="Arial" w:hAnsi="Arial" w:hint="cs"/>
                  <w:b/>
                  <w:bCs/>
                  <w:sz w:val="26"/>
                  <w:szCs w:val="26"/>
                  <w:rtl/>
                </w:rPr>
                <w:t>البيئي</w:t>
              </w:r>
            </w:hyperlink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الذي يجب التغلب عليه مع عدم التخلي عن حاجات التنمية الإقتصادية وكذلك المساواة والعدل الإجتماعي.</w:t>
            </w:r>
          </w:p>
          <w:p w:rsidR="00803635" w:rsidRPr="005D1D6E" w:rsidRDefault="00803635" w:rsidP="00DF54AE">
            <w:pPr>
              <w:pStyle w:val="a8"/>
              <w:bidi/>
              <w:spacing w:before="0" w:beforeAutospacing="0" w:after="0" w:afterAutospacing="0" w:line="336" w:lineRule="auto"/>
              <w:jc w:val="lowKashida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- </w:t>
            </w:r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يهدف مشروع ناقل البحرين يهدف إلى نقل المياه من </w:t>
            </w:r>
            <w:hyperlink r:id="rId41" w:tooltip="البحر الأحمر" w:history="1">
              <w:r w:rsidRPr="005D1D6E">
                <w:rPr>
                  <w:rFonts w:ascii="Arial" w:eastAsia="Calibri" w:hAnsi="Arial" w:cs="Arial" w:hint="cs"/>
                  <w:b/>
                  <w:bCs/>
                  <w:sz w:val="26"/>
                  <w:szCs w:val="26"/>
                  <w:rtl/>
                </w:rPr>
                <w:t>البحر الأحمر</w:t>
              </w:r>
            </w:hyperlink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إلى </w:t>
            </w:r>
            <w:hyperlink r:id="rId42" w:tooltip="البحر الميت" w:history="1">
              <w:r w:rsidRPr="005D1D6E">
                <w:rPr>
                  <w:rFonts w:ascii="Arial" w:eastAsia="Calibri" w:hAnsi="Arial" w:cs="Arial" w:hint="cs"/>
                  <w:b/>
                  <w:bCs/>
                  <w:sz w:val="26"/>
                  <w:szCs w:val="26"/>
                  <w:rtl/>
                </w:rPr>
                <w:t>البحر الميت</w:t>
              </w:r>
            </w:hyperlink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عن طريق أنابيب وذلك على مرحلتين؛ </w:t>
            </w:r>
          </w:p>
          <w:p w:rsidR="00803635" w:rsidRPr="005D1D6E" w:rsidRDefault="00803635" w:rsidP="00DF54AE">
            <w:pPr>
              <w:pStyle w:val="a8"/>
              <w:bidi/>
              <w:spacing w:before="0" w:beforeAutospacing="0" w:after="0" w:afterAutospacing="0" w:line="336" w:lineRule="auto"/>
              <w:jc w:val="lowKashida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الأولى حفر قناة بطول 12 كم، من شاطيء </w:t>
            </w:r>
            <w:hyperlink r:id="rId43" w:tooltip="العقبة" w:history="1">
              <w:r w:rsidRPr="005D1D6E">
                <w:rPr>
                  <w:rFonts w:ascii="Arial" w:eastAsia="Calibri" w:hAnsi="Arial" w:cs="Arial" w:hint="cs"/>
                  <w:b/>
                  <w:bCs/>
                  <w:sz w:val="26"/>
                  <w:szCs w:val="26"/>
                  <w:rtl/>
                </w:rPr>
                <w:t>العقبة</w:t>
              </w:r>
            </w:hyperlink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شمالاً، لتصل إلى محطة رفع تضخ المياه بواسطة الأنابيب إلى ارتفاع 126م فوق سطح البحر، لتصب في أنابيب أخرى قطرها 4 متر تنقل المياه وبطول 180 كم إلى الشاطئ الجنوبي </w:t>
            </w:r>
            <w:hyperlink r:id="rId44" w:tooltip="البحر الميت" w:history="1">
              <w:r w:rsidRPr="005D1D6E">
                <w:rPr>
                  <w:rFonts w:ascii="Arial" w:eastAsia="Calibri" w:hAnsi="Arial" w:cs="Arial" w:hint="cs"/>
                  <w:b/>
                  <w:bCs/>
                  <w:sz w:val="26"/>
                  <w:szCs w:val="26"/>
                  <w:rtl/>
                </w:rPr>
                <w:t>للبحر الميت</w:t>
              </w:r>
            </w:hyperlink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pStyle w:val="a8"/>
              <w:bidi/>
              <w:spacing w:before="0" w:beforeAutospacing="0" w:after="0" w:afterAutospacing="0" w:line="336" w:lineRule="auto"/>
              <w:jc w:val="lowKashida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أما المرحلة الثاني فهي بناء محطات </w:t>
            </w:r>
            <w:hyperlink r:id="rId45" w:tooltip="توليد الكهرباء" w:history="1">
              <w:r w:rsidRPr="005D1D6E">
                <w:rPr>
                  <w:rFonts w:ascii="Arial" w:eastAsia="Calibri" w:hAnsi="Arial" w:cs="Arial" w:hint="cs"/>
                  <w:b/>
                  <w:bCs/>
                  <w:sz w:val="26"/>
                  <w:szCs w:val="26"/>
                  <w:rtl/>
                </w:rPr>
                <w:t>لتوليد الطاقة الكهربائية</w:t>
              </w:r>
            </w:hyperlink>
            <w:r w:rsidRPr="005D1D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للاستفادة من الارتفاع الشاهق لسقوط المياه. </w:t>
            </w:r>
          </w:p>
        </w:tc>
        <w:tc>
          <w:tcPr>
            <w:tcW w:w="1980" w:type="dxa"/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تقدر الجهود البشرية المبذولة في الحفاظ على البيئة محليا وإقليميا وعالميا، عن طريق المؤتمرات والمنظمات والالتزام بالاتفاقيات الدولية الخاصة بالبيئة.</w:t>
            </w:r>
          </w:p>
        </w:tc>
        <w:tc>
          <w:tcPr>
            <w:tcW w:w="1458" w:type="dxa"/>
            <w:shd w:val="clear" w:color="auto" w:fill="auto"/>
          </w:tcPr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من الشكل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(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-1)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إلى الشكل 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(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28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).</w:t>
            </w:r>
          </w:p>
        </w:tc>
        <w:tc>
          <w:tcPr>
            <w:tcW w:w="2322" w:type="dxa"/>
            <w:shd w:val="clear" w:color="auto" w:fill="auto"/>
          </w:tcPr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كتابة تقرير عن الآثار البيئية المترتبة على المبيد 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</w:rPr>
              <w:t>DDT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عمل </w:t>
            </w:r>
            <w:r w:rsidRPr="005D1D6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منشورات تتحدث عن أبرز المشكلات البيئية في الغلاف الجوي</w:t>
            </w:r>
            <w:r w:rsidRPr="005D1D6E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تصميم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منشور يتضمن ميثاقا بيئيا للحد من التلوث المائي في السلط</w:t>
            </w:r>
            <w:r w:rsidRPr="005D1D6E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803635" w:rsidRPr="005D1D6E" w:rsidRDefault="00803635" w:rsidP="00DF54AE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رسم نموذج لناقل البحرين.</w:t>
            </w:r>
          </w:p>
          <w:p w:rsidR="00803635" w:rsidRPr="005D1D6E" w:rsidRDefault="00803635" w:rsidP="00DF54AE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5D1D6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باستخدام الأطلس المدرسي تعين على خريطة الوطن العربي أحواض النفط الرئيسة في الوطن العربي.</w:t>
            </w:r>
          </w:p>
        </w:tc>
      </w:tr>
    </w:tbl>
    <w:p w:rsidR="00803635" w:rsidRPr="005D1D6E" w:rsidRDefault="00803635" w:rsidP="004D5A97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sectPr w:rsidR="00803635" w:rsidRPr="005D1D6E" w:rsidSect="004D5A97">
      <w:footerReference w:type="default" r:id="rId46"/>
      <w:pgSz w:w="16834" w:h="11909" w:orient="landscape" w:code="9"/>
      <w:pgMar w:top="568" w:right="1152" w:bottom="851" w:left="1152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83" w:rsidRDefault="005D3083">
      <w:pPr>
        <w:spacing w:after="0" w:line="240" w:lineRule="auto"/>
      </w:pPr>
      <w:r>
        <w:separator/>
      </w:r>
    </w:p>
  </w:endnote>
  <w:endnote w:type="continuationSeparator" w:id="1">
    <w:p w:rsidR="005D3083" w:rsidRDefault="005D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36" w:rsidRDefault="00167EB3">
    <w:pPr>
      <w:pStyle w:val="a6"/>
      <w:jc w:val="right"/>
      <w:rPr>
        <w:b/>
        <w:bCs/>
        <w:rtl/>
        <w:lang w:bidi="ar-JO"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                                                  </w:t>
    </w:r>
    <w:r>
      <w:rPr>
        <w:b/>
        <w:bCs/>
      </w:rPr>
      <w:t>Form # QF71 - 1 - 47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83" w:rsidRDefault="005D3083">
      <w:pPr>
        <w:spacing w:after="0" w:line="240" w:lineRule="auto"/>
      </w:pPr>
      <w:r>
        <w:separator/>
      </w:r>
    </w:p>
  </w:footnote>
  <w:footnote w:type="continuationSeparator" w:id="1">
    <w:p w:rsidR="005D3083" w:rsidRDefault="005D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CEE2B4"/>
    <w:lvl w:ilvl="0" w:tplc="D4BCC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780A823E"/>
    <w:lvl w:ilvl="0" w:tplc="464C1DD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286CEB8"/>
    <w:lvl w:ilvl="0" w:tplc="A678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75A1D3C"/>
    <w:lvl w:ilvl="0" w:tplc="F2624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8A0955C"/>
    <w:lvl w:ilvl="0" w:tplc="5706E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974226EA"/>
    <w:lvl w:ilvl="0" w:tplc="26E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CCCE7924"/>
    <w:lvl w:ilvl="0" w:tplc="049E7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848690FE"/>
    <w:lvl w:ilvl="0" w:tplc="BDD08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30FC8738"/>
    <w:lvl w:ilvl="0" w:tplc="69CA0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B68A64CE"/>
    <w:lvl w:ilvl="0" w:tplc="09488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1B060190"/>
    <w:lvl w:ilvl="0" w:tplc="68A2A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76D70"/>
    <w:multiLevelType w:val="hybridMultilevel"/>
    <w:tmpl w:val="67663B66"/>
    <w:lvl w:ilvl="0" w:tplc="FFFFFFFF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57D76"/>
    <w:multiLevelType w:val="hybridMultilevel"/>
    <w:tmpl w:val="A620A9E2"/>
    <w:lvl w:ilvl="0" w:tplc="B5645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14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F36"/>
    <w:rsid w:val="000E1260"/>
    <w:rsid w:val="00167EB3"/>
    <w:rsid w:val="002D0F4D"/>
    <w:rsid w:val="004920C8"/>
    <w:rsid w:val="004D5A97"/>
    <w:rsid w:val="005D1D6E"/>
    <w:rsid w:val="005D3083"/>
    <w:rsid w:val="00605CEE"/>
    <w:rsid w:val="008030C2"/>
    <w:rsid w:val="00803635"/>
    <w:rsid w:val="00863274"/>
    <w:rsid w:val="009A11DA"/>
    <w:rsid w:val="00A34851"/>
    <w:rsid w:val="00AC0E0C"/>
    <w:rsid w:val="00B86759"/>
    <w:rsid w:val="00BF3C26"/>
    <w:rsid w:val="00D1189C"/>
    <w:rsid w:val="00D55F36"/>
    <w:rsid w:val="00D77011"/>
    <w:rsid w:val="00DC424C"/>
    <w:rsid w:val="00E16788"/>
    <w:rsid w:val="00E90C8A"/>
    <w:rsid w:val="00EE3740"/>
    <w:rsid w:val="00F1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7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6759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B8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B86759"/>
    <w:rPr>
      <w:rFonts w:ascii="Calibri" w:eastAsia="Calibri" w:hAnsi="Calibri" w:cs="Arial"/>
    </w:rPr>
  </w:style>
  <w:style w:type="paragraph" w:styleId="a6">
    <w:name w:val="footer"/>
    <w:basedOn w:val="a"/>
    <w:link w:val="Char0"/>
    <w:rsid w:val="00B8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rsid w:val="00B86759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rsid w:val="00B8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sid w:val="00B8675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rsid w:val="00B86759"/>
    <w:rPr>
      <w:color w:val="0000FF"/>
      <w:u w:val="single"/>
    </w:rPr>
  </w:style>
  <w:style w:type="paragraph" w:styleId="a8">
    <w:name w:val="Normal (Web)"/>
    <w:basedOn w:val="a"/>
    <w:uiPriority w:val="99"/>
    <w:rsid w:val="00B8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">
    <w:name w:val="Medium Grid 3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8675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9">
    <w:name w:val="FollowedHyperlink"/>
    <w:basedOn w:val="a0"/>
    <w:uiPriority w:val="99"/>
    <w:semiHidden/>
    <w:unhideWhenUsed/>
    <w:rsid w:val="008036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lmanahej.com/%d8%ad%d9%84%d9%88%d9%84-%d8%a3%d8%b3%d8%a6%d9%84%d8%a9-%d8%a7%d9%84%d9%83%d8%aa%d8%a8-%d8%a7%d9%84%d9%85%d8%af%d8%b1%d8%b3%d9%8a%d8%a9/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almanahej.com/" TargetMode="External"/><Relationship Id="rId39" Type="http://schemas.openxmlformats.org/officeDocument/2006/relationships/hyperlink" Target="http://www.marefa.org/index.php/%D8%B9%D8%A7%D9%84%D9%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p.me/Pc3Qxv-5Vm" TargetMode="External"/><Relationship Id="rId34" Type="http://schemas.openxmlformats.org/officeDocument/2006/relationships/hyperlink" Target="http://www.marefa.org/index.php/%D8%A7%D9%84%D8%AD%D9%8A%D8%A7%D8%A9" TargetMode="External"/><Relationship Id="rId42" Type="http://schemas.openxmlformats.org/officeDocument/2006/relationships/hyperlink" Target="http://www.marefa.org/index.php/%D8%A7%D9%84%D8%A8%D8%AD%D8%B1_%D8%A7%D9%84%D9%85%D9%8A%D8%AA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almanahej.com/%d8%b3%d8%ac%d9%84%d8%a7%d8%aa-%d8%a7%d9%84%d9%85%d8%b9%d9%84%d9%85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almanahej.com/%d8%b1%d9%83%d9%86-%d8%a7%d9%84%d9%85%d8%b9%d9%84%d9%85/%d8%a7%d9%84%d8%ae%d8%b7%d8%b7-%d8%a7%d9%84%d8%af%d8%b1%d8%a7%d8%b3%d9%8a%d8%a9-%d9%88%d8%aa%d8%ad%d9%84%d9%8a%d9%84-%d8%a7%d9%84%d9%85%d8%ad%d8%aa%d9%88%d9%89-%d9%88%d8%a7%d9%84" TargetMode="External"/><Relationship Id="rId25" Type="http://schemas.openxmlformats.org/officeDocument/2006/relationships/hyperlink" Target="https://almanahej.com/" TargetMode="External"/><Relationship Id="rId33" Type="http://schemas.openxmlformats.org/officeDocument/2006/relationships/hyperlink" Target="http://www.marefa.org/index.php/%D8%AB%D8%A7%D9%86%D9%8A_%D8%A3%D9%83%D8%B3%D9%8A%D8%AF_%D8%A7%D9%84%D9%83%D8%B1%D8%A8%D9%88%D9%86" TargetMode="External"/><Relationship Id="rId38" Type="http://schemas.openxmlformats.org/officeDocument/2006/relationships/hyperlink" Target="http://www.marefa.org/index.php/%D9%85%D8%AF%D9%8A%D9%86%D8%A9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p.me/Pc3Qxv-1fw" TargetMode="External"/><Relationship Id="rId29" Type="http://schemas.openxmlformats.org/officeDocument/2006/relationships/hyperlink" Target="http://www.marefa.org/index.php?title=%D8%A7%D9%84%D8%BA%D8%A7%D8%B2%D8%A7%D8%AA_%D8%A7%D9%84%D8%AF%D9%81%D9%8A%D8%A6%D8%A9&amp;action=edit&amp;redlink=1" TargetMode="External"/><Relationship Id="rId41" Type="http://schemas.openxmlformats.org/officeDocument/2006/relationships/hyperlink" Target="http://www.marefa.org/index.php/%D8%A7%D9%84%D8%A8%D8%AD%D8%B1_%D8%A7%D9%84%D8%A3%D8%AD%D9%85%D8%B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manahej.com/%d9%85%d9%84%d8%ae%d8%b5%d8%a7%d8%aa-%d8%a7%d9%84%d9%85%d9%88%d8%a7%d8%af/" TargetMode="External"/><Relationship Id="rId24" Type="http://schemas.openxmlformats.org/officeDocument/2006/relationships/hyperlink" Target="https://wp.me/Pc3Qxv-WP" TargetMode="External"/><Relationship Id="rId32" Type="http://schemas.openxmlformats.org/officeDocument/2006/relationships/hyperlink" Target="http://www.marefa.org/index.php/%D8%A8%D8%AE%D8%A7%D8%B1_%D8%A7%D9%84%D9%85%D8%A7%D8%A1" TargetMode="External"/><Relationship Id="rId37" Type="http://schemas.openxmlformats.org/officeDocument/2006/relationships/hyperlink" Target="http://www.marefa.org/index.php/%D8%A7%D9%84%D8%A3%D8%B1%D8%B6" TargetMode="External"/><Relationship Id="rId40" Type="http://schemas.openxmlformats.org/officeDocument/2006/relationships/hyperlink" Target="http://www.marefa.org/index.php/%D8%A7%D9%84%D8%A8%D9%8A%D8%A6%D8%A9" TargetMode="External"/><Relationship Id="rId45" Type="http://schemas.openxmlformats.org/officeDocument/2006/relationships/hyperlink" Target="http://www.marefa.org/index.php/%D8%AA%D9%88%D9%84%D9%8A%D8%AF_%D8%A7%D9%84%D9%83%D9%87%D8%B1%D8%A8%D8%A7%D8%A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manahej.com/%d8%a7%d9%84%d9%83%d8%aa%d8%a8-%d8%a7%d9%84%d9%85%d8%af%d8%b1%d8%b3%d9%8a%d8%a9-%d9%88%d8%a3%d8%af%d9%84%d8%a9-%d8%a7%d9%84%d9%85%d8%b9%d9%84%d9%85/" TargetMode="External"/><Relationship Id="rId23" Type="http://schemas.openxmlformats.org/officeDocument/2006/relationships/hyperlink" Target="https://wp.me/Pc3Qxv-5jw" TargetMode="External"/><Relationship Id="rId28" Type="http://schemas.openxmlformats.org/officeDocument/2006/relationships/hyperlink" Target="http://www.marefa.org/index.php/%D8%A7%D9%84%D9%83%D9%88%D9%83%D8%A8" TargetMode="External"/><Relationship Id="rId36" Type="http://schemas.openxmlformats.org/officeDocument/2006/relationships/hyperlink" Target="http://www.marefa.org/index.php/%D8%AF%D9%88%D9%84%D8%A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p.me/Pc3Qxv-5Xe" TargetMode="External"/><Relationship Id="rId31" Type="http://schemas.openxmlformats.org/officeDocument/2006/relationships/hyperlink" Target="http://www.marefa.org/index.php/%D8%A7%D9%84%D8%A3%D8%B4%D8%B9%D8%A9_%D8%AA%D8%AD%D8%AA_%D8%A7%D9%84%D8%AD%D9%85%D8%B1%D8%A7%D8%A1" TargetMode="External"/><Relationship Id="rId44" Type="http://schemas.openxmlformats.org/officeDocument/2006/relationships/hyperlink" Target="http://www.marefa.org/index.php/%D8%A7%D9%84%D8%A8%D8%AD%D8%B1_%D8%A7%D9%84%D9%85%D9%8A%D8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manahej.com/%d8%b1%d9%83%d9%86-%d8%a7%d9%84%d9%85%d8%b9%d9%84%d9%85/%d8%a7%d9%84%d8%a7%d8%ae%d8%aa%d8%a8%d8%a7%d8%b1%d8%a7%d8%aa-%d8%a7%d9%84%d8%aa%d8%b4%d8%ae%d9%8a%d8%b5%d9%8a%d8%a9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p.me/Pc3Qxv-5yy" TargetMode="External"/><Relationship Id="rId27" Type="http://schemas.openxmlformats.org/officeDocument/2006/relationships/hyperlink" Target="http://www.marefa.org/index.php/%D9%81%D9%88%D9%82_%D8%A7%D9%84%D8%A8%D9%86%D9%81%D8%B3%D8%AC%D9%8A%D8%A9" TargetMode="External"/><Relationship Id="rId30" Type="http://schemas.openxmlformats.org/officeDocument/2006/relationships/hyperlink" Target="http://www.marefa.org/index.php/%D8%A7%D9%84%D8%BA%D9%84%D8%A7%D9%81_%D8%A7%D9%84%D8%AC%D9%88%D9%8A" TargetMode="External"/><Relationship Id="rId35" Type="http://schemas.openxmlformats.org/officeDocument/2006/relationships/hyperlink" Target="http://www.marefa.org/index.php/%D8%A7%D9%84%D8%A3%D9%85%D9%85_%D8%A7%D9%84%D9%85%D8%AA%D8%AD%D8%AF%D8%A9" TargetMode="External"/><Relationship Id="rId43" Type="http://schemas.openxmlformats.org/officeDocument/2006/relationships/hyperlink" Target="http://www.marefa.org/index.php/%D8%A7%D9%84%D8%B9%D9%82%D8%A8%D8%A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Arab</cp:lastModifiedBy>
  <cp:revision>3</cp:revision>
  <dcterms:created xsi:type="dcterms:W3CDTF">2022-02-03T20:50:00Z</dcterms:created>
  <dcterms:modified xsi:type="dcterms:W3CDTF">2022-02-03T20:56:00Z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70ff98c4f0e74b4ea3eb2a3d336d5a5d</vt:lpwstr>
  </property>
</Properties>
</file>