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61" w:rsidRDefault="00071D61" w:rsidP="00071D61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071D61" w:rsidRPr="006C772A" w:rsidRDefault="00071D61" w:rsidP="00071D61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071D61" w:rsidRPr="006C772A" w:rsidRDefault="00071D61" w:rsidP="00071D61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071D61" w:rsidRPr="006C772A" w:rsidRDefault="00071D61" w:rsidP="00071D61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2021/2021 م</w:t>
      </w:r>
    </w:p>
    <w:p w:rsidR="00071D61" w:rsidRPr="006C772A" w:rsidRDefault="00071D61" w:rsidP="00071D6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العاشر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إدارة الموارد المالية للأسرة 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 1  عدد الصفحات: 5 _15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071D61" w:rsidRDefault="00071D61" w:rsidP="00071D6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071D61" w:rsidRPr="006C772A" w:rsidRDefault="00071D61" w:rsidP="00071D6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71D61" w:rsidRPr="00753D99" w:rsidTr="002075D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71D61" w:rsidRPr="00753D99" w:rsidTr="002075D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71D61" w:rsidRPr="00753D99" w:rsidTr="002075DF">
        <w:tc>
          <w:tcPr>
            <w:tcW w:w="1108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مفهوم الميزانية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يحصر إيرادات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أبواب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الانفاق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يبين أهمية الميزانية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المالية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للاسرة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يوضح أسس تخطيط الميزانية المالية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للاسرة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يعد ميزانية لشهر واحد بناءً على دخل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يقدر أهمية إعداد ميزانية لنفسك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ولاسرتك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71D61" w:rsidRPr="00177344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71D61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المشغل 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71D61" w:rsidRPr="00CF0A5F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71D61" w:rsidRDefault="00071D61" w:rsidP="00071D61">
      <w:pPr>
        <w:rPr>
          <w:rFonts w:hint="cs"/>
          <w:b/>
          <w:bCs/>
          <w:sz w:val="28"/>
          <w:szCs w:val="28"/>
          <w:rtl/>
        </w:rPr>
      </w:pPr>
    </w:p>
    <w:p w:rsidR="00071D61" w:rsidRDefault="00071D61" w:rsidP="00071D61">
      <w:pPr>
        <w:jc w:val="right"/>
        <w:rPr>
          <w:b/>
          <w:bCs/>
          <w:i/>
          <w:iCs/>
          <w:sz w:val="28"/>
          <w:szCs w:val="28"/>
        </w:rPr>
      </w:pPr>
    </w:p>
    <w:p w:rsidR="00071D61" w:rsidRDefault="00071D61" w:rsidP="00071D61">
      <w:pPr>
        <w:jc w:val="right"/>
        <w:rPr>
          <w:rFonts w:hint="cs"/>
          <w:b/>
          <w:bCs/>
          <w:sz w:val="32"/>
          <w:szCs w:val="32"/>
          <w:rtl/>
        </w:rPr>
      </w:pPr>
    </w:p>
    <w:p w:rsidR="00071D61" w:rsidRDefault="00071D61" w:rsidP="00071D61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71D61" w:rsidRPr="006C772A" w:rsidRDefault="00071D61" w:rsidP="00071D61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071D61" w:rsidRDefault="00071D61" w:rsidP="00071D61">
      <w:pPr>
        <w:jc w:val="center"/>
        <w:rPr>
          <w:rFonts w:hint="cs"/>
          <w:b/>
          <w:bCs/>
          <w:rtl/>
        </w:rPr>
      </w:pPr>
    </w:p>
    <w:p w:rsidR="00071D61" w:rsidRPr="006C772A" w:rsidRDefault="00071D61" w:rsidP="00071D61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071D61" w:rsidRPr="006C772A" w:rsidRDefault="00071D61" w:rsidP="00071D61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2021/2021 م</w:t>
      </w:r>
    </w:p>
    <w:p w:rsidR="00071D61" w:rsidRPr="006C772A" w:rsidRDefault="00071D61" w:rsidP="00071D6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العاشر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أعمال اللحام 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17 _49</w:t>
      </w:r>
    </w:p>
    <w:p w:rsidR="00071D61" w:rsidRDefault="00071D61" w:rsidP="00071D6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071D61" w:rsidRPr="006C772A" w:rsidRDefault="00071D61" w:rsidP="00071D6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71D61" w:rsidRPr="00753D99" w:rsidTr="002075D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71D61" w:rsidRPr="00753D99" w:rsidTr="002075D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71D61" w:rsidRPr="00753D99" w:rsidTr="002075DF">
        <w:tc>
          <w:tcPr>
            <w:tcW w:w="1108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يتعرف بعض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لحام المعادن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بعض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الادوات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والاجهزة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المستخدمة في لحام المعادن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يحضر سطح اللحام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يستخدم وسائل الصحة والسلامة الشخصية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والعامه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تنفيذ عملية لحام </w:t>
            </w:r>
          </w:p>
          <w:p w:rsidR="00071D61" w:rsidRDefault="00071D61" w:rsidP="002075D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71D61" w:rsidRPr="00384564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71D61" w:rsidRPr="00177344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1773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71D61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المشغل 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عرض بع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ض الصور لأدوات مستخدمة في التمديدات الصحية </w:t>
            </w: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71D61" w:rsidRPr="00CF0A5F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71D61" w:rsidRDefault="00071D61" w:rsidP="00071D61">
      <w:pPr>
        <w:rPr>
          <w:rFonts w:hint="cs"/>
          <w:b/>
          <w:bCs/>
          <w:sz w:val="28"/>
          <w:szCs w:val="28"/>
          <w:rtl/>
        </w:rPr>
      </w:pPr>
    </w:p>
    <w:p w:rsidR="00071D61" w:rsidRDefault="00071D61" w:rsidP="00071D61">
      <w:pPr>
        <w:rPr>
          <w:b/>
          <w:bCs/>
          <w:i/>
          <w:iCs/>
          <w:sz w:val="28"/>
          <w:szCs w:val="28"/>
        </w:rPr>
      </w:pPr>
    </w:p>
    <w:p w:rsidR="00071D61" w:rsidRDefault="00071D61" w:rsidP="00071D61">
      <w:pPr>
        <w:rPr>
          <w:rFonts w:cs="DecoType Thuluth" w:hint="cs"/>
          <w:b/>
          <w:bCs/>
          <w:sz w:val="28"/>
          <w:szCs w:val="28"/>
          <w:rtl/>
        </w:rPr>
      </w:pPr>
    </w:p>
    <w:p w:rsidR="00071D61" w:rsidRPr="006C772A" w:rsidRDefault="00071D61" w:rsidP="00071D61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071D61" w:rsidRDefault="00071D61" w:rsidP="00071D61">
      <w:pPr>
        <w:jc w:val="center"/>
        <w:rPr>
          <w:rFonts w:hint="cs"/>
          <w:b/>
          <w:bCs/>
          <w:rtl/>
        </w:rPr>
      </w:pPr>
    </w:p>
    <w:p w:rsidR="00071D61" w:rsidRPr="006C772A" w:rsidRDefault="00071D61" w:rsidP="00071D61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071D61" w:rsidRPr="006C772A" w:rsidRDefault="00071D61" w:rsidP="00071D61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2021/2021 م</w:t>
      </w:r>
    </w:p>
    <w:p w:rsidR="00071D61" w:rsidRPr="006C772A" w:rsidRDefault="00071D61" w:rsidP="00071D6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العاشر 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إعداد الطعام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 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50_91</w:t>
      </w:r>
    </w:p>
    <w:p w:rsidR="00071D61" w:rsidRDefault="00071D61" w:rsidP="00071D6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071D61" w:rsidRPr="006C772A" w:rsidRDefault="00071D61" w:rsidP="00071D6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71D61" w:rsidRPr="00753D99" w:rsidTr="002075D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71D61" w:rsidRPr="00753D99" w:rsidTr="002075D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71D61" w:rsidRPr="00753D99" w:rsidTr="002075DF">
        <w:tc>
          <w:tcPr>
            <w:tcW w:w="1108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يتعرف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الاسس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والشروط الصحية لاختيار اللحوم الحمراء والبيضاء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مقاطع اللحوم الحمراء والبيضاء المناسبة لطرائق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الطهو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يختار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الاصناف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الجيدة من اللحوم الحمراء والبيضاء .</w:t>
            </w:r>
          </w:p>
          <w:p w:rsidR="00071D61" w:rsidRDefault="00071D61" w:rsidP="002075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يراعي متطلبات الصحة والسلامة العامة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العمل 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71D61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المشغل 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71D61" w:rsidRPr="00CF0A5F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71D61" w:rsidRDefault="00071D61" w:rsidP="00071D61">
      <w:pPr>
        <w:rPr>
          <w:rFonts w:hint="cs"/>
          <w:b/>
          <w:bCs/>
          <w:sz w:val="28"/>
          <w:szCs w:val="28"/>
          <w:rtl/>
        </w:rPr>
      </w:pPr>
    </w:p>
    <w:p w:rsidR="00071D61" w:rsidRDefault="00071D61" w:rsidP="00071D61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071D61" w:rsidRPr="006C772A" w:rsidRDefault="00071D61" w:rsidP="00071D61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071D61" w:rsidRDefault="00071D61" w:rsidP="00071D61">
      <w:pPr>
        <w:jc w:val="center"/>
        <w:rPr>
          <w:rFonts w:hint="cs"/>
          <w:b/>
          <w:bCs/>
          <w:rtl/>
        </w:rPr>
      </w:pPr>
    </w:p>
    <w:p w:rsidR="00071D61" w:rsidRPr="006C772A" w:rsidRDefault="00071D61" w:rsidP="00071D61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071D61" w:rsidRPr="006C772A" w:rsidRDefault="00071D61" w:rsidP="00071D61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2021/2021 م</w:t>
      </w:r>
    </w:p>
    <w:p w:rsidR="00071D61" w:rsidRPr="006C772A" w:rsidRDefault="00071D61" w:rsidP="00071D61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العاشر</w:t>
      </w:r>
      <w:r w:rsidRPr="006C772A">
        <w:rPr>
          <w:rFonts w:hint="cs"/>
          <w:b/>
          <w:bCs/>
          <w:sz w:val="28"/>
          <w:szCs w:val="28"/>
          <w:rtl/>
        </w:rPr>
        <w:t xml:space="preserve">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اتخاذ القرار ومهنة المستقبل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الدروس:3 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 xml:space="preserve">92_129  </w:t>
      </w:r>
    </w:p>
    <w:p w:rsidR="00071D61" w:rsidRDefault="00071D61" w:rsidP="00071D61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071D61" w:rsidRPr="006C772A" w:rsidRDefault="00071D61" w:rsidP="00071D6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071D61" w:rsidRPr="00753D99" w:rsidTr="002075D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071D61" w:rsidRPr="00753D99" w:rsidTr="002075D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071D61" w:rsidRPr="00753D99" w:rsidRDefault="00071D61" w:rsidP="002075D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071D61" w:rsidRPr="00753D99" w:rsidTr="002075DF">
        <w:tc>
          <w:tcPr>
            <w:tcW w:w="1108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 اتخاذ القرار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*يوضح خطوات اتخاذ القرار .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يشلرك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صنع القرار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وللاخرين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يطبق خطوات صنع القرار .</w:t>
            </w:r>
          </w:p>
          <w:p w:rsidR="00071D61" w:rsidRPr="00753D99" w:rsidRDefault="00071D61" w:rsidP="002075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يقدر أهمية صنع القرار في الحياة 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071D61" w:rsidRPr="00753D99" w:rsidRDefault="00071D61" w:rsidP="002075D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071D61" w:rsidRPr="00753D99" w:rsidRDefault="00071D61" w:rsidP="002075D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1B57C0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1B57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071D61" w:rsidRPr="00753D99" w:rsidRDefault="00071D61" w:rsidP="002075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071D61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071D61" w:rsidRPr="00CF0A5F" w:rsidRDefault="00071D61" w:rsidP="002075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071D61" w:rsidRDefault="00071D61" w:rsidP="00071D61">
      <w:pPr>
        <w:rPr>
          <w:rFonts w:hint="cs"/>
          <w:b/>
          <w:bCs/>
          <w:sz w:val="28"/>
          <w:szCs w:val="28"/>
          <w:rtl/>
        </w:rPr>
      </w:pPr>
    </w:p>
    <w:p w:rsidR="00071D61" w:rsidRDefault="00071D61" w:rsidP="00071D61">
      <w:pPr>
        <w:jc w:val="center"/>
        <w:rPr>
          <w:rFonts w:cs="DecoType Thuluth" w:hint="cs"/>
          <w:b/>
          <w:bCs/>
          <w:sz w:val="28"/>
          <w:szCs w:val="28"/>
          <w:rtl/>
          <w:lang w:bidi="ar-SA"/>
        </w:rPr>
      </w:pPr>
    </w:p>
    <w:p w:rsidR="00983923" w:rsidRDefault="00983923"/>
    <w:sectPr w:rsidR="00983923" w:rsidSect="006563A5">
      <w:footerReference w:type="even" r:id="rId5"/>
      <w:footerReference w:type="default" r:id="rId6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71D61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  <w:rtl/>
      </w:rPr>
      <w:fldChar w:fldCharType="end"/>
    </w:r>
  </w:p>
  <w:p w:rsidR="00787969" w:rsidRDefault="00071D6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071D61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787969" w:rsidRDefault="00071D6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132271BC"/>
    <w:lvl w:ilvl="0" w:tplc="CE24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1D61"/>
    <w:rsid w:val="00071D61"/>
    <w:rsid w:val="0098392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1D6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071D6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07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2022-01-29T17:24:00Z</dcterms:created>
  <dcterms:modified xsi:type="dcterms:W3CDTF">2022-01-29T17:24:00Z</dcterms:modified>
</cp:coreProperties>
</file>