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30A" w:rsidRDefault="0053430A" w:rsidP="0053430A">
      <w:pPr>
        <w:rPr>
          <w:rFonts w:cs="Tahoma"/>
          <w:b/>
          <w:bCs/>
          <w:sz w:val="22"/>
          <w:szCs w:val="22"/>
          <w:rtl/>
        </w:rPr>
      </w:pPr>
    </w:p>
    <w:p w:rsidR="0053430A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Start"/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العاشر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2021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خامسة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spellStart"/>
      <w:r w:rsidRPr="00BE6915">
        <w:rPr>
          <w:rFonts w:ascii="@I÷'E3˛" w:eastAsiaTheme="minorHAnsi" w:hAnsi="@I÷'E3˛"/>
          <w:color w:val="FF0000"/>
          <w:sz w:val="28"/>
          <w:szCs w:val="28"/>
          <w:rtl/>
          <w:lang w:eastAsia="en-US"/>
        </w:rPr>
        <w:t>الاقترانات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48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53430A" w:rsidRPr="003027E6" w:rsidTr="006917FC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430A" w:rsidRPr="003027E6" w:rsidTr="006917FC">
        <w:trPr>
          <w:trHeight w:val="415"/>
        </w:trPr>
        <w:tc>
          <w:tcPr>
            <w:tcW w:w="3906" w:type="dxa"/>
            <w:vMerge/>
          </w:tcPr>
          <w:p w:rsidR="0053430A" w:rsidRPr="003027E6" w:rsidRDefault="0053430A" w:rsidP="006917F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53430A" w:rsidRPr="003027E6" w:rsidRDefault="0053430A" w:rsidP="006917F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53430A" w:rsidRPr="003027E6" w:rsidRDefault="0053430A" w:rsidP="006917F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53430A" w:rsidRPr="003027E6" w:rsidRDefault="0053430A" w:rsidP="006917FC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53" w:type="dxa"/>
            <w:vMerge/>
          </w:tcPr>
          <w:p w:rsidR="0053430A" w:rsidRPr="003027E6" w:rsidRDefault="0053430A" w:rsidP="006917FC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53430A" w:rsidRPr="003027E6" w:rsidTr="006917FC">
        <w:trPr>
          <w:trHeight w:val="5845"/>
        </w:trPr>
        <w:tc>
          <w:tcPr>
            <w:tcW w:w="3906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2E0261" w:rsidRDefault="0053430A" w:rsidP="0053430A">
            <w:pPr>
              <w:autoSpaceDE w:val="0"/>
              <w:autoSpaceDN w:val="0"/>
              <w:adjustRightInd w:val="0"/>
              <w:rPr>
                <w:rFonts w:ascii="@I÷'E3˛" w:eastAsiaTheme="minorHAnsi" w:hAnsi="@I÷'E3˛" w:cs="@I÷'E3˛"/>
                <w:sz w:val="28"/>
                <w:szCs w:val="28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تعرُّفُ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الاقتراناتِ</w:t>
            </w:r>
            <w:proofErr w:type="spellEnd"/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كثيراتِ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الحدودِ،وتمثيلُها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بيانيًّا،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وإجراءُ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عملياتِ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الجمعِ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والطرحِ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والضربِ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عليْها،وحلّ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مسائلَ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عنْها</w:t>
            </w:r>
          </w:p>
          <w:p w:rsidR="0053430A" w:rsidRPr="00031D80" w:rsidRDefault="0053430A" w:rsidP="0053430A">
            <w:pPr>
              <w:autoSpaceDE w:val="0"/>
              <w:autoSpaceDN w:val="0"/>
              <w:adjustRightInd w:val="0"/>
              <w:rPr>
                <w:rFonts w:ascii="@I÷'E3˛" w:eastAsiaTheme="minorHAnsi" w:hAnsi="@I÷'E3˛" w:cs="@I÷'E3˛"/>
                <w:sz w:val="28"/>
                <w:szCs w:val="28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ناتجِ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قسمةِ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اقترانٍ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كثير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الحدودِ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على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آخرَ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،وتعرُّفُ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الاقتراناتِ</w:t>
            </w:r>
            <w:proofErr w:type="spellEnd"/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النسبيةِ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،وإيجادُ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مجالِها،ومداها،وتمثيلُها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بيانيًّا</w:t>
            </w:r>
          </w:p>
          <w:p w:rsidR="0053430A" w:rsidRPr="00FD164F" w:rsidRDefault="0053430A" w:rsidP="0053430A">
            <w:pPr>
              <w:autoSpaceDE w:val="0"/>
              <w:autoSpaceDN w:val="0"/>
              <w:adjustRightInd w:val="0"/>
              <w:rPr>
                <w:rFonts w:ascii="@I÷'E3˛" w:eastAsiaTheme="minorHAnsi" w:hAnsi="@I÷'E3˛" w:cs="@I÷'E3˛"/>
                <w:sz w:val="28"/>
                <w:szCs w:val="28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تعرُّفُ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مفهومِ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الاقترانِ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المُركَّبِ،وشرطِ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تركيبِ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اقترانيْنِ</w:t>
            </w:r>
            <w:proofErr w:type="spellEnd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قيمتِهِ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لعددٍ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مُعطى،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قاعدةِ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اقترانٍ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مُركَّبٍ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إذا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عُلِمَت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قاعدتا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مُركَّبتيْهِ</w:t>
            </w:r>
          </w:p>
          <w:p w:rsidR="0053430A" w:rsidRDefault="0053430A" w:rsidP="006917FC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4.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تعرُّفُ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الاقترانِ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العكسيِّ،وإيجادُهُ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،وتحديدُ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مجالِهِ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ومداهُ</w:t>
            </w:r>
          </w:p>
          <w:p w:rsidR="0053430A" w:rsidRPr="003E0DD5" w:rsidRDefault="0053430A" w:rsidP="0053430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5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.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استنتاجُ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قاعدة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الحدّ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العامّ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لمتتالياتٍ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تربيعيةٍ</w:t>
            </w:r>
            <w:proofErr w:type="spellEnd"/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وتكعيبيةٍ،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وأُسِّيةٍ</w:t>
            </w:r>
            <w:proofErr w:type="spellEnd"/>
          </w:p>
        </w:tc>
        <w:tc>
          <w:tcPr>
            <w:tcW w:w="225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430A" w:rsidRDefault="0053430A" w:rsidP="0053430A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</w:t>
      </w:r>
    </w:p>
    <w:p w:rsidR="0053430A" w:rsidRDefault="0053430A" w:rsidP="0053430A">
      <w:pPr>
        <w:rPr>
          <w:rFonts w:hint="cs"/>
          <w:b/>
          <w:bCs/>
          <w:rtl/>
          <w:lang w:bidi="ar-JO"/>
        </w:rPr>
      </w:pPr>
    </w:p>
    <w:p w:rsidR="0053430A" w:rsidRDefault="0053430A" w:rsidP="0053430A">
      <w:pPr>
        <w:rPr>
          <w:rFonts w:hint="cs"/>
          <w:b/>
          <w:bCs/>
          <w:rtl/>
          <w:lang w:bidi="ar-JO"/>
        </w:rPr>
      </w:pPr>
    </w:p>
    <w:p w:rsidR="0053430A" w:rsidRDefault="0053430A" w:rsidP="0053430A">
      <w:pPr>
        <w:rPr>
          <w:rFonts w:hint="cs"/>
          <w:b/>
          <w:bCs/>
          <w:rtl/>
          <w:lang w:bidi="ar-JO"/>
        </w:rPr>
      </w:pPr>
    </w:p>
    <w:p w:rsidR="0053430A" w:rsidRDefault="0053430A" w:rsidP="0053430A">
      <w:pPr>
        <w:rPr>
          <w:b/>
          <w:bCs/>
          <w:rtl/>
          <w:lang w:bidi="ar-JO"/>
        </w:rPr>
      </w:pPr>
    </w:p>
    <w:p w:rsidR="0053430A" w:rsidRDefault="0053430A" w:rsidP="0053430A">
      <w:pPr>
        <w:rPr>
          <w:rFonts w:cs="Tahoma"/>
          <w:b/>
          <w:bCs/>
          <w:sz w:val="22"/>
          <w:szCs w:val="22"/>
          <w:rtl/>
        </w:rPr>
      </w:pP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Start"/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العاشر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E0261">
        <w:rPr>
          <w:rFonts w:ascii="Í7”˛" w:eastAsia="Calibri" w:hAnsi="Í7”˛" w:hint="cs"/>
          <w:b/>
          <w:bCs/>
          <w:color w:val="FF0000"/>
          <w:rtl/>
          <w:lang w:eastAsia="en-US"/>
        </w:rPr>
        <w:t>الثاني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سادس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BE6915">
        <w:rPr>
          <w:rFonts w:ascii="@I÷'E3˛" w:eastAsiaTheme="minorHAnsi" w:hAnsi="@I÷'E3˛"/>
          <w:color w:val="FF0000"/>
          <w:sz w:val="28"/>
          <w:szCs w:val="28"/>
          <w:rtl/>
          <w:lang w:eastAsia="en-US"/>
        </w:rPr>
        <w:t>المشتقات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43"/>
        <w:gridCol w:w="2513"/>
        <w:gridCol w:w="1710"/>
        <w:gridCol w:w="1800"/>
        <w:gridCol w:w="1620"/>
        <w:gridCol w:w="1717"/>
        <w:gridCol w:w="2153"/>
      </w:tblGrid>
      <w:tr w:rsidR="0053430A" w:rsidRPr="003E0DD5" w:rsidTr="006917FC">
        <w:trPr>
          <w:trHeight w:val="416"/>
        </w:trPr>
        <w:tc>
          <w:tcPr>
            <w:tcW w:w="3643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513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430A" w:rsidRPr="003E0DD5" w:rsidTr="006917FC">
        <w:trPr>
          <w:trHeight w:val="415"/>
        </w:trPr>
        <w:tc>
          <w:tcPr>
            <w:tcW w:w="3643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513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53430A" w:rsidRPr="003E0DD5" w:rsidTr="006917FC">
        <w:trPr>
          <w:trHeight w:val="5845"/>
        </w:trPr>
        <w:tc>
          <w:tcPr>
            <w:tcW w:w="3643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741B5" w:rsidRDefault="0053430A" w:rsidP="0053430A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تقدير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ميلِ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المنحنى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مشتقةِ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كثيراتِ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الحدودِ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53430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3.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القيمِ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العظمى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والقيمِ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الصغرى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المحلية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لكثيراتِ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الحدودِ</w:t>
            </w:r>
          </w:p>
        </w:tc>
        <w:tc>
          <w:tcPr>
            <w:tcW w:w="2513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دوسيات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التأسيس لمادة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</w:t>
            </w:r>
            <w:proofErr w:type="spellEnd"/>
            <w:r w:rsidRPr="003E0DD5"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math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53430A" w:rsidRPr="002E0261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430A" w:rsidRPr="002E0261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430A" w:rsidRPr="002E0261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العاشر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ثاني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سابع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BE6915">
        <w:rPr>
          <w:rFonts w:ascii="@I÷'E3˛" w:eastAsiaTheme="minorHAnsi" w:hAnsi="@I÷'E3˛"/>
          <w:color w:val="FF0000"/>
          <w:sz w:val="28"/>
          <w:szCs w:val="28"/>
          <w:rtl/>
          <w:lang w:eastAsia="en-US"/>
        </w:rPr>
        <w:t>المتجهات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 w:rsidRPr="00BE6915"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53430A" w:rsidRPr="003E0DD5" w:rsidTr="006917FC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430A" w:rsidRPr="003E0DD5" w:rsidTr="006917FC">
        <w:trPr>
          <w:trHeight w:val="415"/>
        </w:trPr>
        <w:tc>
          <w:tcPr>
            <w:tcW w:w="3906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53430A" w:rsidRPr="003E0DD5" w:rsidTr="006917FC">
        <w:trPr>
          <w:trHeight w:val="5845"/>
        </w:trPr>
        <w:tc>
          <w:tcPr>
            <w:tcW w:w="3906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Ü‚C»˛" w:eastAsia="Calibri" w:hAnsi="Ü‚C»˛" w:cs="Ü‚C»˛"/>
                <w:sz w:val="28"/>
                <w:szCs w:val="28"/>
              </w:rPr>
              <w:t>1</w:t>
            </w:r>
            <w:r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 xml:space="preserve">.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تعرُّفُ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المتجهِ،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وتمثيلُهُ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المستوى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الإحداثيِّ</w:t>
            </w:r>
            <w:proofErr w:type="spellEnd"/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،وإيجادُ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مقدارِ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المتجهِ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Ü‚C»˛" w:eastAsia="Calibri" w:hAnsi="Ü‚C»˛" w:cs="Ü‚C»˛"/>
                <w:sz w:val="28"/>
                <w:szCs w:val="28"/>
              </w:rPr>
              <w:t>2</w:t>
            </w:r>
            <w:r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 xml:space="preserve">.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إجراءُ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العملياتِ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على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المتجهاتِ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Ü‚C»˛" w:eastAsia="Calibri" w:hAnsi="Ü‚C»˛" w:cs="Ü‚C»˛"/>
                <w:sz w:val="28"/>
                <w:szCs w:val="28"/>
              </w:rPr>
              <w:t>3</w:t>
            </w:r>
            <w:r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 xml:space="preserve">.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ضربُ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المتجهاتِ،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وايجادُ</w:t>
            </w:r>
            <w:proofErr w:type="spellEnd"/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قياسِ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الزاويةِ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بينَ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متجهيْنِ</w:t>
            </w:r>
          </w:p>
        </w:tc>
        <w:tc>
          <w:tcPr>
            <w:tcW w:w="225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2153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430A" w:rsidRP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العاشر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ثاني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رياضيات</w:t>
      </w:r>
    </w:p>
    <w:p w:rsidR="0053430A" w:rsidRPr="003E0DD5" w:rsidRDefault="0053430A" w:rsidP="0053430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عنوان الوحدة ال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ثامن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242593">
        <w:rPr>
          <w:rFonts w:ascii="@I÷'E3˛" w:eastAsiaTheme="minorHAnsi" w:hAnsi="@I÷'E3˛"/>
          <w:color w:val="FF0000"/>
          <w:sz w:val="28"/>
          <w:szCs w:val="28"/>
          <w:rtl/>
          <w:lang w:eastAsia="en-US"/>
        </w:rPr>
        <w:t>الإحصاء</w:t>
      </w:r>
      <w:r>
        <w:rPr>
          <w:rFonts w:ascii="@I÷'E3˛" w:eastAsiaTheme="minorHAnsi" w:hAnsi="@I÷'E3˛" w:hint="cs"/>
          <w:color w:val="FF0000"/>
          <w:sz w:val="28"/>
          <w:szCs w:val="28"/>
          <w:rtl/>
          <w:lang w:eastAsia="en-US"/>
        </w:rPr>
        <w:t xml:space="preserve"> </w:t>
      </w:r>
      <w:proofErr w:type="spellStart"/>
      <w:r w:rsidRPr="00242593">
        <w:rPr>
          <w:rFonts w:ascii="@I÷'E3˛" w:eastAsiaTheme="minorHAnsi" w:hAnsi="@I÷'E3˛"/>
          <w:color w:val="FF0000"/>
          <w:sz w:val="28"/>
          <w:szCs w:val="28"/>
          <w:rtl/>
          <w:lang w:eastAsia="en-US"/>
        </w:rPr>
        <w:t>والاحتمالات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عدد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45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الى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//</w:t>
      </w:r>
      <w:r>
        <w:rPr>
          <w:rFonts w:ascii="Í7”˛" w:eastAsia="Calibri" w:hAnsi="Í7”˛" w:cs="Í7”˛"/>
          <w:b/>
          <w:bCs/>
          <w:color w:val="000000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7"/>
        <w:gridCol w:w="2153"/>
      </w:tblGrid>
      <w:tr w:rsidR="0053430A" w:rsidRPr="003E0DD5" w:rsidTr="006917FC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7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3" w:type="dxa"/>
            <w:vMerge w:val="restart"/>
            <w:shd w:val="clear" w:color="auto" w:fill="F2D9FF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53430A" w:rsidRPr="003E0DD5" w:rsidTr="006917FC">
        <w:trPr>
          <w:trHeight w:val="415"/>
        </w:trPr>
        <w:tc>
          <w:tcPr>
            <w:tcW w:w="3906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7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  <w:vMerge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53430A" w:rsidRPr="003E0DD5" w:rsidTr="006917FC">
        <w:trPr>
          <w:trHeight w:val="5845"/>
        </w:trPr>
        <w:tc>
          <w:tcPr>
            <w:tcW w:w="3906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FD164F" w:rsidRDefault="0053430A" w:rsidP="0053430A">
            <w:pPr>
              <w:autoSpaceDE w:val="0"/>
              <w:autoSpaceDN w:val="0"/>
              <w:adjustRightInd w:val="0"/>
              <w:rPr>
                <w:rFonts w:ascii="@I÷'E3˛" w:eastAsiaTheme="minorHAnsi" w:hAnsi="@I÷'E3˛" w:cs="@I÷'E3˛"/>
                <w:sz w:val="28"/>
                <w:szCs w:val="28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1.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فهمُ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أشكال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الانتشارِ،ووصفُها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،واستعمالُ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المستقيمِ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الأفضلِ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مطابقةً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لتقديرِ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قيمةِ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أحدِ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مُتغيِّريْنِ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بمعرفةِ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قيمةِ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الآخرِ</w:t>
            </w:r>
          </w:p>
          <w:p w:rsidR="0053430A" w:rsidRPr="006206CA" w:rsidRDefault="0053430A" w:rsidP="0053430A">
            <w:pPr>
              <w:autoSpaceDE w:val="0"/>
              <w:autoSpaceDN w:val="0"/>
              <w:adjustRightInd w:val="0"/>
              <w:rPr>
                <w:rFonts w:ascii="@I÷'E3˛" w:eastAsiaTheme="minorHAnsi" w:hAnsi="@I÷'E3˛" w:cs="@I÷'E3˛"/>
                <w:sz w:val="28"/>
                <w:szCs w:val="28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2.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تعرُّفُ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الربيعياتِ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proofErr w:type="spellStart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والمئيناتِ</w:t>
            </w:r>
            <w:proofErr w:type="spellEnd"/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وإيجادُها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للبياناتِ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المُبوَّبةِ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جداولَ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تكراريةٍ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باستعمال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المنحنى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التكراريِّ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التراكميِّ</w:t>
            </w:r>
          </w:p>
          <w:p w:rsidR="0053430A" w:rsidRDefault="0053430A" w:rsidP="0053430A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3.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إيجادُ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مقاييسِ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التشتُّتِ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للبياناتِ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المُنظَّمةِ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في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جداولَ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تكرارية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ذاتِ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فئاتٍ</w:t>
            </w:r>
          </w:p>
          <w:p w:rsidR="0053430A" w:rsidRPr="003E0DD5" w:rsidRDefault="0053430A" w:rsidP="0053430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Ü‚C»˛" w:eastAsia="Calibri" w:hAnsi="Ü‚C»˛" w:cs="Ü‚C»˛"/>
                <w:sz w:val="28"/>
                <w:szCs w:val="28"/>
              </w:rPr>
              <w:t>4</w:t>
            </w:r>
            <w:r>
              <w:rPr>
                <w:rFonts w:ascii="Ü‚C»˛" w:eastAsia="Calibri" w:hAnsi="Ü‚C»˛" w:cs="Ü‚C»˛" w:hint="cs"/>
                <w:sz w:val="28"/>
                <w:szCs w:val="28"/>
                <w:rtl/>
              </w:rPr>
              <w:t xml:space="preserve">.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حسابُ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احتمالاتِ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الحوادثِ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المتنافيةِ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وغيرِ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المتنافيةِ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،ومُتمِّمةِ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الحادثِ</w:t>
            </w:r>
          </w:p>
          <w:p w:rsidR="0053430A" w:rsidRDefault="0053430A" w:rsidP="006917FC">
            <w:pPr>
              <w:autoSpaceDE w:val="0"/>
              <w:autoSpaceDN w:val="0"/>
              <w:adjustRightInd w:val="0"/>
              <w:rPr>
                <w:rFonts w:ascii="Ü‚C»˛" w:eastAsia="Calibri" w:hAnsi="Ü‚C»˛" w:cs="Ü‚C»˛"/>
                <w:sz w:val="28"/>
                <w:szCs w:val="28"/>
                <w:rtl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5.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تمييزُ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الحوادثِ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المستقلة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ِمنَ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الحوادثِ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غيرِ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المستقلةِ،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وحسابُ</w:t>
            </w:r>
            <w:r>
              <w:rPr>
                <w:rFonts w:ascii="@I÷'E3˛" w:eastAsiaTheme="minorHAnsi" w:hAnsi="@I÷'E3˛" w:hint="cs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@I÷'E3˛" w:eastAsiaTheme="minorHAnsi" w:hAnsi="@I÷'E3˛"/>
                <w:sz w:val="28"/>
                <w:szCs w:val="28"/>
                <w:rtl/>
                <w:lang w:eastAsia="en-US"/>
              </w:rPr>
              <w:t>احتمالاتِها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المراجعة الاستدراكية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</w:tc>
        <w:tc>
          <w:tcPr>
            <w:tcW w:w="171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717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الألعاب الالكترونية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3" w:type="dxa"/>
          </w:tcPr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53430A" w:rsidRPr="003E0DD5" w:rsidRDefault="0053430A" w:rsidP="006917F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3430A" w:rsidRPr="003E0DD5" w:rsidRDefault="0053430A" w:rsidP="0053430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53430A" w:rsidRPr="0053430A" w:rsidRDefault="0053430A" w:rsidP="0053430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lang w:eastAsia="en-US"/>
        </w:rPr>
      </w:pPr>
    </w:p>
    <w:p w:rsidR="00277CE6" w:rsidRDefault="00277CE6"/>
    <w:sectPr w:rsidR="00277CE6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I÷'E3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Ü‚C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3430A"/>
    <w:rsid w:val="00277CE6"/>
    <w:rsid w:val="0053430A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0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1238</Words>
  <Characters>7062</Characters>
  <Application>Microsoft Office Word</Application>
  <DocSecurity>0</DocSecurity>
  <Lines>58</Lines>
  <Paragraphs>16</Paragraphs>
  <ScaleCrop>false</ScaleCrop>
  <Company/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2022-01-24T21:10:00Z</dcterms:created>
  <dcterms:modified xsi:type="dcterms:W3CDTF">2022-01-24T21:18:00Z</dcterms:modified>
</cp:coreProperties>
</file>