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6F2" w:rsidRDefault="00ED06F2" w:rsidP="00ED06F2">
      <w:pPr>
        <w:rPr>
          <w:rFonts w:cs="Tahoma"/>
          <w:b/>
          <w:bCs/>
          <w:sz w:val="22"/>
          <w:szCs w:val="22"/>
          <w:rtl/>
        </w:rPr>
      </w:pPr>
    </w:p>
    <w:p w:rsidR="00ED06F2" w:rsidRDefault="00ED06F2" w:rsidP="00ED06F2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ED06F2" w:rsidRPr="003E0DD5" w:rsidRDefault="00ED06F2" w:rsidP="00ED06F2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الخطة الفصلية</w:t>
      </w:r>
    </w:p>
    <w:p w:rsidR="00ED06F2" w:rsidRPr="003E0DD5" w:rsidRDefault="00ED06F2" w:rsidP="00ED06F2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2E0261">
        <w:rPr>
          <w:rFonts w:ascii="Í7”˛" w:eastAsia="Calibri" w:hAnsi="Í7”˛" w:hint="cs"/>
          <w:b/>
          <w:bCs/>
          <w:color w:val="FF0000"/>
          <w:rtl/>
          <w:lang w:eastAsia="en-US"/>
        </w:rPr>
        <w:t>ال</w:t>
      </w:r>
      <w:r>
        <w:rPr>
          <w:rFonts w:ascii="Í7”˛" w:eastAsia="Calibri" w:hAnsi="Í7”˛" w:hint="cs"/>
          <w:b/>
          <w:bCs/>
          <w:color w:val="FF0000"/>
          <w:rtl/>
          <w:lang w:eastAsia="en-US"/>
        </w:rPr>
        <w:t xml:space="preserve">ثاني الثانوي علمي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الفصل الدراسي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2E0261">
        <w:rPr>
          <w:rFonts w:ascii="Í7”˛" w:eastAsia="Calibri" w:hAnsi="Í7”˛" w:hint="cs"/>
          <w:b/>
          <w:bCs/>
          <w:color w:val="FF0000"/>
          <w:rtl/>
          <w:lang w:eastAsia="en-US"/>
        </w:rPr>
        <w:t>الثاني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2021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المبحث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رياضيات</w:t>
      </w:r>
    </w:p>
    <w:p w:rsidR="00ED06F2" w:rsidRPr="003E0DD5" w:rsidRDefault="00ED06F2" w:rsidP="00ED06F2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عنوان الوحدة ال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رابعة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:</w:t>
      </w:r>
      <w:r w:rsidRPr="00E300CE">
        <w:rPr>
          <w:color w:val="8000FF"/>
          <w:sz w:val="28"/>
          <w:szCs w:val="28"/>
          <w:rtl/>
        </w:rPr>
        <w:t>الت</w:t>
      </w:r>
      <w:r w:rsidRPr="00E300CE">
        <w:rPr>
          <w:rFonts w:hint="cs"/>
          <w:color w:val="8000FF"/>
          <w:sz w:val="28"/>
          <w:szCs w:val="28"/>
          <w:rtl/>
        </w:rPr>
        <w:t>كامل وت</w:t>
      </w:r>
      <w:r w:rsidRPr="00E300CE">
        <w:rPr>
          <w:color w:val="8000FF"/>
          <w:sz w:val="28"/>
          <w:szCs w:val="28"/>
          <w:rtl/>
        </w:rPr>
        <w:t>طبيقا</w:t>
      </w:r>
      <w:r w:rsidRPr="00E300CE">
        <w:rPr>
          <w:rFonts w:hint="cs"/>
          <w:color w:val="8000FF"/>
          <w:sz w:val="28"/>
          <w:szCs w:val="28"/>
          <w:rtl/>
        </w:rPr>
        <w:t xml:space="preserve">ته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الدروس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( 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10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 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92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الحصص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()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من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</w:t>
      </w:r>
      <w:proofErr w:type="spellStart"/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الى</w:t>
      </w:r>
      <w:proofErr w:type="spellEnd"/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3"/>
        <w:gridCol w:w="2070"/>
        <w:gridCol w:w="1433"/>
        <w:gridCol w:w="1800"/>
        <w:gridCol w:w="1620"/>
        <w:gridCol w:w="1717"/>
        <w:gridCol w:w="2153"/>
      </w:tblGrid>
      <w:tr w:rsidR="00ED06F2" w:rsidRPr="003027E6" w:rsidTr="00F922A6">
        <w:trPr>
          <w:trHeight w:val="416"/>
        </w:trPr>
        <w:tc>
          <w:tcPr>
            <w:tcW w:w="4363" w:type="dxa"/>
            <w:vMerge w:val="restart"/>
            <w:shd w:val="clear" w:color="auto" w:fill="F2D9FF"/>
          </w:tcPr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proofErr w:type="spellStart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</w:t>
            </w:r>
            <w:proofErr w:type="spellEnd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العامة</w:t>
            </w:r>
          </w:p>
        </w:tc>
        <w:tc>
          <w:tcPr>
            <w:tcW w:w="2070" w:type="dxa"/>
            <w:vMerge w:val="restart"/>
            <w:shd w:val="clear" w:color="auto" w:fill="F2D9FF"/>
          </w:tcPr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433" w:type="dxa"/>
            <w:vMerge w:val="restart"/>
            <w:shd w:val="clear" w:color="auto" w:fill="F2D9FF"/>
          </w:tcPr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17" w:type="dxa"/>
            <w:vMerge w:val="restart"/>
            <w:shd w:val="clear" w:color="auto" w:fill="F2D9FF"/>
          </w:tcPr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53" w:type="dxa"/>
            <w:vMerge w:val="restart"/>
            <w:shd w:val="clear" w:color="auto" w:fill="F2D9FF"/>
          </w:tcPr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ED06F2" w:rsidRPr="003027E6" w:rsidTr="00F922A6">
        <w:trPr>
          <w:trHeight w:val="415"/>
        </w:trPr>
        <w:tc>
          <w:tcPr>
            <w:tcW w:w="4363" w:type="dxa"/>
            <w:vMerge/>
          </w:tcPr>
          <w:p w:rsidR="00ED06F2" w:rsidRPr="003027E6" w:rsidRDefault="00ED06F2" w:rsidP="00F922A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070" w:type="dxa"/>
            <w:vMerge/>
          </w:tcPr>
          <w:p w:rsidR="00ED06F2" w:rsidRPr="003027E6" w:rsidRDefault="00ED06F2" w:rsidP="00F922A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433" w:type="dxa"/>
            <w:vMerge/>
          </w:tcPr>
          <w:p w:rsidR="00ED06F2" w:rsidRPr="003027E6" w:rsidRDefault="00ED06F2" w:rsidP="00F922A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17" w:type="dxa"/>
            <w:vMerge/>
          </w:tcPr>
          <w:p w:rsidR="00ED06F2" w:rsidRPr="003027E6" w:rsidRDefault="00ED06F2" w:rsidP="00F922A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153" w:type="dxa"/>
            <w:vMerge/>
          </w:tcPr>
          <w:p w:rsidR="00ED06F2" w:rsidRPr="003027E6" w:rsidRDefault="00ED06F2" w:rsidP="00F922A6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ED06F2" w:rsidRPr="003027E6" w:rsidTr="00F922A6">
        <w:trPr>
          <w:trHeight w:val="5845"/>
        </w:trPr>
        <w:tc>
          <w:tcPr>
            <w:tcW w:w="4363" w:type="dxa"/>
          </w:tcPr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</w:t>
            </w:r>
            <w:proofErr w:type="spellStart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ان</w:t>
            </w:r>
            <w:proofErr w:type="spellEnd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ED06F2" w:rsidRPr="0090760E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  <w:p w:rsidR="00ED06F2" w:rsidRPr="0090760E" w:rsidRDefault="00ED06F2" w:rsidP="00F922A6">
            <w:pPr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color w:val="000000" w:themeColor="text1"/>
                <w:sz w:val="28"/>
                <w:szCs w:val="28"/>
              </w:rPr>
              <w:t>.1</w:t>
            </w:r>
            <w:r w:rsidRPr="0090760E">
              <w:rPr>
                <w:rFonts w:hint="cs"/>
                <w:color w:val="000000" w:themeColor="text1"/>
                <w:sz w:val="28"/>
                <w:szCs w:val="28"/>
                <w:rtl/>
              </w:rPr>
              <w:t>يتعرف مفهوم معكوس المشتقة لاقتران ما وإيجاده</w:t>
            </w:r>
          </w:p>
          <w:p w:rsidR="00ED06F2" w:rsidRPr="0090760E" w:rsidRDefault="00ED06F2" w:rsidP="00F922A6">
            <w:pPr>
              <w:rPr>
                <w:color w:val="000000" w:themeColor="text1"/>
                <w:sz w:val="10"/>
                <w:szCs w:val="10"/>
                <w:rtl/>
              </w:rPr>
            </w:pPr>
          </w:p>
          <w:p w:rsidR="00ED06F2" w:rsidRPr="0090760E" w:rsidRDefault="00ED06F2" w:rsidP="00F922A6">
            <w:pPr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color w:val="000000" w:themeColor="text1"/>
                <w:sz w:val="28"/>
                <w:szCs w:val="28"/>
              </w:rPr>
              <w:t>.2</w:t>
            </w:r>
            <w:r w:rsidRPr="0090760E">
              <w:rPr>
                <w:rFonts w:hint="cs"/>
                <w:color w:val="000000" w:themeColor="text1"/>
                <w:sz w:val="28"/>
                <w:szCs w:val="28"/>
                <w:rtl/>
              </w:rPr>
              <w:t>يستخدم رمز التكامل للتعبير عن عكس المشتقة</w:t>
            </w:r>
          </w:p>
          <w:p w:rsidR="00ED06F2" w:rsidRPr="0090760E" w:rsidRDefault="00ED06F2" w:rsidP="00F922A6">
            <w:pPr>
              <w:rPr>
                <w:color w:val="000000" w:themeColor="text1"/>
                <w:sz w:val="10"/>
                <w:szCs w:val="10"/>
                <w:rtl/>
              </w:rPr>
            </w:pPr>
          </w:p>
          <w:p w:rsidR="00ED06F2" w:rsidRPr="0090760E" w:rsidRDefault="00ED06F2" w:rsidP="00ED06F2">
            <w:pPr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color w:val="000000" w:themeColor="text1"/>
                <w:sz w:val="28"/>
                <w:szCs w:val="28"/>
              </w:rPr>
              <w:t>.3</w:t>
            </w:r>
            <w:r w:rsidRPr="0090760E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يجد التكامل غير المحدود </w:t>
            </w:r>
            <w:proofErr w:type="spellStart"/>
            <w:r w:rsidRPr="0090760E">
              <w:rPr>
                <w:rFonts w:hint="cs"/>
                <w:color w:val="000000" w:themeColor="text1"/>
                <w:sz w:val="28"/>
                <w:szCs w:val="28"/>
                <w:rtl/>
              </w:rPr>
              <w:t>لاقترانات</w:t>
            </w:r>
            <w:proofErr w:type="spellEnd"/>
            <w:r w:rsidRPr="0090760E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كثيرات حدود ومثلثيه </w:t>
            </w:r>
            <w:proofErr w:type="spellStart"/>
            <w:r w:rsidRPr="0090760E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</w:t>
            </w:r>
            <w:r w:rsidRPr="0090760E">
              <w:rPr>
                <w:rFonts w:hint="cs"/>
                <w:color w:val="000000" w:themeColor="text1"/>
                <w:sz w:val="28"/>
                <w:szCs w:val="28"/>
                <w:rtl/>
              </w:rPr>
              <w:t>سية</w:t>
            </w:r>
            <w:proofErr w:type="spellEnd"/>
            <w:r w:rsidRPr="0090760E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ونسبية</w:t>
            </w:r>
          </w:p>
          <w:p w:rsidR="00ED06F2" w:rsidRPr="0090760E" w:rsidRDefault="00ED06F2" w:rsidP="00F922A6">
            <w:pPr>
              <w:rPr>
                <w:color w:val="000000" w:themeColor="text1"/>
                <w:sz w:val="10"/>
                <w:szCs w:val="10"/>
                <w:rtl/>
              </w:rPr>
            </w:pPr>
          </w:p>
          <w:p w:rsidR="00ED06F2" w:rsidRPr="0090760E" w:rsidRDefault="00ED06F2" w:rsidP="00F922A6">
            <w:pPr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color w:val="000000" w:themeColor="text1"/>
                <w:sz w:val="28"/>
                <w:szCs w:val="28"/>
              </w:rPr>
              <w:t>.4</w:t>
            </w:r>
            <w:r w:rsidRPr="0090760E">
              <w:rPr>
                <w:rFonts w:hint="cs"/>
                <w:color w:val="000000" w:themeColor="text1"/>
                <w:sz w:val="28"/>
                <w:szCs w:val="28"/>
                <w:rtl/>
              </w:rPr>
              <w:t>يتعرف مفهوم التكامل المحدود ويجد قيمته</w:t>
            </w:r>
          </w:p>
          <w:p w:rsidR="00ED06F2" w:rsidRPr="0090760E" w:rsidRDefault="00ED06F2" w:rsidP="00F922A6">
            <w:pPr>
              <w:rPr>
                <w:color w:val="000000" w:themeColor="text1"/>
                <w:sz w:val="10"/>
                <w:szCs w:val="10"/>
                <w:rtl/>
              </w:rPr>
            </w:pPr>
          </w:p>
          <w:p w:rsidR="00ED06F2" w:rsidRPr="0090760E" w:rsidRDefault="00ED06F2" w:rsidP="00F922A6">
            <w:pPr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color w:val="000000" w:themeColor="text1"/>
                <w:sz w:val="28"/>
                <w:szCs w:val="28"/>
              </w:rPr>
              <w:t>.5</w:t>
            </w:r>
            <w:r w:rsidRPr="0090760E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يتعرف قواعد التكامل </w:t>
            </w:r>
          </w:p>
          <w:p w:rsidR="00ED06F2" w:rsidRPr="0090760E" w:rsidRDefault="00ED06F2" w:rsidP="00F922A6">
            <w:pPr>
              <w:rPr>
                <w:color w:val="000000" w:themeColor="text1"/>
                <w:sz w:val="10"/>
                <w:szCs w:val="10"/>
                <w:rtl/>
              </w:rPr>
            </w:pPr>
          </w:p>
          <w:p w:rsidR="00ED06F2" w:rsidRPr="0090760E" w:rsidRDefault="00ED06F2" w:rsidP="00F922A6">
            <w:pPr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color w:val="000000" w:themeColor="text1"/>
                <w:sz w:val="28"/>
                <w:szCs w:val="28"/>
              </w:rPr>
              <w:t>.6</w:t>
            </w:r>
            <w:r w:rsidRPr="0090760E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يوظف قواعد التكامل في </w:t>
            </w:r>
            <w:r w:rsidRPr="0090760E">
              <w:rPr>
                <w:rFonts w:cstheme="minorBidi" w:hint="cs"/>
                <w:color w:val="000000" w:themeColor="text1"/>
                <w:sz w:val="28"/>
                <w:szCs w:val="28"/>
                <w:rtl/>
              </w:rPr>
              <w:t>إيجاد</w:t>
            </w:r>
            <w:r w:rsidRPr="0090760E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90760E">
              <w:rPr>
                <w:rFonts w:hint="cs"/>
                <w:color w:val="000000" w:themeColor="text1"/>
                <w:sz w:val="28"/>
                <w:szCs w:val="28"/>
                <w:rtl/>
              </w:rPr>
              <w:t>تكاملات</w:t>
            </w:r>
            <w:proofErr w:type="spellEnd"/>
            <w:r w:rsidRPr="0090760E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معطاة</w:t>
            </w:r>
          </w:p>
          <w:p w:rsidR="00ED06F2" w:rsidRPr="0090760E" w:rsidRDefault="00ED06F2" w:rsidP="00F922A6">
            <w:pPr>
              <w:rPr>
                <w:color w:val="000000" w:themeColor="text1"/>
                <w:sz w:val="10"/>
                <w:szCs w:val="10"/>
                <w:rtl/>
              </w:rPr>
            </w:pPr>
          </w:p>
          <w:p w:rsidR="00ED06F2" w:rsidRPr="0090760E" w:rsidRDefault="00ED06F2" w:rsidP="00F922A6">
            <w:pPr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color w:val="000000" w:themeColor="text1"/>
                <w:sz w:val="28"/>
                <w:szCs w:val="28"/>
              </w:rPr>
              <w:t>.7</w:t>
            </w:r>
            <w:r w:rsidRPr="0090760E">
              <w:rPr>
                <w:rFonts w:hint="cs"/>
                <w:color w:val="000000" w:themeColor="text1"/>
                <w:sz w:val="28"/>
                <w:szCs w:val="28"/>
                <w:rtl/>
              </w:rPr>
              <w:t>يجد مشتقة اقتران اللوغاريتم الطبيعي وتكامله</w:t>
            </w:r>
          </w:p>
          <w:p w:rsidR="00ED06F2" w:rsidRPr="0090760E" w:rsidRDefault="00ED06F2" w:rsidP="00F922A6">
            <w:pPr>
              <w:rPr>
                <w:color w:val="000000" w:themeColor="text1"/>
                <w:sz w:val="10"/>
                <w:szCs w:val="10"/>
                <w:rtl/>
              </w:rPr>
            </w:pPr>
          </w:p>
          <w:p w:rsidR="00ED06F2" w:rsidRPr="0090760E" w:rsidRDefault="00ED06F2" w:rsidP="00F922A6">
            <w:pPr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color w:val="000000" w:themeColor="text1"/>
                <w:sz w:val="28"/>
                <w:szCs w:val="28"/>
              </w:rPr>
              <w:t>.8</w:t>
            </w:r>
            <w:r w:rsidRPr="0090760E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يجد مشتقة الاقتران </w:t>
            </w:r>
            <w:proofErr w:type="spellStart"/>
            <w:r w:rsidRPr="0090760E">
              <w:rPr>
                <w:rFonts w:hint="cs"/>
                <w:color w:val="000000" w:themeColor="text1"/>
                <w:sz w:val="28"/>
                <w:szCs w:val="28"/>
                <w:rtl/>
              </w:rPr>
              <w:t>الأسي</w:t>
            </w:r>
            <w:proofErr w:type="spellEnd"/>
            <w:r w:rsidRPr="0090760E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الطبيعي وتكامله</w:t>
            </w:r>
          </w:p>
          <w:p w:rsidR="00ED06F2" w:rsidRPr="0090760E" w:rsidRDefault="00ED06F2" w:rsidP="00F922A6">
            <w:pPr>
              <w:rPr>
                <w:color w:val="000000" w:themeColor="text1"/>
                <w:sz w:val="10"/>
                <w:szCs w:val="10"/>
                <w:rtl/>
              </w:rPr>
            </w:pPr>
          </w:p>
          <w:p w:rsidR="00ED06F2" w:rsidRPr="0090760E" w:rsidRDefault="00ED06F2" w:rsidP="00F922A6">
            <w:pPr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color w:val="000000" w:themeColor="text1"/>
                <w:sz w:val="28"/>
                <w:szCs w:val="28"/>
              </w:rPr>
              <w:t>.9</w:t>
            </w:r>
            <w:r w:rsidRPr="0090760E">
              <w:rPr>
                <w:rFonts w:hint="cs"/>
                <w:color w:val="000000" w:themeColor="text1"/>
                <w:sz w:val="28"/>
                <w:szCs w:val="28"/>
                <w:rtl/>
              </w:rPr>
              <w:t>يستخدم عدة طرق لإجراء التكامل مثل التعويض والأجزاء والكسور الجزئية</w:t>
            </w:r>
          </w:p>
          <w:p w:rsidR="00ED06F2" w:rsidRPr="0090760E" w:rsidRDefault="00ED06F2" w:rsidP="00F922A6">
            <w:pPr>
              <w:rPr>
                <w:color w:val="000000" w:themeColor="text1"/>
                <w:sz w:val="10"/>
                <w:szCs w:val="10"/>
                <w:rtl/>
              </w:rPr>
            </w:pPr>
          </w:p>
          <w:p w:rsidR="00ED06F2" w:rsidRPr="0090760E" w:rsidRDefault="00ED06F2" w:rsidP="00F922A6">
            <w:pPr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color w:val="000000" w:themeColor="text1"/>
                <w:sz w:val="28"/>
                <w:szCs w:val="28"/>
              </w:rPr>
              <w:t>.10</w:t>
            </w:r>
            <w:r w:rsidRPr="0090760E">
              <w:rPr>
                <w:rFonts w:hint="cs"/>
                <w:color w:val="000000" w:themeColor="text1"/>
                <w:sz w:val="28"/>
                <w:szCs w:val="28"/>
                <w:rtl/>
              </w:rPr>
              <w:t>يستخدم التكامل لإيجاد قيمة المساحة المحصورة بين ثلاثة منحنيات على الأكثر</w:t>
            </w:r>
          </w:p>
          <w:p w:rsidR="00ED06F2" w:rsidRPr="0090760E" w:rsidRDefault="00ED06F2" w:rsidP="00F922A6">
            <w:pPr>
              <w:rPr>
                <w:color w:val="000000" w:themeColor="text1"/>
                <w:sz w:val="10"/>
                <w:szCs w:val="10"/>
                <w:rtl/>
              </w:rPr>
            </w:pPr>
          </w:p>
          <w:p w:rsidR="00ED06F2" w:rsidRPr="0090760E" w:rsidRDefault="00ED06F2" w:rsidP="00F922A6">
            <w:pPr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color w:val="000000" w:themeColor="text1"/>
                <w:sz w:val="28"/>
                <w:szCs w:val="28"/>
              </w:rPr>
              <w:t>.11</w:t>
            </w:r>
            <w:r w:rsidRPr="0090760E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يحل معادلات تفاضلية </w:t>
            </w:r>
          </w:p>
        </w:tc>
        <w:tc>
          <w:tcPr>
            <w:tcW w:w="2070" w:type="dxa"/>
          </w:tcPr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proofErr w:type="spellStart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تلخيصات</w:t>
            </w:r>
            <w:proofErr w:type="spellEnd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المراجعة الاستدراكية 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433" w:type="dxa"/>
          </w:tcPr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الأسبوعية والشهرية 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717" w:type="dxa"/>
          </w:tcPr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الألعاب الالكترونية 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</w:t>
            </w:r>
            <w:proofErr w:type="spellStart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البيتية</w:t>
            </w:r>
            <w:proofErr w:type="spellEnd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</w:tc>
        <w:tc>
          <w:tcPr>
            <w:tcW w:w="2153" w:type="dxa"/>
          </w:tcPr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ED06F2" w:rsidRDefault="00ED06F2" w:rsidP="00ED06F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p w:rsidR="00ED06F2" w:rsidRPr="003E0DD5" w:rsidRDefault="00ED06F2" w:rsidP="00ED06F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ED06F2" w:rsidRPr="003E0DD5" w:rsidRDefault="00ED06F2" w:rsidP="00ED06F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ED06F2" w:rsidRDefault="00ED06F2" w:rsidP="00ED06F2">
      <w:pPr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 </w:t>
      </w:r>
    </w:p>
    <w:p w:rsidR="00ED06F2" w:rsidRDefault="00ED06F2" w:rsidP="00ED06F2">
      <w:pPr>
        <w:rPr>
          <w:b/>
          <w:bCs/>
          <w:rtl/>
          <w:lang w:bidi="ar-JO"/>
        </w:rPr>
      </w:pPr>
    </w:p>
    <w:p w:rsidR="00ED06F2" w:rsidRDefault="00ED06F2" w:rsidP="00ED06F2">
      <w:pPr>
        <w:rPr>
          <w:rFonts w:cs="Tahoma"/>
          <w:b/>
          <w:bCs/>
          <w:sz w:val="22"/>
          <w:szCs w:val="22"/>
        </w:rPr>
      </w:pPr>
    </w:p>
    <w:p w:rsidR="00ED06F2" w:rsidRDefault="00ED06F2" w:rsidP="00ED06F2">
      <w:pPr>
        <w:rPr>
          <w:rFonts w:cs="Tahoma"/>
          <w:b/>
          <w:bCs/>
          <w:sz w:val="22"/>
          <w:szCs w:val="22"/>
        </w:rPr>
      </w:pPr>
    </w:p>
    <w:p w:rsidR="00ED06F2" w:rsidRDefault="00ED06F2" w:rsidP="00ED06F2">
      <w:pPr>
        <w:rPr>
          <w:rFonts w:cs="Tahoma"/>
          <w:b/>
          <w:bCs/>
          <w:sz w:val="22"/>
          <w:szCs w:val="22"/>
        </w:rPr>
      </w:pPr>
    </w:p>
    <w:p w:rsidR="00ED06F2" w:rsidRDefault="00ED06F2" w:rsidP="00ED06F2">
      <w:pPr>
        <w:rPr>
          <w:rFonts w:cs="Tahoma"/>
          <w:b/>
          <w:bCs/>
          <w:sz w:val="22"/>
          <w:szCs w:val="22"/>
        </w:rPr>
      </w:pPr>
    </w:p>
    <w:p w:rsidR="00ED06F2" w:rsidRDefault="00ED06F2" w:rsidP="00ED06F2">
      <w:pPr>
        <w:rPr>
          <w:rFonts w:cs="Tahoma"/>
          <w:b/>
          <w:bCs/>
          <w:sz w:val="22"/>
          <w:szCs w:val="22"/>
          <w:rtl/>
        </w:rPr>
      </w:pPr>
    </w:p>
    <w:p w:rsidR="00ED06F2" w:rsidRPr="003E0DD5" w:rsidRDefault="00ED06F2" w:rsidP="00ED06F2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الخطة الفصلية</w:t>
      </w:r>
    </w:p>
    <w:p w:rsidR="00ED06F2" w:rsidRPr="003E0DD5" w:rsidRDefault="00ED06F2" w:rsidP="00ED06F2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2E0261">
        <w:rPr>
          <w:rFonts w:ascii="Í7”˛" w:eastAsia="Calibri" w:hAnsi="Í7”˛" w:hint="cs"/>
          <w:b/>
          <w:bCs/>
          <w:color w:val="FF0000"/>
          <w:rtl/>
          <w:lang w:eastAsia="en-US"/>
        </w:rPr>
        <w:t>ا</w:t>
      </w:r>
      <w:r>
        <w:rPr>
          <w:rFonts w:ascii="Í7”˛" w:eastAsia="Calibri" w:hAnsi="Í7”˛" w:hint="cs"/>
          <w:b/>
          <w:bCs/>
          <w:color w:val="FF0000"/>
          <w:rtl/>
          <w:lang w:eastAsia="en-US"/>
        </w:rPr>
        <w:t xml:space="preserve">لثاني الثانوي علمي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الفصل الدراسي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2E0261">
        <w:rPr>
          <w:rFonts w:ascii="Í7”˛" w:eastAsia="Calibri" w:hAnsi="Í7”˛" w:hint="cs"/>
          <w:b/>
          <w:bCs/>
          <w:color w:val="FF0000"/>
          <w:rtl/>
          <w:lang w:eastAsia="en-US"/>
        </w:rPr>
        <w:t>الثاني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2021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المبحث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رياضيات</w:t>
      </w:r>
    </w:p>
    <w:p w:rsidR="00ED06F2" w:rsidRPr="003E0DD5" w:rsidRDefault="00ED06F2" w:rsidP="00ED06F2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عنوان الوحدة ال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خامس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proofErr w:type="spellStart"/>
      <w:r w:rsidRPr="00E300CE">
        <w:rPr>
          <w:rFonts w:hint="cs"/>
          <w:color w:val="8000FF"/>
          <w:sz w:val="28"/>
          <w:szCs w:val="28"/>
          <w:rtl/>
        </w:rPr>
        <w:t>القطوع</w:t>
      </w:r>
      <w:proofErr w:type="spellEnd"/>
      <w:r w:rsidRPr="00E300CE">
        <w:rPr>
          <w:rFonts w:hint="cs"/>
          <w:color w:val="8000FF"/>
          <w:sz w:val="28"/>
          <w:szCs w:val="28"/>
          <w:rtl/>
        </w:rPr>
        <w:t xml:space="preserve"> المخروطية وت</w:t>
      </w:r>
      <w:r w:rsidRPr="00E300CE">
        <w:rPr>
          <w:color w:val="8000FF"/>
          <w:sz w:val="28"/>
          <w:szCs w:val="28"/>
          <w:rtl/>
        </w:rPr>
        <w:t>طبيقا</w:t>
      </w:r>
      <w:r w:rsidRPr="00E300CE">
        <w:rPr>
          <w:rFonts w:hint="cs"/>
          <w:color w:val="8000FF"/>
          <w:sz w:val="28"/>
          <w:szCs w:val="28"/>
          <w:rtl/>
        </w:rPr>
        <w:t xml:space="preserve">تها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الدروس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 (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6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 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56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الحصص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()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من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</w:t>
      </w:r>
      <w:proofErr w:type="spellStart"/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الى</w:t>
      </w:r>
      <w:proofErr w:type="spellEnd"/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43"/>
        <w:gridCol w:w="2513"/>
        <w:gridCol w:w="1710"/>
        <w:gridCol w:w="1800"/>
        <w:gridCol w:w="1620"/>
        <w:gridCol w:w="1717"/>
        <w:gridCol w:w="2153"/>
      </w:tblGrid>
      <w:tr w:rsidR="00ED06F2" w:rsidRPr="003E0DD5" w:rsidTr="00F922A6">
        <w:trPr>
          <w:trHeight w:val="416"/>
        </w:trPr>
        <w:tc>
          <w:tcPr>
            <w:tcW w:w="3643" w:type="dxa"/>
            <w:vMerge w:val="restart"/>
            <w:shd w:val="clear" w:color="auto" w:fill="F2D9FF"/>
          </w:tcPr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proofErr w:type="spellStart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</w:t>
            </w:r>
            <w:proofErr w:type="spellEnd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العامة</w:t>
            </w:r>
          </w:p>
        </w:tc>
        <w:tc>
          <w:tcPr>
            <w:tcW w:w="2513" w:type="dxa"/>
            <w:vMerge w:val="restart"/>
            <w:shd w:val="clear" w:color="auto" w:fill="F2D9FF"/>
          </w:tcPr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17" w:type="dxa"/>
            <w:vMerge w:val="restart"/>
            <w:shd w:val="clear" w:color="auto" w:fill="F2D9FF"/>
          </w:tcPr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53" w:type="dxa"/>
            <w:vMerge w:val="restart"/>
            <w:shd w:val="clear" w:color="auto" w:fill="F2D9FF"/>
          </w:tcPr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ED06F2" w:rsidRPr="003E0DD5" w:rsidTr="00F922A6">
        <w:trPr>
          <w:trHeight w:val="415"/>
        </w:trPr>
        <w:tc>
          <w:tcPr>
            <w:tcW w:w="3643" w:type="dxa"/>
            <w:vMerge/>
          </w:tcPr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513" w:type="dxa"/>
            <w:vMerge/>
          </w:tcPr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17" w:type="dxa"/>
            <w:vMerge/>
          </w:tcPr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53" w:type="dxa"/>
            <w:vMerge/>
          </w:tcPr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ED06F2" w:rsidRPr="003E0DD5" w:rsidTr="00F922A6">
        <w:trPr>
          <w:trHeight w:val="5845"/>
        </w:trPr>
        <w:tc>
          <w:tcPr>
            <w:tcW w:w="3643" w:type="dxa"/>
          </w:tcPr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</w:t>
            </w:r>
            <w:proofErr w:type="spellStart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ان</w:t>
            </w:r>
            <w:proofErr w:type="spellEnd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90760E" w:rsidRDefault="00ED06F2" w:rsidP="00F922A6">
            <w:pPr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color w:val="000000" w:themeColor="text1"/>
                <w:sz w:val="28"/>
                <w:szCs w:val="28"/>
              </w:rPr>
              <w:t>.1</w:t>
            </w:r>
            <w:r w:rsidRPr="0090760E">
              <w:rPr>
                <w:rFonts w:hint="cs"/>
                <w:color w:val="000000" w:themeColor="text1"/>
                <w:sz w:val="28"/>
                <w:szCs w:val="28"/>
                <w:rtl/>
              </w:rPr>
              <w:t>يكتب معادلة محل هندسي تمثل: (مستقيم، ودائرة، وقطع مكافئ، وقطع ناقص، وقطع زائد)</w:t>
            </w:r>
          </w:p>
          <w:p w:rsidR="00ED06F2" w:rsidRPr="0090760E" w:rsidRDefault="00ED06F2" w:rsidP="00F922A6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ED06F2" w:rsidRPr="0090760E" w:rsidRDefault="00ED06F2" w:rsidP="00F922A6">
            <w:pPr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color w:val="000000" w:themeColor="text1"/>
                <w:sz w:val="28"/>
                <w:szCs w:val="28"/>
              </w:rPr>
              <w:t>.2</w:t>
            </w:r>
            <w:r w:rsidRPr="0090760E">
              <w:rPr>
                <w:rFonts w:hint="cs"/>
                <w:color w:val="000000" w:themeColor="text1"/>
                <w:sz w:val="28"/>
                <w:szCs w:val="28"/>
                <w:rtl/>
              </w:rPr>
              <w:t>يتعرف الصيغة القياسية لمعادلة (دائرة، وقطع مكافئ، وقطع ناقص، وقطع زائد)</w:t>
            </w:r>
          </w:p>
          <w:p w:rsidR="00ED06F2" w:rsidRPr="0090760E" w:rsidRDefault="00ED06F2" w:rsidP="00F922A6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ED06F2" w:rsidRPr="0090760E" w:rsidRDefault="00ED06F2" w:rsidP="00F922A6">
            <w:pPr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color w:val="000000" w:themeColor="text1"/>
                <w:sz w:val="28"/>
                <w:szCs w:val="28"/>
              </w:rPr>
              <w:t>.3</w:t>
            </w:r>
            <w:r w:rsidRPr="0090760E">
              <w:rPr>
                <w:rFonts w:hint="cs"/>
                <w:color w:val="000000" w:themeColor="text1"/>
                <w:sz w:val="28"/>
                <w:szCs w:val="28"/>
                <w:rtl/>
              </w:rPr>
              <w:t>يميز نوع القطع المخروطي إذا علمت معادلته</w:t>
            </w:r>
          </w:p>
          <w:p w:rsidR="00ED06F2" w:rsidRPr="0090760E" w:rsidRDefault="00ED06F2" w:rsidP="00F922A6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ED06F2" w:rsidRPr="0090760E" w:rsidRDefault="00ED06F2" w:rsidP="00F922A6">
            <w:pPr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color w:val="000000" w:themeColor="text1"/>
                <w:sz w:val="28"/>
                <w:szCs w:val="28"/>
              </w:rPr>
              <w:t>.4</w:t>
            </w:r>
            <w:r w:rsidRPr="0090760E">
              <w:rPr>
                <w:rFonts w:hint="cs"/>
                <w:color w:val="000000" w:themeColor="text1"/>
                <w:sz w:val="28"/>
                <w:szCs w:val="28"/>
                <w:rtl/>
              </w:rPr>
              <w:t>يمثل القطع المخروطي بيانيا إذا علمت معادلته</w:t>
            </w:r>
          </w:p>
          <w:p w:rsidR="00ED06F2" w:rsidRPr="0090760E" w:rsidRDefault="00ED06F2" w:rsidP="00F922A6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ED06F2" w:rsidRPr="0090760E" w:rsidRDefault="00ED06F2" w:rsidP="00F922A6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.5</w:t>
            </w:r>
            <w:r w:rsidRPr="0090760E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يحل مسائل حياتية على </w:t>
            </w:r>
            <w:proofErr w:type="spellStart"/>
            <w:r w:rsidRPr="0090760E">
              <w:rPr>
                <w:rFonts w:hint="cs"/>
                <w:color w:val="000000" w:themeColor="text1"/>
                <w:sz w:val="28"/>
                <w:szCs w:val="28"/>
                <w:rtl/>
              </w:rPr>
              <w:t>القطوع</w:t>
            </w:r>
            <w:proofErr w:type="spellEnd"/>
            <w:r w:rsidRPr="0090760E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المخروطية مع تبرير الحل</w:t>
            </w:r>
          </w:p>
          <w:p w:rsidR="00ED06F2" w:rsidRPr="0090760E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513" w:type="dxa"/>
          </w:tcPr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proofErr w:type="spellStart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تلخيصات</w:t>
            </w:r>
            <w:proofErr w:type="spellEnd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المراجعة الاستدراكية 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proofErr w:type="spellStart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دوسيات</w:t>
            </w:r>
            <w:proofErr w:type="spellEnd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التأسيس لمادة </w:t>
            </w:r>
            <w:proofErr w:type="spellStart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</w:t>
            </w:r>
            <w:proofErr w:type="spellEnd"/>
            <w:r w:rsidRPr="003E0DD5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math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وكتب التمارين 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</w:tc>
        <w:tc>
          <w:tcPr>
            <w:tcW w:w="1710" w:type="dxa"/>
          </w:tcPr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</w:t>
            </w:r>
            <w:proofErr w:type="spellStart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الاسبوعية</w:t>
            </w:r>
            <w:proofErr w:type="spellEnd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والشهرية 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717" w:type="dxa"/>
          </w:tcPr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:rsidR="00ED06F2" w:rsidRPr="002E0261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sz w:val="10"/>
                <w:szCs w:val="1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الألعاب الالكترونية 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ED06F2" w:rsidRPr="002E0261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sz w:val="10"/>
                <w:szCs w:val="1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:rsidR="00ED06F2" w:rsidRPr="002E0261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sz w:val="10"/>
                <w:szCs w:val="1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</w:t>
            </w:r>
            <w:proofErr w:type="spellStart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البيتية</w:t>
            </w:r>
            <w:proofErr w:type="spellEnd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</w:tc>
        <w:tc>
          <w:tcPr>
            <w:tcW w:w="2153" w:type="dxa"/>
          </w:tcPr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ED06F2" w:rsidRPr="003E0DD5" w:rsidRDefault="00ED06F2" w:rsidP="00F922A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ED06F2" w:rsidRDefault="00ED06F2" w:rsidP="00ED06F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ED06F2" w:rsidRPr="003E0DD5" w:rsidRDefault="00ED06F2" w:rsidP="00ED06F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ED06F2" w:rsidRPr="003E0DD5" w:rsidRDefault="00ED06F2" w:rsidP="00ED06F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                                                         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ED06F2" w:rsidRPr="00ED06F2" w:rsidRDefault="00ED06F2" w:rsidP="00ED06F2">
      <w:pPr>
        <w:autoSpaceDE w:val="0"/>
        <w:autoSpaceDN w:val="0"/>
        <w:adjustRightInd w:val="0"/>
        <w:rPr>
          <w:rFonts w:ascii="Í7”˛" w:eastAsia="Calibri" w:hAnsi="Í7”˛" w:cstheme="minorBidi" w:hint="cs"/>
          <w:b/>
          <w:bCs/>
          <w:color w:val="000000"/>
          <w:rtl/>
          <w:lang w:eastAsia="en-US"/>
        </w:rPr>
      </w:pPr>
    </w:p>
    <w:p w:rsidR="00ED06F2" w:rsidRDefault="00ED06F2" w:rsidP="00ED06F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ED06F2" w:rsidRDefault="00ED06F2" w:rsidP="00ED06F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ED06F2" w:rsidRDefault="00ED06F2" w:rsidP="00ED06F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ED06F2" w:rsidRPr="003E0DD5" w:rsidRDefault="00ED06F2" w:rsidP="00ED06F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p w:rsidR="00B95E2E" w:rsidRDefault="00B95E2E"/>
    <w:sectPr w:rsidR="00B95E2E" w:rsidSect="001A1CD2">
      <w:pgSz w:w="15840" w:h="12240" w:orient="landscape"/>
      <w:pgMar w:top="90" w:right="270" w:bottom="0" w:left="1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ED06F2"/>
    <w:rsid w:val="00AC5BAF"/>
    <w:rsid w:val="00B95E2E"/>
    <w:rsid w:val="00ED0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F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3739</Characters>
  <Application>Microsoft Office Word</Application>
  <DocSecurity>0</DocSecurity>
  <Lines>31</Lines>
  <Paragraphs>8</Paragraphs>
  <ScaleCrop>false</ScaleCrop>
  <Company/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2022-01-24T20:37:00Z</dcterms:created>
  <dcterms:modified xsi:type="dcterms:W3CDTF">2022-01-24T20:38:00Z</dcterms:modified>
</cp:coreProperties>
</file>