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D2" w:rsidRDefault="000C68D2" w:rsidP="000C68D2">
      <w:pPr>
        <w:pStyle w:val="normal"/>
        <w:jc w:val="center"/>
      </w:pPr>
    </w:p>
    <w:p w:rsidR="000C68D2" w:rsidRDefault="000C68D2" w:rsidP="000C68D2">
      <w:pPr>
        <w:pStyle w:val="normal"/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الخطة الفصلية للفصل الدراسي  الثاني</w:t>
      </w:r>
    </w:p>
    <w:p w:rsidR="000C68D2" w:rsidRDefault="000C68D2" w:rsidP="000C68D2"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31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الصف/المستوى:ـ  </w:t>
      </w:r>
      <w:r>
        <w:rPr>
          <w:b/>
          <w:rtl/>
        </w:rPr>
        <w:t xml:space="preserve">الثالث </w:t>
      </w:r>
      <w:r>
        <w:rPr>
          <w:b/>
          <w:sz w:val="28"/>
          <w:szCs w:val="28"/>
          <w:rtl/>
        </w:rPr>
        <w:t xml:space="preserve">   المبحث:ـ  </w:t>
      </w:r>
      <w:r>
        <w:rPr>
          <w:rFonts w:hint="cs"/>
          <w:b/>
          <w:rtl/>
        </w:rPr>
        <w:t>الاجتماعيات</w:t>
      </w:r>
      <w:r>
        <w:rPr>
          <w:b/>
          <w:rtl/>
        </w:rPr>
        <w:t xml:space="preserve"> </w:t>
      </w:r>
      <w:r>
        <w:rPr>
          <w:b/>
          <w:sz w:val="28"/>
          <w:szCs w:val="28"/>
          <w:rtl/>
        </w:rPr>
        <w:t xml:space="preserve">    عنوان الوحدة:رحلة في وطني</w:t>
      </w:r>
      <w:r>
        <w:rPr>
          <w:b/>
        </w:rPr>
        <w:t xml:space="preserve"> </w:t>
      </w:r>
      <w:r>
        <w:rPr>
          <w:b/>
          <w:sz w:val="28"/>
          <w:szCs w:val="28"/>
          <w:rtl/>
        </w:rPr>
        <w:t xml:space="preserve">    عدد الدروس:ـ   3     عدد الصفحات:ـ     عدد الحصص : 8</w:t>
      </w:r>
    </w:p>
    <w:p w:rsidR="000C68D2" w:rsidRDefault="000C68D2" w:rsidP="000C68D2"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31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الفترة الزمنية:ـ (من:ـ  7 / 2 /   2022 م إلى:ـ  24 /3 /   2022 م)</w:t>
      </w:r>
    </w:p>
    <w:p w:rsidR="000C68D2" w:rsidRDefault="000C68D2" w:rsidP="000C68D2">
      <w:pPr>
        <w:pStyle w:val="normal"/>
      </w:pPr>
    </w:p>
    <w:p w:rsidR="000C68D2" w:rsidRDefault="000C68D2" w:rsidP="000C68D2">
      <w:pPr>
        <w:pStyle w:val="normal"/>
      </w:pPr>
    </w:p>
    <w:tbl>
      <w:tblPr>
        <w:tblpPr w:leftFromText="180" w:rightFromText="180" w:vertAnchor="text" w:horzAnchor="margin" w:tblpXSpec="right" w:tblpY="-494"/>
        <w:bidiVisual/>
        <w:tblW w:w="1417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044"/>
        <w:gridCol w:w="3394"/>
        <w:gridCol w:w="1547"/>
        <w:gridCol w:w="1676"/>
        <w:gridCol w:w="1213"/>
        <w:gridCol w:w="1135"/>
        <w:gridCol w:w="2492"/>
        <w:gridCol w:w="1672"/>
      </w:tblGrid>
      <w:tr w:rsidR="000C68D2" w:rsidTr="000C68D2">
        <w:tc>
          <w:tcPr>
            <w:tcW w:w="1044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3394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47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المواد والتجهيزات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  <w:rtl/>
              </w:rPr>
              <w:t>(مصادر التعلم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676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إستراتيجيات التدريس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2492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672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التأمل الذاتي</w:t>
            </w:r>
          </w:p>
        </w:tc>
      </w:tr>
      <w:tr w:rsidR="000C68D2" w:rsidTr="000C68D2">
        <w:tc>
          <w:tcPr>
            <w:tcW w:w="1044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394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47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hanging="2"/>
              <w:jc w:val="center"/>
            </w:pPr>
            <w:r>
              <w:rPr>
                <w:b/>
                <w:rtl/>
              </w:rPr>
              <w:t>الإستراتيجية</w:t>
            </w:r>
          </w:p>
        </w:tc>
        <w:tc>
          <w:tcPr>
            <w:tcW w:w="113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الأداة</w:t>
            </w:r>
          </w:p>
        </w:tc>
        <w:tc>
          <w:tcPr>
            <w:tcW w:w="2492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0C68D2" w:rsidTr="000C68D2">
        <w:tc>
          <w:tcPr>
            <w:tcW w:w="104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0C68D2" w:rsidRDefault="000C68D2" w:rsidP="000C68D2">
            <w:pPr>
              <w:pStyle w:val="normal"/>
              <w:ind w:left="1" w:hanging="3"/>
              <w:rPr>
                <w:sz w:val="34"/>
                <w:szCs w:val="34"/>
              </w:rPr>
            </w:pPr>
          </w:p>
        </w:tc>
        <w:tc>
          <w:tcPr>
            <w:tcW w:w="3394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تحديد موقع المملكة الأردنية الهاشمية على خريطة الوطن العربي.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تعرف محافظات المملكة </w:t>
            </w:r>
            <w:proofErr w:type="spellStart"/>
            <w:r>
              <w:rPr>
                <w:b/>
                <w:sz w:val="28"/>
                <w:szCs w:val="28"/>
                <w:rtl/>
              </w:rPr>
              <w:t>الاردنية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الهاشمية 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تعرف المظاهر الحضارية للعاصمة عمان 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تقدير أهمية المعالم السياحية والأثرية في وطنه 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الاعتزاز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بالإرث</w:t>
            </w:r>
            <w:r>
              <w:rPr>
                <w:b/>
                <w:sz w:val="28"/>
                <w:szCs w:val="28"/>
                <w:rtl/>
              </w:rPr>
              <w:t xml:space="preserve"> الحضاري للمكلة </w:t>
            </w:r>
            <w:r>
              <w:rPr>
                <w:rFonts w:hint="cs"/>
                <w:b/>
                <w:sz w:val="28"/>
                <w:szCs w:val="28"/>
                <w:rtl/>
              </w:rPr>
              <w:t>الأردنية</w:t>
            </w:r>
            <w:r>
              <w:rPr>
                <w:b/>
                <w:sz w:val="28"/>
                <w:szCs w:val="28"/>
                <w:rtl/>
              </w:rPr>
              <w:t xml:space="preserve"> الهاشمية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تقدير دور القيادة الهاشمية في تطور المملكة </w:t>
            </w:r>
            <w:r>
              <w:rPr>
                <w:rFonts w:hint="cs"/>
                <w:b/>
                <w:sz w:val="28"/>
                <w:szCs w:val="28"/>
                <w:rtl/>
              </w:rPr>
              <w:t>الأردنية</w:t>
            </w:r>
            <w:r>
              <w:rPr>
                <w:b/>
                <w:sz w:val="28"/>
                <w:szCs w:val="28"/>
                <w:rtl/>
              </w:rPr>
              <w:t xml:space="preserve"> الهاشمية .</w:t>
            </w:r>
          </w:p>
        </w:tc>
        <w:tc>
          <w:tcPr>
            <w:tcW w:w="1547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خريطة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بوربوينت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دفتر </w:t>
            </w:r>
            <w:proofErr w:type="spellStart"/>
            <w:r>
              <w:rPr>
                <w:b/>
                <w:sz w:val="28"/>
                <w:szCs w:val="28"/>
                <w:rtl/>
              </w:rPr>
              <w:t>قلاب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-التدريس المباشر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 أسئلة أجوبة)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-عرض توضيحي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بطاقات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أنشطة القراءة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العمل في الكراسة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 المعتمد على الأداء.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الورقة والقلم 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الملاحظة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التواصل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سلم التقدير اللفظي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_أوراق عمل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_زيارة منطقة أثرية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_عمل لوحة بصور أماكن أثرية في </w:t>
            </w:r>
            <w:r>
              <w:rPr>
                <w:rFonts w:hint="cs"/>
                <w:b/>
                <w:sz w:val="28"/>
                <w:szCs w:val="28"/>
                <w:rtl/>
              </w:rPr>
              <w:t>الأردن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2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  <w:rtl/>
              </w:rPr>
              <w:t>أشعر بالرضا عن :</w:t>
            </w: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  <w:rtl/>
              </w:rPr>
              <w:t>التحديات :</w:t>
            </w: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  <w:rtl/>
              </w:rPr>
              <w:t>مقترحات تحسين :</w:t>
            </w: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color w:val="000080"/>
                <w:sz w:val="28"/>
                <w:szCs w:val="28"/>
              </w:rPr>
            </w:pPr>
          </w:p>
        </w:tc>
      </w:tr>
    </w:tbl>
    <w:p w:rsidR="000C68D2" w:rsidRDefault="000C68D2" w:rsidP="000C68D2">
      <w:pPr>
        <w:pStyle w:val="normal"/>
      </w:pPr>
    </w:p>
    <w:p w:rsidR="000C68D2" w:rsidRDefault="000C68D2" w:rsidP="000C68D2">
      <w:pPr>
        <w:pStyle w:val="normal"/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 xml:space="preserve">الخطة الفصلية للفصل الدراسي  الثاني  </w:t>
      </w:r>
    </w:p>
    <w:p w:rsidR="000C68D2" w:rsidRDefault="000C68D2" w:rsidP="000C68D2">
      <w:pPr>
        <w:pStyle w:val="normal"/>
        <w:jc w:val="center"/>
        <w:rPr>
          <w:sz w:val="34"/>
          <w:szCs w:val="34"/>
        </w:rPr>
      </w:pPr>
    </w:p>
    <w:p w:rsidR="000C68D2" w:rsidRDefault="000C68D2" w:rsidP="000C68D2"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0" w:color="000000"/>
        </w:pBdr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الصف/المستوى:ـ  </w:t>
      </w:r>
      <w:r>
        <w:rPr>
          <w:b/>
          <w:rtl/>
        </w:rPr>
        <w:t>الثالث</w:t>
      </w:r>
      <w:r>
        <w:rPr>
          <w:b/>
          <w:sz w:val="28"/>
          <w:szCs w:val="28"/>
          <w:rtl/>
        </w:rPr>
        <w:t xml:space="preserve">  المبحث:ـ  </w:t>
      </w:r>
      <w:r>
        <w:rPr>
          <w:b/>
          <w:rtl/>
        </w:rPr>
        <w:t xml:space="preserve">الاجتماعيات </w:t>
      </w:r>
      <w:r>
        <w:rPr>
          <w:b/>
          <w:sz w:val="28"/>
          <w:szCs w:val="28"/>
          <w:rtl/>
        </w:rPr>
        <w:t xml:space="preserve">    عنوان الوحدة:  سيرة وطن وقيادة </w:t>
      </w:r>
      <w:r>
        <w:rPr>
          <w:b/>
        </w:rPr>
        <w:t xml:space="preserve"> </w:t>
      </w:r>
      <w:r>
        <w:rPr>
          <w:b/>
          <w:sz w:val="28"/>
          <w:szCs w:val="28"/>
          <w:rtl/>
        </w:rPr>
        <w:t xml:space="preserve">    عدد الدروس:ـ   3    عدد الصفحات:ـ   عدد الحصص : 7</w:t>
      </w:r>
    </w:p>
    <w:p w:rsidR="000C68D2" w:rsidRDefault="000C68D2" w:rsidP="000C68D2"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الفترة الزمنية:ـ (من:ـ  25/3/2022 _ نهاية الفصل)</w:t>
      </w:r>
    </w:p>
    <w:p w:rsidR="000C68D2" w:rsidRDefault="000C68D2" w:rsidP="000C68D2">
      <w:pPr>
        <w:pStyle w:val="normal"/>
        <w:rPr>
          <w:color w:val="000080"/>
        </w:rPr>
      </w:pPr>
    </w:p>
    <w:p w:rsidR="000C68D2" w:rsidRDefault="000C68D2" w:rsidP="000C68D2">
      <w:pPr>
        <w:pStyle w:val="normal"/>
        <w:rPr>
          <w:color w:val="000080"/>
        </w:rPr>
      </w:pPr>
    </w:p>
    <w:tbl>
      <w:tblPr>
        <w:tblpPr w:leftFromText="180" w:rightFromText="180" w:vertAnchor="text" w:horzAnchor="page" w:tblpX="570" w:tblpY="133"/>
        <w:bidiVisual/>
        <w:tblW w:w="14174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045"/>
        <w:gridCol w:w="3387"/>
        <w:gridCol w:w="1554"/>
        <w:gridCol w:w="1676"/>
        <w:gridCol w:w="1213"/>
        <w:gridCol w:w="1135"/>
        <w:gridCol w:w="2492"/>
        <w:gridCol w:w="1672"/>
      </w:tblGrid>
      <w:tr w:rsidR="000C68D2" w:rsidTr="000C68D2">
        <w:tc>
          <w:tcPr>
            <w:tcW w:w="1045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3387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54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المواد والتجهيزات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  <w:rtl/>
              </w:rPr>
              <w:t>(مصادر التعلم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676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إستراتيجيات التدريس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2492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672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التأمل الذاتي</w:t>
            </w:r>
          </w:p>
        </w:tc>
      </w:tr>
      <w:tr w:rsidR="000C68D2" w:rsidTr="000C68D2">
        <w:tc>
          <w:tcPr>
            <w:tcW w:w="1045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387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hanging="2"/>
              <w:jc w:val="center"/>
            </w:pPr>
            <w:r>
              <w:rPr>
                <w:b/>
                <w:rtl/>
              </w:rPr>
              <w:t>الإستراتيجية</w:t>
            </w:r>
          </w:p>
        </w:tc>
        <w:tc>
          <w:tcPr>
            <w:tcW w:w="113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الأداة</w:t>
            </w:r>
          </w:p>
        </w:tc>
        <w:tc>
          <w:tcPr>
            <w:tcW w:w="2492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0C68D2" w:rsidTr="000C68D2">
        <w:tc>
          <w:tcPr>
            <w:tcW w:w="10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rPr>
                <w:sz w:val="28"/>
                <w:szCs w:val="28"/>
              </w:rPr>
            </w:pPr>
          </w:p>
          <w:p w:rsidR="000C68D2" w:rsidRDefault="000C68D2" w:rsidP="000C68D2">
            <w:pPr>
              <w:pStyle w:val="normal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0C68D2" w:rsidRDefault="000C68D2" w:rsidP="000C68D2">
            <w:pPr>
              <w:pStyle w:val="normal"/>
              <w:ind w:left="1" w:hanging="3"/>
              <w:rPr>
                <w:sz w:val="34"/>
                <w:szCs w:val="34"/>
              </w:rPr>
            </w:pPr>
          </w:p>
        </w:tc>
        <w:tc>
          <w:tcPr>
            <w:tcW w:w="3387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 تعرف منجزات جلالة الملك طلال بن </w:t>
            </w:r>
            <w:proofErr w:type="spellStart"/>
            <w:r>
              <w:rPr>
                <w:b/>
                <w:rtl/>
              </w:rPr>
              <w:t>عبدالله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تعرف منجزات الملك الحسين بن طلال 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ذكر بعض من مظاهر التطور في المجتمع </w:t>
            </w:r>
            <w:proofErr w:type="spellStart"/>
            <w:r>
              <w:rPr>
                <w:b/>
                <w:rtl/>
              </w:rPr>
              <w:t>الاردني</w:t>
            </w:r>
            <w:proofErr w:type="spellEnd"/>
            <w:r>
              <w:rPr>
                <w:b/>
                <w:rtl/>
              </w:rPr>
              <w:t xml:space="preserve"> 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المشاركة في بعض المناسبات الوطنية (الاستقلال ، معركة الكرامة )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تقدير رموز الوطن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الحرص على مشاركة الآخرين في مناسباتهم وأعمالهم .</w:t>
            </w:r>
          </w:p>
        </w:tc>
        <w:tc>
          <w:tcPr>
            <w:tcW w:w="1554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rFonts w:hint="cs"/>
                <w:b/>
                <w:rtl/>
              </w:rPr>
              <w:t>أقلام</w:t>
            </w:r>
            <w:r>
              <w:rPr>
                <w:b/>
                <w:rtl/>
              </w:rPr>
              <w:t xml:space="preserve"> - </w:t>
            </w:r>
            <w:proofErr w:type="spellStart"/>
            <w:r>
              <w:rPr>
                <w:b/>
                <w:rtl/>
              </w:rPr>
              <w:t>اوراق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كرتون </w:t>
            </w:r>
            <w:proofErr w:type="spellStart"/>
            <w:r>
              <w:rPr>
                <w:b/>
                <w:rtl/>
              </w:rPr>
              <w:t>والوان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ملاحق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دفتر </w:t>
            </w:r>
            <w:proofErr w:type="spellStart"/>
            <w:r>
              <w:rPr>
                <w:b/>
                <w:rtl/>
              </w:rPr>
              <w:t>قلاب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صور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proofErr w:type="spellStart"/>
            <w:r>
              <w:rPr>
                <w:b/>
                <w:rtl/>
              </w:rPr>
              <w:t>بوربوينت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نشيد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</w:tc>
        <w:tc>
          <w:tcPr>
            <w:tcW w:w="167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-التدريس المباشر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( أسئلة أجوبة)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-عرض توضيحي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_بطاقات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_أنشطة القراءة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العمل في الكراسة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_التفكير الناقد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</w:tc>
        <w:tc>
          <w:tcPr>
            <w:tcW w:w="1213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_التقويم المعتمد على الأداء.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_الورقة والقلم .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_الملاحظة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_التواصل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</w:tc>
        <w:tc>
          <w:tcPr>
            <w:tcW w:w="1135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_سلم التقدير اللفظي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</w:p>
        </w:tc>
        <w:tc>
          <w:tcPr>
            <w:tcW w:w="2492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rtl/>
              </w:rPr>
              <w:t xml:space="preserve">_أوراق عمل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_عمل لوحة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_بانجازات الملك حسين </w:t>
            </w:r>
          </w:p>
          <w:p w:rsidR="000C68D2" w:rsidRDefault="000C68D2" w:rsidP="000C68D2">
            <w:pPr>
              <w:pStyle w:val="normal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_انجازات الملك طلال </w:t>
            </w:r>
          </w:p>
        </w:tc>
        <w:tc>
          <w:tcPr>
            <w:tcW w:w="1672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  <w:r>
              <w:rPr>
                <w:b/>
                <w:color w:val="000080"/>
                <w:rtl/>
              </w:rPr>
              <w:t>أشعر بالرضا عن :</w:t>
            </w: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  <w:r>
              <w:rPr>
                <w:b/>
                <w:color w:val="000080"/>
                <w:rtl/>
              </w:rPr>
              <w:t>التحديات :</w:t>
            </w: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  <w:r>
              <w:rPr>
                <w:b/>
                <w:color w:val="000080"/>
                <w:rtl/>
              </w:rPr>
              <w:t>مقترحات تحسين :</w:t>
            </w: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  <w:p w:rsidR="000C68D2" w:rsidRDefault="000C68D2" w:rsidP="000C68D2">
            <w:pPr>
              <w:pStyle w:val="normal"/>
              <w:ind w:hanging="2"/>
              <w:rPr>
                <w:color w:val="000080"/>
              </w:rPr>
            </w:pPr>
          </w:p>
        </w:tc>
      </w:tr>
    </w:tbl>
    <w:p w:rsidR="000C68D2" w:rsidRDefault="000C68D2" w:rsidP="000C68D2">
      <w:pPr>
        <w:pStyle w:val="normal"/>
        <w:rPr>
          <w:sz w:val="22"/>
          <w:szCs w:val="22"/>
        </w:rPr>
      </w:pPr>
    </w:p>
    <w:sectPr w:rsidR="000C68D2" w:rsidSect="003263FF">
      <w:pgSz w:w="16838" w:h="11906"/>
      <w:pgMar w:top="1021" w:right="1440" w:bottom="1797" w:left="1440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0C68D2"/>
    <w:rsid w:val="000C68D2"/>
    <w:rsid w:val="00AA2B47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0C68D2"/>
    <w:pPr>
      <w:suppressAutoHyphens/>
      <w:bidi/>
      <w:spacing w:after="0" w:line="1" w:lineRule="atLeast"/>
      <w:ind w:leftChars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C68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2022-01-24T19:05:00Z</dcterms:created>
  <dcterms:modified xsi:type="dcterms:W3CDTF">2022-01-24T19:11:00Z</dcterms:modified>
</cp:coreProperties>
</file>