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DE" w:rsidRPr="00F80B91" w:rsidRDefault="00511DDE" w:rsidP="00511DDE">
      <w:pPr>
        <w:tabs>
          <w:tab w:val="left" w:pos="2168"/>
        </w:tabs>
        <w:rPr>
          <w:rFonts w:ascii="Arial" w:hAnsi="Arial" w:cs="Arial"/>
          <w:b/>
          <w:bCs/>
          <w:i/>
          <w:iCs/>
          <w:sz w:val="32"/>
          <w:szCs w:val="32"/>
          <w:rtl/>
          <w:lang w:bidi="ar-JO"/>
        </w:rPr>
      </w:pPr>
    </w:p>
    <w:p w:rsidR="00511DDE" w:rsidRPr="00F80B91" w:rsidRDefault="00511DDE" w:rsidP="00511DDE">
      <w:pPr>
        <w:tabs>
          <w:tab w:val="left" w:pos="2168"/>
        </w:tabs>
        <w:rPr>
          <w:rFonts w:ascii="Arial" w:hAnsi="Arial" w:cs="Arial"/>
          <w:b/>
          <w:bCs/>
          <w:i/>
          <w:iCs/>
          <w:sz w:val="32"/>
          <w:szCs w:val="32"/>
          <w:lang w:bidi="ar-JO"/>
        </w:rPr>
      </w:pPr>
    </w:p>
    <w:p w:rsidR="00511DDE" w:rsidRPr="00F80B91" w:rsidRDefault="00511DDE" w:rsidP="00511DDE">
      <w:pPr>
        <w:tabs>
          <w:tab w:val="left" w:pos="2168"/>
        </w:tabs>
        <w:rPr>
          <w:rFonts w:ascii="Arial" w:hAnsi="Arial" w:cs="Arial"/>
          <w:b/>
          <w:bCs/>
          <w:i/>
          <w:iCs/>
          <w:rtl/>
        </w:rPr>
      </w:pPr>
    </w:p>
    <w:p w:rsidR="00511DDE" w:rsidRPr="00F80B91" w:rsidRDefault="00511DDE" w:rsidP="00511DDE">
      <w:pPr>
        <w:tabs>
          <w:tab w:val="left" w:pos="2168"/>
        </w:tabs>
        <w:rPr>
          <w:rFonts w:ascii="Arial" w:hAnsi="Arial" w:cs="Arial"/>
          <w:b/>
          <w:bCs/>
          <w:i/>
          <w:iCs/>
          <w:rtl/>
          <w:lang w:bidi="ar-JO"/>
        </w:rPr>
      </w:pPr>
      <w:r w:rsidRPr="00511DDE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  المبحث </w:t>
      </w:r>
      <w:r w:rsidRPr="00511DDE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Pr="00511DDE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علوم </w:t>
      </w:r>
      <w:r w:rsidRPr="00511DDE">
        <w:rPr>
          <w:rFonts w:ascii="Arial" w:hAnsi="Arial" w:cs="Arial" w:hint="cs"/>
          <w:b/>
          <w:bCs/>
          <w:i/>
          <w:iCs/>
          <w:sz w:val="28"/>
          <w:szCs w:val="28"/>
          <w:rtl/>
        </w:rPr>
        <w:t>إسلامية</w:t>
      </w:r>
      <w:r w:rsidRPr="00511DDE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 /الفصل الثاني                        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                       </w:t>
      </w:r>
      <w:r w:rsidRPr="00511DDE"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                                         </w:t>
      </w:r>
      <w:r w:rsidRPr="00511DDE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       الصف</w:t>
      </w:r>
      <w:r w:rsidRPr="00511DDE">
        <w:rPr>
          <w:rFonts w:ascii="Arial" w:hAnsi="Arial" w:cs="Arial"/>
          <w:b/>
          <w:bCs/>
          <w:i/>
          <w:iCs/>
          <w:sz w:val="28"/>
          <w:szCs w:val="28"/>
          <w:rtl/>
          <w:lang w:bidi="ar-JO"/>
        </w:rPr>
        <w:t xml:space="preserve"> :الأول ثانوي </w:t>
      </w:r>
      <w:r w:rsidRPr="00511DDE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أدبي                                                                                          </w:t>
      </w:r>
      <w:r w:rsidRPr="00F80B91">
        <w:rPr>
          <w:rFonts w:ascii="Arial" w:hAnsi="Arial" w:cs="Arial"/>
          <w:b/>
          <w:bCs/>
          <w:i/>
          <w:iCs/>
        </w:rPr>
        <w:t xml:space="preserve"> </w:t>
      </w:r>
      <w:r w:rsidRPr="00F80B91">
        <w:rPr>
          <w:rFonts w:ascii="Arial" w:hAnsi="Arial" w:cs="Arial"/>
          <w:b/>
          <w:bCs/>
          <w:i/>
          <w:iCs/>
          <w:rtl/>
        </w:rPr>
        <w:t xml:space="preserve">                                           </w:t>
      </w:r>
    </w:p>
    <w:p w:rsidR="00511DDE" w:rsidRPr="00F80B91" w:rsidRDefault="00511DDE" w:rsidP="00511DDE">
      <w:pPr>
        <w:tabs>
          <w:tab w:val="left" w:pos="-262"/>
          <w:tab w:val="left" w:pos="8892"/>
        </w:tabs>
        <w:ind w:left="-82"/>
        <w:rPr>
          <w:rFonts w:ascii="Arial" w:hAnsi="Arial" w:cs="Arial"/>
          <w:b/>
          <w:bCs/>
          <w:i/>
          <w:iCs/>
          <w:rtl/>
        </w:rPr>
      </w:pPr>
      <w:r w:rsidRPr="00F80B91">
        <w:rPr>
          <w:rFonts w:ascii="Arial" w:hAnsi="Arial" w:cs="Arial"/>
          <w:b/>
          <w:bCs/>
          <w:i/>
          <w:iCs/>
          <w:lang w:bidi="ar-JO"/>
        </w:rPr>
        <w:t xml:space="preserve">    </w:t>
      </w:r>
      <w:r w:rsidRPr="00F80B91">
        <w:rPr>
          <w:rFonts w:ascii="Arial" w:hAnsi="Arial" w:cs="Arial"/>
          <w:b/>
          <w:bCs/>
          <w:i/>
          <w:iCs/>
          <w:rtl/>
        </w:rPr>
        <w:tab/>
      </w:r>
      <w:r w:rsidRPr="00F80B91">
        <w:rPr>
          <w:rFonts w:ascii="Arial" w:hAnsi="Arial" w:cs="Arial"/>
          <w:b/>
          <w:bCs/>
          <w:i/>
          <w:iCs/>
        </w:rPr>
        <w:t xml:space="preserve">        </w:t>
      </w:r>
      <w:r w:rsidRPr="00F80B91">
        <w:rPr>
          <w:rFonts w:ascii="Arial" w:hAnsi="Arial" w:cs="Arial"/>
          <w:b/>
          <w:bCs/>
          <w:i/>
          <w:iCs/>
          <w:rtl/>
        </w:rPr>
        <w:t xml:space="preserve">                     </w:t>
      </w:r>
    </w:p>
    <w:tbl>
      <w:tblPr>
        <w:bidiVisual/>
        <w:tblW w:w="15327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7"/>
        <w:gridCol w:w="853"/>
        <w:gridCol w:w="3870"/>
        <w:gridCol w:w="1170"/>
        <w:gridCol w:w="1260"/>
        <w:gridCol w:w="1620"/>
        <w:gridCol w:w="1350"/>
        <w:gridCol w:w="1260"/>
        <w:gridCol w:w="1350"/>
        <w:gridCol w:w="1017"/>
      </w:tblGrid>
      <w:tr w:rsidR="00511DDE" w:rsidRPr="00F80B91" w:rsidTr="00511DDE">
        <w:trPr>
          <w:trHeight w:val="428"/>
        </w:trPr>
        <w:tc>
          <w:tcPr>
            <w:tcW w:w="15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عدد </w:t>
            </w:r>
            <w:r w:rsidRPr="00F80B9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الحصص</w:t>
            </w:r>
          </w:p>
        </w:tc>
        <w:tc>
          <w:tcPr>
            <w:tcW w:w="38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والتجهيزات   ( مصادر التعلم 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أنشطة مرفقة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511DDE" w:rsidRPr="00F80B91" w:rsidTr="00511DDE">
        <w:trPr>
          <w:trHeight w:val="712"/>
        </w:trPr>
        <w:tc>
          <w:tcPr>
            <w:tcW w:w="15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أدوات</w:t>
            </w:r>
          </w:p>
        </w:tc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1DDE" w:rsidRPr="00F80B91" w:rsidTr="00511DDE">
        <w:trPr>
          <w:trHeight w:val="7624"/>
        </w:trPr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18.مكانة المسجد الأقصى/الحرم الشريف في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19. عناية الرسول صلى الله عليه وسلم بتربية الشباب وإعدادهم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20.التكافل الاجتماعي في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الاسلام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21. العمل التطوعي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22.التأسي بالرسول صلى الله عليه وسلم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  <w:r w:rsidRPr="00F80B91">
              <w:rPr>
                <w:rFonts w:ascii="Arial" w:eastAsia="Calibri" w:hAnsi="Arial" w:cs="Arial"/>
                <w:rtl/>
                <w:lang w:bidi="ar-JO"/>
              </w:rPr>
              <w:t>3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توضح مكانة المسجد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الأقصى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في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تعدد مظاهر اهتمام المسلمين بالمسجد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الأقصى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تبين دور الهاشميين في رعاية المسجد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الأقصى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تستشعر قيمة محبة المسجد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الأقصى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تذكر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الأسس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التي ربى عليها النبي صلى الله عليه وسلم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الشبا</w:t>
            </w:r>
            <w:r w:rsidRPr="00F80B91">
              <w:rPr>
                <w:rFonts w:ascii="Arial" w:eastAsia="Calibri" w:hAnsi="Arial" w:cs="Arial" w:hint="eastAsia"/>
                <w:b/>
                <w:bCs/>
                <w:rtl/>
                <w:lang w:bidi="ar-JO"/>
              </w:rPr>
              <w:t>ب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من أصحابه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تمثل على القيم من حياة الصحابة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المفاهيم والتراكيب الواردة في الدرس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صور التكافل الاجتماعي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تتمثل قيمة التكافل الاجتماعي في الحياة العملية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تتمثل الأخلاق والحكام الواردة في الآيات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توظف الحاسوب في الدرس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مفهوم العمل التطوعي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تذكر نماذج من العمل التطوعي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تطبق نماذج عملية في العمل التطوعي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مفهوم التأسي بالرسول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مجالات التأسي بالرسول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تقتدي بالرسول صلى الله عليه وسلم في حياتها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7-9\2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12- 16/2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19 – 23/2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26 -2 /3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5-9/3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الكتاب المدرسي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السبورة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أوراق العمل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تفسير الطبري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تفسير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الجلالين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الحاسوب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الإنترنت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العمل الجماعي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التعلم من خلال النشاطات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التدريس المباشر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المشكلات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الملاحظة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التقويم المعتمد على الأداء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التواصل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الورقة و القلم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سلالم التقدير العددي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سجل وصف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سيرالتعلم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-733.95pt;margin-top:-55.45pt;width:459pt;height:28pt;z-index:251661312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الاختبار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المناظرة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المناقشة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مكتبة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مصلى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دروس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 id="_x0000_s1026" type="#_x0000_t136" style="position:absolute;left:0;text-align:left;margin-left:-195.15pt;margin-top:819.4pt;width:828pt;height:9pt;z-index:251660288" adj="10765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الأنشطة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</w:tbl>
    <w:p w:rsidR="00511DDE" w:rsidRPr="00F80B91" w:rsidRDefault="00511DDE" w:rsidP="00511DDE">
      <w:pPr>
        <w:tabs>
          <w:tab w:val="left" w:pos="2168"/>
          <w:tab w:val="left" w:pos="8580"/>
        </w:tabs>
        <w:rPr>
          <w:rFonts w:ascii="Arial" w:hAnsi="Arial" w:cs="Arial"/>
          <w:rtl/>
          <w:lang w:bidi="ar-JO"/>
        </w:rPr>
      </w:pPr>
      <w:r w:rsidRPr="00F80B91">
        <w:rPr>
          <w:rFonts w:ascii="Arial" w:hAnsi="Arial" w:cs="Arial"/>
          <w:rtl/>
        </w:rPr>
        <w:t>مديرة المدرسة /الاسم و التوقيع :.............................التاريخ :.....................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  <w:r w:rsidRPr="00F80B91">
        <w:rPr>
          <w:rFonts w:ascii="Arial" w:hAnsi="Arial" w:cs="Arial"/>
          <w:rtl/>
          <w:lang w:bidi="ar-JO"/>
        </w:rPr>
        <w:t>المعلمة :</w:t>
      </w:r>
      <w:proofErr w:type="spellStart"/>
      <w:r w:rsidRPr="00F80B91">
        <w:rPr>
          <w:rFonts w:ascii="Arial" w:hAnsi="Arial" w:cs="Arial"/>
          <w:rtl/>
          <w:lang w:bidi="ar-JO"/>
        </w:rPr>
        <w:t>رولا</w:t>
      </w:r>
      <w:proofErr w:type="spellEnd"/>
      <w:r w:rsidRPr="00F80B91">
        <w:rPr>
          <w:rFonts w:ascii="Arial" w:hAnsi="Arial" w:cs="Arial"/>
          <w:rtl/>
          <w:lang w:bidi="ar-JO"/>
        </w:rPr>
        <w:t xml:space="preserve"> </w:t>
      </w:r>
      <w:proofErr w:type="spellStart"/>
      <w:r w:rsidRPr="00F80B91">
        <w:rPr>
          <w:rFonts w:ascii="Arial" w:hAnsi="Arial" w:cs="Arial"/>
          <w:rtl/>
          <w:lang w:bidi="ar-JO"/>
        </w:rPr>
        <w:t>الكايد</w:t>
      </w:r>
      <w:proofErr w:type="spellEnd"/>
      <w:r w:rsidRPr="00F80B91">
        <w:rPr>
          <w:rFonts w:ascii="Arial" w:hAnsi="Arial" w:cs="Arial"/>
          <w:rtl/>
        </w:rPr>
        <w:tab/>
        <w:t xml:space="preserve">المشرف التربوي /الاسم والتوقيع: ..........................التاريخ :...................... 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7"/>
        <w:gridCol w:w="853"/>
        <w:gridCol w:w="3960"/>
        <w:gridCol w:w="1260"/>
        <w:gridCol w:w="1260"/>
        <w:gridCol w:w="1440"/>
        <w:gridCol w:w="1350"/>
        <w:gridCol w:w="1260"/>
        <w:gridCol w:w="1350"/>
        <w:gridCol w:w="990"/>
      </w:tblGrid>
      <w:tr w:rsidR="00511DDE" w:rsidRPr="00F80B91" w:rsidTr="00511DDE">
        <w:trPr>
          <w:trHeight w:val="428"/>
        </w:trPr>
        <w:tc>
          <w:tcPr>
            <w:tcW w:w="15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11DD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عدد </w:t>
            </w:r>
            <w:r w:rsidRPr="00511DDE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الحصص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والتجهيزات   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أنشطة مرفقة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511DDE" w:rsidRPr="00F80B91" w:rsidTr="00511DDE">
        <w:trPr>
          <w:trHeight w:val="888"/>
        </w:trPr>
        <w:tc>
          <w:tcPr>
            <w:tcW w:w="15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أدوات</w:t>
            </w:r>
          </w:p>
        </w:tc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1DDE" w:rsidRPr="00F80B91" w:rsidTr="00511DDE">
        <w:trPr>
          <w:trHeight w:val="7624"/>
        </w:trPr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23.مكانة الصحابة رضي الله عنهم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24.الترويح عن النفس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25.الصحبة في السلام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26.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الارهاب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27. آداب التواصل الاجتماعي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28. الحوار وآدابه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مفهوم الصحابي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فضائل ومناقب الصحابة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تقدر دور الصحابة في نشر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مفهوم الترويح عن النفس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يذكر آداب الترويح عن النفس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تبين الآثار المترتبة على الترويح عن النفس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تبين آداب الصحبة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تستدل من خلال النصوص على مفسدات الصحبة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تقارن بين الصحبة الصالحة والصحبة السيئة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تلتزم بالصحبة الصالحة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توظف الحاسوب في الدرس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توضح مفهوم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الإرهاب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تبين دوافع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الإرهاب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تبتعد عن كل ما يدعو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إلى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الإرهاب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آداب استخدام وسائل التواصل الاجتماعي الحديثة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تبين الآثار الايجابية لاستخدام وسائل التواصل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تبتعد عن الاستخدام السلبي لوسائل التواصل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توضح المفاهيم الواردة في الدرس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آداب الحوار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تبين فوائد الحوار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تلتزم بآداب الحوار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12-16/3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الدرس (23-24)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19-23/3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26-30/3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2-6/4 الدرس (27-28)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الكتاب المدرسي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السبورة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أوراق العمل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تفسير الطبري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تفسير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الجلالين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الحاسوب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الإنترنت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العمل الجماعي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التعلم من خلال النشاطات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التدريس المباشر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المشكلات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الملاحظة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التقويم المعتمد على الأداء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التواصل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الورقة و القلم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سلالم التقدير العددي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سجل وصف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سيرالتعلم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 id="_x0000_s1029" type="#_x0000_t136" style="position:absolute;left:0;text-align:left;margin-left:-733.95pt;margin-top:-55.45pt;width:459pt;height:28pt;z-index:251663360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الاختبار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المناظرة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المناقشة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مكتبة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مصلى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دروس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 id="_x0000_s1028" type="#_x0000_t136" style="position:absolute;left:0;text-align:left;margin-left:-195.15pt;margin-top:819.4pt;width:828pt;height:9pt;z-index:251662336" adj="10765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الأنشطة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اختبار التقويم الأول</w:t>
            </w:r>
          </w:p>
        </w:tc>
      </w:tr>
    </w:tbl>
    <w:p w:rsidR="00511DDE" w:rsidRPr="00F80B91" w:rsidRDefault="00511DDE" w:rsidP="00511DDE">
      <w:pPr>
        <w:tabs>
          <w:tab w:val="left" w:pos="2168"/>
          <w:tab w:val="left" w:pos="8580"/>
        </w:tabs>
        <w:rPr>
          <w:rFonts w:ascii="Arial" w:hAnsi="Arial" w:cs="Arial"/>
          <w:rtl/>
          <w:lang w:bidi="ar-JO"/>
        </w:rPr>
      </w:pPr>
      <w:r w:rsidRPr="00F80B91">
        <w:rPr>
          <w:rFonts w:ascii="Arial" w:hAnsi="Arial" w:cs="Arial"/>
          <w:rtl/>
        </w:rPr>
        <w:t>مديرة المدرسة /الاسم والتوقيع :.............................التاريخ :.....................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  <w:r w:rsidRPr="00F80B91">
        <w:rPr>
          <w:rFonts w:ascii="Arial" w:hAnsi="Arial" w:cs="Arial"/>
          <w:rtl/>
          <w:lang w:bidi="ar-JO"/>
        </w:rPr>
        <w:t>المعلمة :</w:t>
      </w:r>
      <w:proofErr w:type="spellStart"/>
      <w:r w:rsidRPr="00F80B91">
        <w:rPr>
          <w:rFonts w:ascii="Arial" w:hAnsi="Arial" w:cs="Arial"/>
          <w:rtl/>
          <w:lang w:bidi="ar-JO"/>
        </w:rPr>
        <w:t>رولا</w:t>
      </w:r>
      <w:proofErr w:type="spellEnd"/>
      <w:r w:rsidRPr="00F80B91">
        <w:rPr>
          <w:rFonts w:ascii="Arial" w:hAnsi="Arial" w:cs="Arial"/>
          <w:rtl/>
          <w:lang w:bidi="ar-JO"/>
        </w:rPr>
        <w:t xml:space="preserve"> </w:t>
      </w:r>
      <w:proofErr w:type="spellStart"/>
      <w:r w:rsidRPr="00F80B91">
        <w:rPr>
          <w:rFonts w:ascii="Arial" w:hAnsi="Arial" w:cs="Arial"/>
          <w:rtl/>
          <w:lang w:bidi="ar-JO"/>
        </w:rPr>
        <w:t>الكايد</w:t>
      </w:r>
      <w:proofErr w:type="spellEnd"/>
      <w:r w:rsidRPr="00F80B91">
        <w:rPr>
          <w:rFonts w:ascii="Arial" w:hAnsi="Arial" w:cs="Arial"/>
          <w:rtl/>
        </w:rPr>
        <w:tab/>
        <w:t xml:space="preserve">المشرف التربوي /الاسم والتوقيع: ..........................التاريخ :...................... </w:t>
      </w:r>
    </w:p>
    <w:p w:rsidR="00511DDE" w:rsidRPr="00F80B91" w:rsidRDefault="00511DDE" w:rsidP="00511DDE">
      <w:pPr>
        <w:rPr>
          <w:rFonts w:ascii="Arial" w:hAnsi="Arial" w:cs="Arial"/>
          <w:rtl/>
        </w:rPr>
      </w:pPr>
    </w:p>
    <w:p w:rsidR="00511DDE" w:rsidRPr="00F80B91" w:rsidRDefault="00511DDE" w:rsidP="00511DDE">
      <w:pPr>
        <w:rPr>
          <w:rFonts w:ascii="Arial" w:hAnsi="Arial" w:cs="Arial"/>
          <w:rtl/>
          <w:lang w:bidi="ar-JO"/>
        </w:rPr>
      </w:pPr>
    </w:p>
    <w:p w:rsidR="00511DDE" w:rsidRPr="00F80B91" w:rsidRDefault="00511DDE" w:rsidP="00511DDE">
      <w:pPr>
        <w:rPr>
          <w:rFonts w:ascii="Arial" w:hAnsi="Arial" w:cs="Arial"/>
          <w:rtl/>
          <w:lang w:bidi="ar-JO"/>
        </w:rPr>
      </w:pPr>
    </w:p>
    <w:p w:rsidR="00511DDE" w:rsidRPr="00F80B91" w:rsidRDefault="00511DDE" w:rsidP="00511DDE">
      <w:pPr>
        <w:rPr>
          <w:rFonts w:ascii="Arial" w:hAnsi="Arial" w:cs="Arial"/>
          <w:rtl/>
          <w:lang w:bidi="ar-JO"/>
        </w:rPr>
      </w:pPr>
    </w:p>
    <w:tbl>
      <w:tblPr>
        <w:bidiVisual/>
        <w:tblW w:w="1546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720"/>
        <w:gridCol w:w="3960"/>
        <w:gridCol w:w="1260"/>
        <w:gridCol w:w="1260"/>
        <w:gridCol w:w="1440"/>
        <w:gridCol w:w="1350"/>
        <w:gridCol w:w="1260"/>
        <w:gridCol w:w="1350"/>
        <w:gridCol w:w="1159"/>
      </w:tblGrid>
      <w:tr w:rsidR="00511DDE" w:rsidRPr="00F80B91" w:rsidTr="00511DDE">
        <w:trPr>
          <w:trHeight w:val="428"/>
        </w:trPr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عدد </w:t>
            </w:r>
            <w:r w:rsidRPr="00F80B9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الحصص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والتجهيزات   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أنشطة مرفقة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511DDE" w:rsidRPr="00F80B91" w:rsidTr="00511DDE">
        <w:trPr>
          <w:trHeight w:val="888"/>
        </w:trPr>
        <w:tc>
          <w:tcPr>
            <w:tcW w:w="1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11DDE" w:rsidRDefault="00511DDE" w:rsidP="00511DD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B9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أدوات</w:t>
            </w:r>
          </w:p>
        </w:tc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DDE" w:rsidRPr="00F80B91" w:rsidRDefault="00511DDE" w:rsidP="00511DD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BE066A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1DDE" w:rsidRPr="00F80B91" w:rsidTr="00511DDE">
        <w:trPr>
          <w:trHeight w:val="762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29. آداب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الإنفاق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في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30.آداب التعامل التجاري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31.تكريم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للإنسان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32.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الإشاعة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33.الصحابي زيد بن ثابت رضي الله عنه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34.أبو القاسم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الزهراوي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  <w:r w:rsidRPr="00F80B91">
              <w:rPr>
                <w:rFonts w:ascii="Arial" w:eastAsia="Calibri" w:hAnsi="Arial" w:cs="Arial"/>
                <w:rtl/>
                <w:lang w:bidi="ar-JO"/>
              </w:rPr>
              <w:t>3</w:t>
            </w: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eastAsia="Calibri" w:hAnsi="Arial" w:cs="Arial"/>
                <w:lang w:bidi="ar-JO"/>
              </w:rPr>
            </w:pPr>
            <w:r w:rsidRPr="00F80B91">
              <w:rPr>
                <w:rFonts w:ascii="Arial" w:eastAsia="Calibri" w:hAnsi="Arial" w:cs="Arial"/>
                <w:rtl/>
                <w:lang w:bidi="ar-JO"/>
              </w:rPr>
              <w:t>3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توضح مفهوم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الإنفاق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تفرق بين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الإنفاق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المحمود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والإنفاق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المحرم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تستشعر نعمة المال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تعلل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إباحة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التعامل التجاري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تعدد آداب السوق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تعدد مظاهر تكريم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للإنسان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تبين احترام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للإنسان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توضح القيم الكبرى التي يحتكم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إليها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الناس جميعا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تحترم القيم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الإنسانية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توضح مفهوم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الإشاعة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تعدد أسباب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الإشاعة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تتمسك بحسن الظن بالمسلم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تعرف بسيرة زيد بن ثابت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تعلل اختيار زيد بن ثابت لجمع القرآن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تعرف بسيرة العالم المسلم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ابوالقاسم</w:t>
            </w:r>
            <w:proofErr w:type="spellEnd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الزهراوي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ابداعات</w:t>
            </w:r>
            <w:proofErr w:type="spellEnd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ابو</w:t>
            </w:r>
            <w:proofErr w:type="spellEnd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القاسم العلمية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9-13/4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16-20/4 الدرس (30-31)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23-27/4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30-4/5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7-24/5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الكتاب المدرسي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السبورة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أوراق العمل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تفسير الطبري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تفسير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الجلالين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الحاسوب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الإنترنت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العمل الجماعي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التعلم من خلال النشاطات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التدريس المباشر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المشكلات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الملاحظة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التقويم المعتمد على الأداء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التواصل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الورقة و القلم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سلالم التقدير العددي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سجل وصف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سيرالتعلم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 id="_x0000_s1031" type="#_x0000_t136" style="position:absolute;left:0;text-align:left;margin-left:-733.95pt;margin-top:-55.45pt;width:459pt;height:28pt;z-index:251665408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الاختبار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المناظرة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المناقشة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مكتبة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حصص في مصلى المدرسة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دروس </w:t>
            </w:r>
            <w:proofErr w:type="spellStart"/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pict>
                <v:shape id="_x0000_s1030" type="#_x0000_t136" style="position:absolute;left:0;text-align:left;margin-left:-195.15pt;margin-top:819.4pt;width:828pt;height:9pt;z-index:251664384" adj="10765" fillcolor="#369">
                  <v:shadow on="t" color="silver" offset="3pt"/>
                  <v:textpath style="font-family:&quot;Andalus&quot;;font-size:12pt;font-weight:bold;v-text-kern:t" trim="t" fitpath="t" string="الخطة الدراسية للفصل الدراسي الأول للعام الدراسي 2008/2009"/>
                </v:shape>
              </w:pic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حل الأنشطة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اختبار التقويم الثاني</w:t>
            </w:r>
          </w:p>
          <w:p w:rsidR="00511DDE" w:rsidRPr="00F80B91" w:rsidRDefault="00511DDE" w:rsidP="00BE066A">
            <w:pPr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eastAsia="Calibri" w:hAnsi="Arial" w:cs="Arial"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tabs>
                <w:tab w:val="left" w:pos="7730"/>
              </w:tabs>
              <w:rPr>
                <w:rFonts w:ascii="Arial" w:eastAsia="Calibri" w:hAnsi="Arial" w:cs="Arial"/>
                <w:rtl/>
                <w:lang w:bidi="ar-JO"/>
              </w:rPr>
            </w:pP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إنهاء</w:t>
            </w: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علامات التقويم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الأدائي</w:t>
            </w:r>
          </w:p>
        </w:tc>
      </w:tr>
    </w:tbl>
    <w:p w:rsidR="00511DDE" w:rsidRPr="00F80B91" w:rsidRDefault="00511DDE" w:rsidP="00511DDE">
      <w:pPr>
        <w:tabs>
          <w:tab w:val="left" w:pos="2168"/>
          <w:tab w:val="left" w:pos="8580"/>
        </w:tabs>
        <w:rPr>
          <w:rFonts w:ascii="Arial" w:hAnsi="Arial" w:cs="Arial"/>
          <w:rtl/>
          <w:lang w:bidi="ar-JO"/>
        </w:rPr>
      </w:pPr>
      <w:r w:rsidRPr="00F80B91">
        <w:rPr>
          <w:rFonts w:ascii="Arial" w:hAnsi="Arial" w:cs="Arial"/>
          <w:rtl/>
        </w:rPr>
        <w:t>مديرة المدرسة /الاسم و التوقيع :.............................التاريخ :.....................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  <w:r w:rsidRPr="00F80B91">
        <w:rPr>
          <w:rFonts w:ascii="Arial" w:hAnsi="Arial" w:cs="Arial"/>
          <w:rtl/>
        </w:rPr>
        <w:tab/>
        <w:t xml:space="preserve">المشرف التربوي /الاسم والتوقيع: ..........................التاريخ :...................... 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  <w:r w:rsidRPr="00F80B91">
        <w:rPr>
          <w:rFonts w:ascii="Arial" w:hAnsi="Arial" w:cs="Arial"/>
          <w:rtl/>
          <w:lang w:bidi="ar-JO"/>
        </w:rPr>
        <w:t>المعلمة :</w:t>
      </w:r>
      <w:proofErr w:type="spellStart"/>
      <w:r w:rsidRPr="00F80B91">
        <w:rPr>
          <w:rFonts w:ascii="Arial" w:hAnsi="Arial" w:cs="Arial"/>
          <w:rtl/>
          <w:lang w:bidi="ar-JO"/>
        </w:rPr>
        <w:t>رولا</w:t>
      </w:r>
      <w:proofErr w:type="spellEnd"/>
      <w:r w:rsidRPr="00F80B91">
        <w:rPr>
          <w:rFonts w:ascii="Arial" w:hAnsi="Arial" w:cs="Arial"/>
          <w:rtl/>
          <w:lang w:bidi="ar-JO"/>
        </w:rPr>
        <w:t xml:space="preserve"> </w:t>
      </w:r>
      <w:proofErr w:type="spellStart"/>
      <w:r w:rsidRPr="00F80B91">
        <w:rPr>
          <w:rFonts w:ascii="Arial" w:hAnsi="Arial" w:cs="Arial"/>
          <w:rtl/>
          <w:lang w:bidi="ar-JO"/>
        </w:rPr>
        <w:t>الكايد</w:t>
      </w:r>
      <w:proofErr w:type="spellEnd"/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  <w:lang w:bidi="ar-JO"/>
        </w:rPr>
      </w:pPr>
    </w:p>
    <w:p w:rsidR="00511DDE" w:rsidRPr="00F80B91" w:rsidRDefault="00511DDE" w:rsidP="00511DDE">
      <w:pPr>
        <w:tabs>
          <w:tab w:val="left" w:pos="8580"/>
        </w:tabs>
        <w:jc w:val="center"/>
        <w:rPr>
          <w:rFonts w:ascii="Arial" w:hAnsi="Arial" w:cs="Arial"/>
          <w:rtl/>
        </w:rPr>
      </w:pPr>
      <w:r w:rsidRPr="00F80B91">
        <w:rPr>
          <w:rFonts w:ascii="Arial" w:hAnsi="Arial" w:cs="Arial"/>
          <w:rtl/>
        </w:rPr>
        <w:lastRenderedPageBreak/>
        <w:br w:type="page"/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3684"/>
        <w:gridCol w:w="2342"/>
        <w:gridCol w:w="2349"/>
        <w:gridCol w:w="2342"/>
        <w:gridCol w:w="2328"/>
      </w:tblGrid>
      <w:tr w:rsidR="00511DDE" w:rsidRPr="00F80B91" w:rsidTr="00BE066A">
        <w:tc>
          <w:tcPr>
            <w:tcW w:w="1129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84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المحتـــــــــــــــــــــــــــــــــــــــــوى</w:t>
            </w:r>
          </w:p>
        </w:tc>
        <w:tc>
          <w:tcPr>
            <w:tcW w:w="2342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الحقائق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والأفكار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والتعميمات</w:t>
            </w:r>
          </w:p>
        </w:tc>
        <w:tc>
          <w:tcPr>
            <w:tcW w:w="2349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المفاهيم و المصطلحات</w:t>
            </w:r>
          </w:p>
        </w:tc>
        <w:tc>
          <w:tcPr>
            <w:tcW w:w="2342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28" w:type="dxa"/>
            <w:shd w:val="clear" w:color="auto" w:fill="FFFF00"/>
          </w:tcPr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BE066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ملاحظات</w:t>
            </w: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.مكانة المسجد الأقصى/الحرم الشريف في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حق المسلمين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بأرض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فلسطين عامة  وبمدينة القدس والمسجد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الأقصى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خاصة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التسامح الديني في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المسجد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الأقصى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– البلدة القديمة – العهدة العمرية -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الإسراء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العزم  والعمل على تحرير المسجد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الأقصى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وفلسطين كاملة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نصرة المظلوم</w:t>
            </w: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2.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عناية الرسول صلى الله عليه وسلم بتربية الشباب وإعدادهم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أهمية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مرحلة الشباب في بناء المجتمع في جميع المجالات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الشباب-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الايجابية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– الفاعلية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rPr>
          <w:trHeight w:val="1170"/>
        </w:trPr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3.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التكافل الاجتماعي في </w:t>
            </w:r>
            <w:r w:rsidRPr="00F80B91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الأموال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مظهر من مظاهر التكافل الاجتماعي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التكافل الاجتماعي – </w:t>
            </w:r>
            <w:proofErr w:type="spellStart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الكفارات</w:t>
            </w:r>
            <w:proofErr w:type="spellEnd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– الاستعارة - </w:t>
            </w:r>
            <w:proofErr w:type="spellStart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الكفارات</w:t>
            </w:r>
            <w:proofErr w:type="spellEnd"/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4.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العمل التطوعي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الآثار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الاجتماعية للعمل التطوعي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التطوع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أن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يسعى للتطوع</w:t>
            </w: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5.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التأسي بالرسول صلى الله عليه وسلم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الرحمة والتسامح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أسس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التعامل مع غير المسلمين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الأسوة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- القدوة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أن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يكون قدوة في مجاله</w:t>
            </w: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6.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مكانة الصحابة رضي الله عنهم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الصحابة في نشر الدعوة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الإسلامية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الصحابة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7.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eastAsia="Calibri" w:hAnsi="Arial" w:cs="Arial"/>
                <w:b/>
                <w:bCs/>
                <w:rtl/>
                <w:lang w:bidi="ar-JO"/>
              </w:rPr>
              <w:t>24.الترويح عن النفس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الاهتمام بالجانب النفسي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لزورك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8.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الصحبة في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آداب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الصحبة الصالحة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مفسدات الصحبة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9.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الإرهاب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دوافع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الإرهاب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الحرابة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511DDE" w:rsidRPr="00F80B91" w:rsidRDefault="00511DDE" w:rsidP="00511DDE">
      <w:pPr>
        <w:tabs>
          <w:tab w:val="left" w:pos="2168"/>
          <w:tab w:val="left" w:pos="8580"/>
        </w:tabs>
        <w:rPr>
          <w:rFonts w:ascii="Arial" w:hAnsi="Arial" w:cs="Arial"/>
          <w:rtl/>
          <w:lang w:bidi="ar-JO"/>
        </w:rPr>
      </w:pPr>
      <w:r w:rsidRPr="00F80B91">
        <w:rPr>
          <w:rFonts w:ascii="Arial" w:hAnsi="Arial" w:cs="Arial"/>
          <w:rtl/>
        </w:rPr>
        <w:t>مديرة المدرسة /الاسم و التوقيع :.............................</w:t>
      </w:r>
      <w:r>
        <w:rPr>
          <w:rFonts w:ascii="Arial" w:hAnsi="Arial" w:cs="Arial" w:hint="cs"/>
          <w:rtl/>
        </w:rPr>
        <w:t xml:space="preserve">                                                                            </w:t>
      </w:r>
      <w:r w:rsidRPr="00F80B91">
        <w:rPr>
          <w:rFonts w:ascii="Arial" w:hAnsi="Arial" w:cs="Arial"/>
          <w:rtl/>
        </w:rPr>
        <w:t>التاريخ :.....................</w:t>
      </w:r>
    </w:p>
    <w:p w:rsidR="00511DDE" w:rsidRPr="00F80B91" w:rsidRDefault="00511DDE" w:rsidP="00511DDE">
      <w:pPr>
        <w:tabs>
          <w:tab w:val="left" w:pos="8580"/>
        </w:tabs>
        <w:rPr>
          <w:rFonts w:ascii="Arial" w:hAnsi="Arial" w:cs="Arial"/>
          <w:rtl/>
        </w:rPr>
      </w:pPr>
      <w:r w:rsidRPr="00F80B91">
        <w:rPr>
          <w:rFonts w:ascii="Arial" w:hAnsi="Arial" w:cs="Arial"/>
          <w:rtl/>
        </w:rPr>
        <w:br w:type="page"/>
      </w:r>
    </w:p>
    <w:p w:rsidR="00511DDE" w:rsidRPr="00F80B91" w:rsidRDefault="00511DDE" w:rsidP="00511DDE">
      <w:pPr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3684"/>
        <w:gridCol w:w="2342"/>
        <w:gridCol w:w="2349"/>
        <w:gridCol w:w="2342"/>
        <w:gridCol w:w="2328"/>
      </w:tblGrid>
      <w:tr w:rsidR="00511DDE" w:rsidRPr="00F80B91" w:rsidTr="00BE066A">
        <w:tc>
          <w:tcPr>
            <w:tcW w:w="1129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84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المحتـــــــــــــــــــــــــــــــــــــــــوى</w:t>
            </w:r>
          </w:p>
        </w:tc>
        <w:tc>
          <w:tcPr>
            <w:tcW w:w="2342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الحقائق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والأفكار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والتعميمات</w:t>
            </w:r>
          </w:p>
        </w:tc>
        <w:tc>
          <w:tcPr>
            <w:tcW w:w="2349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المفاهيم و المصطلحات</w:t>
            </w:r>
          </w:p>
        </w:tc>
        <w:tc>
          <w:tcPr>
            <w:tcW w:w="2342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28" w:type="dxa"/>
            <w:shd w:val="clear" w:color="auto" w:fill="FFFF00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ملاحظات</w:t>
            </w: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10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آداب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التواصل الاجتماعي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الآثار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الايجابي</w:t>
            </w:r>
            <w:r w:rsidRPr="00F80B91">
              <w:rPr>
                <w:rFonts w:ascii="Arial" w:hAnsi="Arial" w:cs="Arial" w:hint="eastAsia"/>
                <w:b/>
                <w:bCs/>
                <w:rtl/>
                <w:lang w:bidi="ar-JO"/>
              </w:rPr>
              <w:t>ة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لوسائل التواصل الاجتماعي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الحوار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أن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يتواصل بشكل حضاري</w:t>
            </w: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11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الحوار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وآدابه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الحوار احد وسائل التواصل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الحوار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12</w:t>
            </w:r>
          </w:p>
        </w:tc>
        <w:tc>
          <w:tcPr>
            <w:tcW w:w="3684" w:type="dxa"/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آداب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الإنفاق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أهمية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ضبط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الإنفاق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ضوابط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الإنفاق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زكاة الفطر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13</w:t>
            </w:r>
          </w:p>
        </w:tc>
        <w:tc>
          <w:tcPr>
            <w:tcW w:w="3684" w:type="dxa"/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آداب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التعامل التجاري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آداب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البيع والشراء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السوق  - </w:t>
            </w:r>
            <w:proofErr w:type="spellStart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الاقاله</w:t>
            </w:r>
            <w:proofErr w:type="spellEnd"/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14</w:t>
            </w:r>
          </w:p>
        </w:tc>
        <w:tc>
          <w:tcPr>
            <w:tcW w:w="3684" w:type="dxa"/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تكريم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للإنسان</w:t>
            </w: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الإنسان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كائن مكرم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مظاهر التكريم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15</w:t>
            </w:r>
          </w:p>
        </w:tc>
        <w:tc>
          <w:tcPr>
            <w:tcW w:w="3684" w:type="dxa"/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الإشاعة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موقف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الإسلام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من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الإشاعة</w:t>
            </w: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التعامل مع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الإشاعة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الإشاعة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16</w:t>
            </w:r>
          </w:p>
        </w:tc>
        <w:tc>
          <w:tcPr>
            <w:tcW w:w="3684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زيد بن ثابت</w:t>
            </w: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الاقتداء 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بأعلام</w:t>
            </w: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F80B91">
              <w:rPr>
                <w:rFonts w:ascii="Arial" w:hAnsi="Arial" w:cs="Arial" w:hint="cs"/>
                <w:b/>
                <w:bCs/>
                <w:rtl/>
                <w:lang w:bidi="ar-JO"/>
              </w:rPr>
              <w:t>الأمة</w:t>
            </w: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11DDE" w:rsidRPr="00F80B91" w:rsidTr="00BE066A">
        <w:tc>
          <w:tcPr>
            <w:tcW w:w="1129" w:type="dxa"/>
          </w:tcPr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17</w:t>
            </w:r>
          </w:p>
        </w:tc>
        <w:tc>
          <w:tcPr>
            <w:tcW w:w="3684" w:type="dxa"/>
          </w:tcPr>
          <w:p w:rsidR="00511DDE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tabs>
                <w:tab w:val="left" w:pos="773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ابو</w:t>
            </w:r>
            <w:proofErr w:type="spellEnd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القاسم </w:t>
            </w:r>
            <w:proofErr w:type="spellStart"/>
            <w:r w:rsidRPr="00F80B91">
              <w:rPr>
                <w:rFonts w:ascii="Arial" w:hAnsi="Arial" w:cs="Arial"/>
                <w:b/>
                <w:bCs/>
                <w:rtl/>
                <w:lang w:bidi="ar-JO"/>
              </w:rPr>
              <w:t>الزهراوي</w:t>
            </w:r>
            <w:proofErr w:type="spellEnd"/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9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28" w:type="dxa"/>
          </w:tcPr>
          <w:p w:rsidR="00511DDE" w:rsidRPr="00F80B91" w:rsidRDefault="00511DDE" w:rsidP="00511DD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511DDE" w:rsidRPr="00F80B91" w:rsidRDefault="00511DDE" w:rsidP="00511DDE">
      <w:pPr>
        <w:rPr>
          <w:rFonts w:ascii="Arial" w:hAnsi="Arial" w:cs="Arial"/>
          <w:rtl/>
        </w:rPr>
      </w:pPr>
    </w:p>
    <w:p w:rsidR="00511DDE" w:rsidRPr="00F80B91" w:rsidRDefault="00511DDE" w:rsidP="00511DDE">
      <w:pPr>
        <w:tabs>
          <w:tab w:val="left" w:pos="2168"/>
          <w:tab w:val="left" w:pos="8580"/>
        </w:tabs>
        <w:rPr>
          <w:rFonts w:ascii="Arial" w:hAnsi="Arial" w:cs="Arial"/>
          <w:rtl/>
          <w:lang w:bidi="ar-JO"/>
        </w:rPr>
      </w:pPr>
      <w:r w:rsidRPr="00F80B91">
        <w:rPr>
          <w:rFonts w:ascii="Arial" w:hAnsi="Arial" w:cs="Arial"/>
          <w:rtl/>
        </w:rPr>
        <w:t>مديرة المدرسة /الاسم و التوقيع :.............................التاريخ :.....................</w:t>
      </w:r>
    </w:p>
    <w:p w:rsidR="00511DDE" w:rsidRPr="00F80B91" w:rsidRDefault="00511DDE" w:rsidP="00511DDE">
      <w:pPr>
        <w:rPr>
          <w:rFonts w:ascii="Arial" w:hAnsi="Arial" w:cs="Arial"/>
          <w:rtl/>
          <w:lang w:bidi="ar-JO"/>
        </w:rPr>
      </w:pPr>
    </w:p>
    <w:p w:rsidR="00511DDE" w:rsidRPr="00F80B91" w:rsidRDefault="00511DDE" w:rsidP="00511DDE">
      <w:pPr>
        <w:rPr>
          <w:rFonts w:ascii="Arial" w:hAnsi="Arial" w:cs="Arial"/>
          <w:rtl/>
        </w:rPr>
      </w:pPr>
    </w:p>
    <w:p w:rsidR="00511DDE" w:rsidRPr="00F80B91" w:rsidRDefault="00511DDE" w:rsidP="00511DDE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9169C8" w:rsidRPr="00511DDE" w:rsidRDefault="009169C8"/>
    <w:sectPr w:rsidR="009169C8" w:rsidRPr="00511DDE" w:rsidSect="00E72820">
      <w:pgSz w:w="16838" w:h="11906" w:orient="landscape"/>
      <w:pgMar w:top="86" w:right="1440" w:bottom="3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511DDE"/>
    <w:rsid w:val="00511DDE"/>
    <w:rsid w:val="009169C8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60FF-A3CD-483C-BDC1-AAB29F0D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2022-01-15T08:55:00Z</dcterms:created>
  <dcterms:modified xsi:type="dcterms:W3CDTF">2022-01-15T09:03:00Z</dcterms:modified>
</cp:coreProperties>
</file>