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17" w:rsidRPr="00631617" w:rsidRDefault="00631617" w:rsidP="00631617">
      <w:pPr>
        <w:bidi/>
        <w:ind w:left="113" w:right="113"/>
        <w:jc w:val="center"/>
        <w:rPr>
          <w:b/>
          <w:bCs/>
          <w:u w:val="single"/>
        </w:rPr>
      </w:pPr>
      <w:r w:rsidRPr="00631617">
        <w:rPr>
          <w:rFonts w:hint="cs"/>
          <w:b/>
          <w:bCs/>
          <w:color w:val="000000"/>
          <w:u w:val="single"/>
          <w:rtl/>
        </w:rPr>
        <w:t>بسم الله الرحمن الرحيم</w:t>
      </w:r>
    </w:p>
    <w:p w:rsidR="00631617" w:rsidRPr="00631617" w:rsidRDefault="00631617" w:rsidP="00631617">
      <w:pPr>
        <w:bidi/>
        <w:rPr>
          <w:rFonts w:hint="cs"/>
          <w:b/>
          <w:bCs/>
          <w:color w:val="000000"/>
          <w:u w:val="single"/>
          <w:rtl/>
        </w:rPr>
      </w:pPr>
    </w:p>
    <w:p w:rsidR="00631617" w:rsidRPr="00631617" w:rsidRDefault="00631617" w:rsidP="00631617">
      <w:pPr>
        <w:bidi/>
        <w:jc w:val="center"/>
        <w:rPr>
          <w:b/>
          <w:bCs/>
          <w:rtl/>
        </w:rPr>
      </w:pPr>
      <w:r w:rsidRPr="00631617">
        <w:rPr>
          <w:b/>
          <w:bCs/>
          <w:u w:val="single"/>
          <w:rtl/>
        </w:rPr>
        <w:t xml:space="preserve">جدول مواصفات اختبار </w:t>
      </w:r>
      <w:r w:rsidRPr="00631617">
        <w:rPr>
          <w:rFonts w:hint="cs"/>
          <w:b/>
          <w:bCs/>
          <w:sz w:val="28"/>
          <w:szCs w:val="28"/>
          <w:u w:val="single"/>
          <w:rtl/>
        </w:rPr>
        <w:t>الرياضيات</w:t>
      </w:r>
      <w:r w:rsidRPr="00631617">
        <w:rPr>
          <w:rFonts w:hint="cs"/>
          <w:b/>
          <w:bCs/>
          <w:u w:val="single"/>
          <w:rtl/>
        </w:rPr>
        <w:t xml:space="preserve"> للفصل الأول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31617">
        <w:rPr>
          <w:b/>
          <w:bCs/>
          <w:sz w:val="28"/>
          <w:szCs w:val="28"/>
          <w:u w:val="single"/>
          <w:rtl/>
        </w:rPr>
        <w:t>/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31617">
        <w:rPr>
          <w:b/>
          <w:bCs/>
          <w:sz w:val="28"/>
          <w:szCs w:val="28"/>
          <w:u w:val="single"/>
          <w:rtl/>
        </w:rPr>
        <w:t>م</w:t>
      </w:r>
    </w:p>
    <w:p w:rsidR="00631617" w:rsidRPr="00631617" w:rsidRDefault="00631617" w:rsidP="00631617">
      <w:pPr>
        <w:bidi/>
        <w:rPr>
          <w:b/>
          <w:bCs/>
          <w:rtl/>
        </w:rPr>
      </w:pPr>
      <w:r w:rsidRPr="00631617">
        <w:rPr>
          <w:b/>
          <w:bCs/>
          <w:rtl/>
        </w:rPr>
        <w:t xml:space="preserve">إعداد المعلم </w:t>
      </w:r>
      <w:r w:rsidRPr="00631617">
        <w:rPr>
          <w:b/>
          <w:bCs/>
          <w:rtl/>
          <w:lang w:bidi="ar-JO"/>
        </w:rPr>
        <w:t xml:space="preserve">/   </w:t>
      </w:r>
      <w:r>
        <w:rPr>
          <w:rFonts w:hint="cs"/>
          <w:b/>
          <w:bCs/>
          <w:rtl/>
          <w:lang w:bidi="ar-JO"/>
        </w:rPr>
        <w:t xml:space="preserve">                                          </w:t>
      </w:r>
      <w:r w:rsidRPr="00631617">
        <w:rPr>
          <w:rFonts w:hint="cs"/>
          <w:b/>
          <w:bCs/>
          <w:rtl/>
          <w:lang w:bidi="ar-JO"/>
        </w:rPr>
        <w:t>الصف:الخامس</w:t>
      </w:r>
      <w:r w:rsidRPr="00631617">
        <w:rPr>
          <w:b/>
          <w:bCs/>
          <w:rtl/>
          <w:lang w:bidi="ar-JO"/>
        </w:rPr>
        <w:t xml:space="preserve">                                              </w:t>
      </w:r>
    </w:p>
    <w:p w:rsidR="00631617" w:rsidRPr="00631617" w:rsidRDefault="00631617" w:rsidP="00631617">
      <w:pPr>
        <w:bidi/>
        <w:rPr>
          <w:rFonts w:hint="cs"/>
          <w:b/>
          <w:bCs/>
          <w:rtl/>
        </w:rPr>
      </w:pPr>
    </w:p>
    <w:p w:rsidR="00631617" w:rsidRPr="00631617" w:rsidRDefault="00631617" w:rsidP="00631617">
      <w:pPr>
        <w:bidi/>
        <w:rPr>
          <w:rFonts w:hint="cs"/>
          <w:b/>
          <w:bCs/>
          <w:rtl/>
        </w:rPr>
      </w:pPr>
    </w:p>
    <w:tbl>
      <w:tblPr>
        <w:bidiVisual/>
        <w:tblW w:w="12020" w:type="dxa"/>
        <w:jc w:val="center"/>
        <w:tblInd w:w="-260" w:type="dxa"/>
        <w:tblCellMar>
          <w:left w:w="0" w:type="dxa"/>
          <w:right w:w="0" w:type="dxa"/>
        </w:tblCellMar>
        <w:tblLook w:val="0000"/>
      </w:tblPr>
      <w:tblGrid>
        <w:gridCol w:w="1654"/>
        <w:gridCol w:w="1439"/>
        <w:gridCol w:w="1056"/>
        <w:gridCol w:w="1056"/>
        <w:gridCol w:w="1021"/>
        <w:gridCol w:w="987"/>
        <w:gridCol w:w="959"/>
        <w:gridCol w:w="911"/>
        <w:gridCol w:w="1101"/>
        <w:gridCol w:w="1836"/>
      </w:tblGrid>
      <w:tr w:rsidR="00631617" w:rsidRPr="00631617" w:rsidTr="000C5AD0">
        <w:trPr>
          <w:cantSplit/>
          <w:trHeight w:val="790"/>
          <w:jc w:val="center"/>
        </w:trPr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31617" w:rsidRPr="00631617" w:rsidRDefault="00631617" w:rsidP="000C5AD0">
            <w:pPr>
              <w:bidi/>
              <w:ind w:left="113" w:right="113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اسم الوحدة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الأسئلة والعلامات</w:t>
            </w:r>
          </w:p>
        </w:tc>
        <w:tc>
          <w:tcPr>
            <w:tcW w:w="4889" w:type="dxa"/>
            <w:gridSpan w:val="5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الأهداف ( </w:t>
            </w:r>
            <w:proofErr w:type="spellStart"/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نتاجات</w:t>
            </w:r>
            <w:proofErr w:type="spellEnd"/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التعلم )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مجموع الأسئلة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مجموع العلامات</w:t>
            </w:r>
          </w:p>
        </w:tc>
        <w:tc>
          <w:tcPr>
            <w:tcW w:w="1914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الأوزان النسبية للوحدة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31617" w:rsidRPr="00631617" w:rsidRDefault="00631617" w:rsidP="000C5AD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rPr>
                <w:b/>
                <w:bCs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keepNext/>
              <w:bidi/>
              <w:spacing w:line="360" w:lineRule="auto"/>
              <w:outlineLvl w:val="5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التذكر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الفهم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التطبيق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التحليل</w:t>
            </w:r>
          </w:p>
        </w:tc>
        <w:tc>
          <w:tcPr>
            <w:tcW w:w="9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>........</w:t>
            </w: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1693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line="360" w:lineRule="auto"/>
              <w:ind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الأعداد الطبيعية والعمليات عليها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keepNext/>
              <w:bidi/>
              <w:spacing w:line="360" w:lineRule="auto"/>
              <w:jc w:val="center"/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الأسئلة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31.25%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31617" w:rsidRPr="00631617" w:rsidRDefault="00631617" w:rsidP="000C5A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1693" w:type="dxa"/>
            <w:vMerge w:val="restart"/>
            <w:tcBorders>
              <w:top w:val="nil"/>
              <w:left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line="360" w:lineRule="auto"/>
              <w:ind w:left="113"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الأعداد الصحيحة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الأسئلة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23.75%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line="360" w:lineRule="auto"/>
              <w:ind w:left="113"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1693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line="360" w:lineRule="auto"/>
              <w:ind w:left="113"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الكسور العادية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الأسئلة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30%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31617" w:rsidRPr="00631617" w:rsidRDefault="00631617" w:rsidP="000C5A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1693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line="360" w:lineRule="auto"/>
              <w:ind w:left="113"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63161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الإحصاء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الأسئلة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15%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31617" w:rsidRPr="00631617" w:rsidRDefault="00631617" w:rsidP="000C5A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3185" w:type="dxa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مجموع الأسئلة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3185" w:type="dxa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الأوزان النسبية</w:t>
            </w:r>
            <w:r w:rsidRPr="0063161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631617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للأهداف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31.25%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23.75%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15%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1617">
              <w:rPr>
                <w:rFonts w:ascii="Arial" w:hAnsi="Arial" w:cs="Arial" w:hint="cs"/>
                <w:b/>
                <w:bCs/>
                <w:color w:val="000000"/>
                <w:rtl/>
              </w:rPr>
              <w:t>100%</w:t>
            </w: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3185" w:type="dxa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 xml:space="preserve">مجموع </w:t>
            </w:r>
            <w:r w:rsidRPr="00631617">
              <w:rPr>
                <w:rFonts w:ascii="Arial" w:hAnsi="Arial" w:cs="Arial" w:hint="cs"/>
                <w:b/>
                <w:bCs/>
                <w:color w:val="000000"/>
                <w:rtl/>
              </w:rPr>
              <w:t>العلامات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1617" w:rsidRPr="00631617" w:rsidTr="000C5AD0">
        <w:trPr>
          <w:cantSplit/>
          <w:trHeight w:val="785"/>
          <w:jc w:val="center"/>
        </w:trPr>
        <w:tc>
          <w:tcPr>
            <w:tcW w:w="3185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ascii="Arial" w:hAnsi="Arial" w:cs="Arial"/>
                <w:b/>
                <w:bCs/>
                <w:color w:val="000000"/>
                <w:rtl/>
              </w:rPr>
              <w:t>الأوزان النسبية</w:t>
            </w:r>
            <w:r w:rsidRPr="0063161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للعلامات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30%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25%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25%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hint="cs"/>
                <w:b/>
                <w:bCs/>
                <w:color w:val="000000"/>
                <w:rtl/>
              </w:rPr>
              <w:t>20%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617" w:rsidRPr="00631617" w:rsidRDefault="00631617" w:rsidP="000C5AD0">
            <w:pPr>
              <w:bidi/>
              <w:spacing w:before="100" w:beforeAutospacing="1" w:after="100" w:afterAutospacing="1" w:line="360" w:lineRule="auto"/>
              <w:jc w:val="center"/>
              <w:rPr>
                <w:rFonts w:hint="cs"/>
                <w:b/>
                <w:bCs/>
                <w:color w:val="000000"/>
              </w:rPr>
            </w:pPr>
            <w:r w:rsidRPr="00631617">
              <w:rPr>
                <w:rFonts w:ascii="Arial" w:hAnsi="Arial" w:cs="Arial" w:hint="cs"/>
                <w:b/>
                <w:bCs/>
                <w:color w:val="000000"/>
                <w:rtl/>
              </w:rPr>
              <w:t>100%</w:t>
            </w:r>
          </w:p>
        </w:tc>
      </w:tr>
    </w:tbl>
    <w:p w:rsidR="00631617" w:rsidRPr="00631617" w:rsidRDefault="00631617" w:rsidP="00631617">
      <w:pPr>
        <w:bidi/>
        <w:rPr>
          <w:rFonts w:hint="cs"/>
          <w:b/>
          <w:bCs/>
          <w:rtl/>
        </w:rPr>
      </w:pPr>
    </w:p>
    <w:p w:rsidR="00BB2F76" w:rsidRPr="00631617" w:rsidRDefault="00BB2F76">
      <w:pPr>
        <w:rPr>
          <w:b/>
          <w:bCs/>
        </w:rPr>
      </w:pPr>
    </w:p>
    <w:sectPr w:rsidR="00BB2F76" w:rsidRPr="00631617" w:rsidSect="00F612C3">
      <w:pgSz w:w="12240" w:h="15840"/>
      <w:pgMar w:top="540" w:right="1800" w:bottom="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1617"/>
    <w:rsid w:val="00631617"/>
    <w:rsid w:val="00AC5BAF"/>
    <w:rsid w:val="00B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2021-11-19T18:36:00Z</dcterms:created>
  <dcterms:modified xsi:type="dcterms:W3CDTF">2021-11-19T18:36:00Z</dcterms:modified>
</cp:coreProperties>
</file>