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766"/>
        <w:bidiVisual/>
        <w:tblW w:w="10348" w:type="dxa"/>
        <w:tblLook w:val="04A0"/>
      </w:tblPr>
      <w:tblGrid>
        <w:gridCol w:w="3685"/>
        <w:gridCol w:w="3402"/>
        <w:gridCol w:w="3261"/>
      </w:tblGrid>
      <w:tr w:rsidR="002303E2" w:rsidRPr="000F7488" w:rsidTr="005C30F6">
        <w:tc>
          <w:tcPr>
            <w:tcW w:w="3685" w:type="dxa"/>
          </w:tcPr>
          <w:p w:rsidR="002303E2" w:rsidRPr="00400E88" w:rsidRDefault="002303E2" w:rsidP="005C30F6">
            <w:pPr>
              <w:ind w:left="317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br/>
            </w: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مدرسة :</w:t>
            </w:r>
          </w:p>
        </w:tc>
        <w:tc>
          <w:tcPr>
            <w:tcW w:w="3402" w:type="dxa"/>
          </w:tcPr>
          <w:p w:rsidR="002303E2" w:rsidRPr="00400E88" w:rsidRDefault="002303E2" w:rsidP="005C30F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</w:tcPr>
          <w:p w:rsidR="002303E2" w:rsidRPr="00400E88" w:rsidRDefault="002303E2" w:rsidP="00230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0E88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التاريخ :   /     / </w:t>
            </w: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</w:tr>
      <w:tr w:rsidR="002303E2" w:rsidRPr="000F7488" w:rsidTr="005C30F6">
        <w:tc>
          <w:tcPr>
            <w:tcW w:w="10348" w:type="dxa"/>
            <w:gridSpan w:val="3"/>
          </w:tcPr>
          <w:p w:rsidR="002303E2" w:rsidRPr="00400E88" w:rsidRDefault="002303E2" w:rsidP="00230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نهاية</w:t>
            </w: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الفصل الأول للصف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رابع </w:t>
            </w: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</w:p>
        </w:tc>
      </w:tr>
      <w:tr w:rsidR="002303E2" w:rsidRPr="000F7488" w:rsidTr="005C30F6">
        <w:tc>
          <w:tcPr>
            <w:tcW w:w="3685" w:type="dxa"/>
          </w:tcPr>
          <w:p w:rsidR="002303E2" w:rsidRPr="00400E88" w:rsidRDefault="002303E2" w:rsidP="002303E2">
            <w:pPr>
              <w:ind w:left="468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علوم</w:t>
            </w: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2303E2" w:rsidRPr="00400E88" w:rsidRDefault="002303E2" w:rsidP="005C30F6">
            <w:pPr>
              <w:ind w:left="468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</w:tcPr>
          <w:p w:rsidR="002303E2" w:rsidRPr="00400E88" w:rsidRDefault="002303E2" w:rsidP="005C30F6">
            <w:pPr>
              <w:ind w:left="468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0E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الطالبـ : </w:t>
            </w:r>
          </w:p>
        </w:tc>
      </w:tr>
    </w:tbl>
    <w:p w:rsidR="002303E2" w:rsidRDefault="002303E2" w:rsidP="002303E2">
      <w:pPr>
        <w:ind w:left="468"/>
        <w:rPr>
          <w:b/>
          <w:bCs/>
          <w:sz w:val="28"/>
          <w:szCs w:val="28"/>
          <w:rtl/>
          <w:lang w:bidi="ar-JO"/>
        </w:rPr>
      </w:pPr>
    </w:p>
    <w:p w:rsidR="002303E2" w:rsidRDefault="002303E2" w:rsidP="002303E2">
      <w:pPr>
        <w:rPr>
          <w:b/>
          <w:bCs/>
          <w:sz w:val="24"/>
          <w:szCs w:val="24"/>
          <w:rtl/>
          <w:lang w:bidi="ar-JO"/>
        </w:rPr>
      </w:pPr>
      <w:r w:rsidRPr="009D7C36"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9.25pt;margin-top:10.15pt;width:36.75pt;height:30.75pt;z-index:251662336" filled="f" stroked="f">
            <v:textbox style="mso-next-textbox:#_x0000_s1028">
              <w:txbxContent>
                <w:p w:rsidR="002303E2" w:rsidRPr="000F7488" w:rsidRDefault="002303E2" w:rsidP="002303E2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  <w10:wrap anchorx="page"/>
          </v:shape>
        </w:pict>
      </w:r>
      <w:r w:rsidRPr="009D7C36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8.5pt;margin-top:10.15pt;width:91.5pt;height:0;z-index:251661312" o:connectortype="straight" strokeweight="2.25pt">
            <w10:wrap anchorx="page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0F7488">
        <w:rPr>
          <w:rFonts w:hint="cs"/>
          <w:b/>
          <w:bCs/>
          <w:sz w:val="28"/>
          <w:szCs w:val="28"/>
          <w:rtl/>
          <w:lang w:bidi="ar-JO"/>
        </w:rPr>
        <w:t xml:space="preserve">جب عزيزي المبدع عن جميع الأسئلة التالية وعددها (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0F7488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28"/>
          <w:szCs w:val="28"/>
          <w:rtl/>
          <w:lang w:bidi="ar-JO"/>
        </w:rPr>
        <w:br/>
      </w:r>
      <w:r w:rsidRPr="00693EE3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693EE3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693EE3">
        <w:rPr>
          <w:rFonts w:hint="cs"/>
          <w:b/>
          <w:bCs/>
          <w:sz w:val="28"/>
          <w:szCs w:val="28"/>
          <w:rtl/>
          <w:lang w:bidi="ar-JO"/>
        </w:rPr>
        <w:t xml:space="preserve"> :ضع دائرة حول رمز الإجابة الصحيحة: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693EE3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16D4A"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12 علامة </w:t>
      </w:r>
      <w:r w:rsidRPr="00116D4A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2303E2" w:rsidRPr="00761A5B" w:rsidRDefault="002303E2" w:rsidP="002303E2">
      <w:pPr>
        <w:rPr>
          <w:b/>
          <w:bCs/>
          <w:sz w:val="28"/>
          <w:szCs w:val="28"/>
          <w:rtl/>
          <w:lang w:bidi="ar-JO"/>
        </w:rPr>
      </w:pP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1) يطلق على عملية اندماج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انبوب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اللقاح مع البويضة داخل المبيض اسم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 xml:space="preserve">أ- حبوب اللقاح 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ب- الإخصاب 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ج- التلقيح 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2) في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مرحلة من مراحل دورة حياة النبات ممكن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يساهم الإنسان و الرياح و الحشرات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 xml:space="preserve">أ- تكوين البذرة 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ب-النمو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ج- انتشار البذور 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3)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صغارها تختلف عن آبائها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>أ- الخراف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ب-الضفدع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ج- النعام 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4) اكبر المجموعات الحيوانية انتشارا على سطح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و لها ثلاثة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ازواج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من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الارجل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و زوج واحد من قرون الاستشعار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>أ- الحشرات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ب-الزواحف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ج- الطيور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5- مجموعة النباتات التي لا يحتوي التراكيب الداخلي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لانسجتها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على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اوعية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ناقلة: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 xml:space="preserve">أ- النباتات الوعائية 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ب-  النباتات </w:t>
      </w:r>
      <w:proofErr w:type="spellStart"/>
      <w:r w:rsidRPr="00761A5B">
        <w:rPr>
          <w:rFonts w:hint="cs"/>
          <w:sz w:val="28"/>
          <w:szCs w:val="28"/>
          <w:rtl/>
          <w:lang w:bidi="ar-JO"/>
        </w:rPr>
        <w:t>اللاوعائية</w:t>
      </w:r>
      <w:proofErr w:type="spellEnd"/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ج- </w:t>
      </w:r>
      <w:proofErr w:type="spellStart"/>
      <w:r w:rsidRPr="00761A5B">
        <w:rPr>
          <w:rFonts w:hint="cs"/>
          <w:sz w:val="28"/>
          <w:szCs w:val="28"/>
          <w:rtl/>
          <w:lang w:bidi="ar-JO"/>
        </w:rPr>
        <w:t>الفيوناريا</w:t>
      </w:r>
      <w:proofErr w:type="spellEnd"/>
      <w:r w:rsidRPr="00761A5B">
        <w:rPr>
          <w:rFonts w:hint="cs"/>
          <w:sz w:val="28"/>
          <w:szCs w:val="28"/>
          <w:rtl/>
          <w:lang w:bidi="ar-JO"/>
        </w:rPr>
        <w:t xml:space="preserve"> 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6- تسمى العلاقة بين الطائر ووحيد القرن علاقة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>أ- تكافل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ب-تعايش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ج-تقايض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7- قدرة الفرد على الشعور بمختلف العواطف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الانسانية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والتعبير عنها في المواقف المناسبة لكل منها والتحكم في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ادائها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التعامل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مع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الاخرين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بما لا يسيء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اليهم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أو يجرح مشاعرهم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>أ- الصحة الجسدية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ب-الصحة العاطفية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761A5B">
        <w:rPr>
          <w:rFonts w:hint="cs"/>
          <w:sz w:val="28"/>
          <w:szCs w:val="28"/>
          <w:rtl/>
          <w:lang w:bidi="ar-JO"/>
        </w:rPr>
        <w:t xml:space="preserve">ج-الصحة العقلية </w:t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8- تسمى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مادة تحدث  تغير في طريقة عمل جسمك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 xml:space="preserve">أ- الوصفة الطبية </w:t>
      </w:r>
      <w:r w:rsidRPr="00761A5B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ب-العقار</w:t>
      </w:r>
      <w:r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ج-العيادة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>9-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لمعالجة الالتهابات البكتيرية ( الجراثيم ) نستخدم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761A5B">
        <w:rPr>
          <w:rFonts w:hint="cs"/>
          <w:sz w:val="28"/>
          <w:szCs w:val="28"/>
          <w:rtl/>
          <w:lang w:bidi="ar-JO"/>
        </w:rPr>
        <w:t xml:space="preserve">أ- المضادات الحيوية </w:t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>ب-</w:t>
      </w:r>
      <w:proofErr w:type="spellStart"/>
      <w:r w:rsidRPr="00761A5B">
        <w:rPr>
          <w:rFonts w:hint="cs"/>
          <w:sz w:val="28"/>
          <w:szCs w:val="28"/>
          <w:rtl/>
          <w:lang w:bidi="ar-JO"/>
        </w:rPr>
        <w:t>الاسبرين</w:t>
      </w:r>
      <w:proofErr w:type="spellEnd"/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</w:r>
      <w:r w:rsidRPr="00761A5B">
        <w:rPr>
          <w:rFonts w:hint="cs"/>
          <w:sz w:val="28"/>
          <w:szCs w:val="28"/>
          <w:rtl/>
          <w:lang w:bidi="ar-JO"/>
        </w:rPr>
        <w:tab/>
        <w:t xml:space="preserve">ج-جهاز الاستنشاق </w:t>
      </w:r>
      <w:r w:rsidRPr="00761A5B">
        <w:rPr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10- درجة غليان الماء هي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F32883">
        <w:rPr>
          <w:rFonts w:hint="cs"/>
          <w:sz w:val="28"/>
          <w:szCs w:val="28"/>
          <w:rtl/>
          <w:lang w:bidi="ar-JO"/>
        </w:rPr>
        <w:t>أ- 80</w:t>
      </w:r>
      <w:r w:rsidRPr="00F32883">
        <w:rPr>
          <w:rFonts w:ascii="Verdana" w:hAnsi="Verdana" w:hint="cs"/>
          <w:sz w:val="28"/>
          <w:szCs w:val="28"/>
          <w:rtl/>
          <w:lang w:bidi="ar-JO"/>
        </w:rPr>
        <w:t xml:space="preserve"> </w:t>
      </w:r>
      <w:r w:rsidRPr="00F32883">
        <w:rPr>
          <w:rFonts w:ascii="Verdana" w:hAnsi="Verdana"/>
          <w:sz w:val="28"/>
          <w:szCs w:val="28"/>
          <w:rtl/>
          <w:lang w:bidi="ar-JO"/>
        </w:rPr>
        <w:t>°</w:t>
      </w:r>
      <w:r w:rsidRPr="00F32883">
        <w:rPr>
          <w:rFonts w:hint="cs"/>
          <w:sz w:val="28"/>
          <w:szCs w:val="28"/>
          <w:rtl/>
          <w:lang w:bidi="ar-JO"/>
        </w:rPr>
        <w:t xml:space="preserve">س </w:t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  <w:t>ب-110</w:t>
      </w:r>
      <w:r w:rsidRPr="00F32883">
        <w:rPr>
          <w:rFonts w:ascii="Verdana" w:hAnsi="Verdana" w:hint="cs"/>
          <w:sz w:val="28"/>
          <w:szCs w:val="28"/>
          <w:rtl/>
          <w:lang w:bidi="ar-JO"/>
        </w:rPr>
        <w:t xml:space="preserve"> </w:t>
      </w:r>
      <w:r w:rsidRPr="00F32883">
        <w:rPr>
          <w:rFonts w:ascii="Verdana" w:hAnsi="Verdana"/>
          <w:sz w:val="28"/>
          <w:szCs w:val="28"/>
          <w:rtl/>
          <w:lang w:bidi="ar-JO"/>
        </w:rPr>
        <w:t>°</w:t>
      </w:r>
      <w:r w:rsidRPr="00F32883">
        <w:rPr>
          <w:rFonts w:hint="cs"/>
          <w:sz w:val="28"/>
          <w:szCs w:val="28"/>
          <w:rtl/>
          <w:lang w:bidi="ar-JO"/>
        </w:rPr>
        <w:t>س</w:t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  <w:t xml:space="preserve">ج-100 </w:t>
      </w:r>
      <w:r w:rsidRPr="00F32883">
        <w:rPr>
          <w:rFonts w:ascii="Verdana" w:hAnsi="Verdana"/>
          <w:sz w:val="28"/>
          <w:szCs w:val="28"/>
          <w:rtl/>
          <w:lang w:bidi="ar-JO"/>
        </w:rPr>
        <w:t>°</w:t>
      </w:r>
      <w:r w:rsidRPr="00F32883">
        <w:rPr>
          <w:rFonts w:hint="cs"/>
          <w:sz w:val="28"/>
          <w:szCs w:val="28"/>
          <w:rtl/>
          <w:lang w:bidi="ar-JO"/>
        </w:rPr>
        <w:t>س</w:t>
      </w:r>
      <w:r w:rsidRPr="00F32883">
        <w:rPr>
          <w:rFonts w:hint="cs"/>
          <w:sz w:val="28"/>
          <w:szCs w:val="28"/>
          <w:rtl/>
          <w:lang w:bidi="ar-JO"/>
        </w:rPr>
        <w:br/>
      </w:r>
      <w:r w:rsidRPr="00761A5B">
        <w:rPr>
          <w:rFonts w:hint="cs"/>
          <w:b/>
          <w:bCs/>
          <w:sz w:val="28"/>
          <w:szCs w:val="28"/>
          <w:rtl/>
          <w:lang w:bidi="ar-JO"/>
        </w:rPr>
        <w:t>11-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اثناء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عملية التبخر المواد الذائبة لا تتبخر معه وغانما ستظل بحالة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أ- صلبة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ب-سائل  </w:t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  <w:t>ج-صلبة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  <w:t xml:space="preserve">12-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احدى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761A5B"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تعد تغيرا كيميائيا : 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br/>
      </w:r>
      <w:r w:rsidRPr="00F32883">
        <w:rPr>
          <w:rFonts w:hint="cs"/>
          <w:sz w:val="28"/>
          <w:szCs w:val="28"/>
          <w:rtl/>
          <w:lang w:bidi="ar-JO"/>
        </w:rPr>
        <w:t>أ- كسر الزجاج</w:t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  <w:t xml:space="preserve">ب-صدأ الحديد </w:t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</w:r>
      <w:r w:rsidRPr="00F32883">
        <w:rPr>
          <w:rFonts w:hint="cs"/>
          <w:sz w:val="28"/>
          <w:szCs w:val="28"/>
          <w:rtl/>
          <w:lang w:bidi="ar-JO"/>
        </w:rPr>
        <w:tab/>
        <w:t>ج- نفخ البالون</w:t>
      </w:r>
      <w:r w:rsidRPr="00761A5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303E2" w:rsidRDefault="002303E2" w:rsidP="002303E2">
      <w:pPr>
        <w:rPr>
          <w:rFonts w:hint="cs"/>
          <w:b/>
          <w:bCs/>
          <w:sz w:val="28"/>
          <w:szCs w:val="28"/>
          <w:rtl/>
          <w:lang w:bidi="ar-JO"/>
        </w:rPr>
      </w:pPr>
      <w:r w:rsidRPr="009D7C36">
        <w:rPr>
          <w:b/>
          <w:bCs/>
          <w:sz w:val="28"/>
          <w:szCs w:val="28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14710_"/>
          </v:shape>
        </w:pict>
      </w:r>
    </w:p>
    <w:p w:rsidR="002303E2" w:rsidRDefault="002303E2" w:rsidP="002303E2">
      <w:pPr>
        <w:rPr>
          <w:b/>
          <w:bCs/>
          <w:sz w:val="28"/>
          <w:szCs w:val="28"/>
          <w:rtl/>
          <w:lang w:bidi="ar-JO"/>
        </w:rPr>
      </w:pPr>
    </w:p>
    <w:p w:rsidR="002303E2" w:rsidRDefault="002303E2" w:rsidP="002303E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4619625</wp:posOffset>
            </wp:positionV>
            <wp:extent cx="1657350" cy="1733550"/>
            <wp:effectExtent l="19050" t="0" r="0" b="0"/>
            <wp:wrapNone/>
            <wp:docPr id="16" name="Picture 16" descr="نتيجة بحث الصور عن الالوفير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نتيجة بحث الصور عن الالوفيرا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43" t="2674" r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2066925</wp:posOffset>
            </wp:positionV>
            <wp:extent cx="3057525" cy="2600325"/>
            <wp:effectExtent l="19050" t="0" r="9525" b="0"/>
            <wp:wrapNone/>
            <wp:docPr id="13" name="Picture 13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pict>
          <v:shape id="_x0000_s1041" type="#_x0000_t32" style="position:absolute;left:0;text-align:left;margin-left:-14.25pt;margin-top:119.25pt;width:13.5pt;height:0;z-index:251677696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40" type="#_x0000_t32" style="position:absolute;left:0;text-align:left;margin-left:-5.25pt;margin-top:79.5pt;width:39pt;height:0;z-index:251676672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9" type="#_x0000_t32" style="position:absolute;left:0;text-align:left;margin-left:11.25pt;margin-top:50.25pt;width:22.5pt;height:0;z-index:251675648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8" type="#_x0000_t32" style="position:absolute;left:0;text-align:left;margin-left:69.75pt;margin-top:95.25pt;width:79.5pt;height:0;flip:x;z-index:251674624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7" type="#_x0000_t32" style="position:absolute;left:0;text-align:left;margin-left:66pt;margin-top:63.75pt;width:63pt;height:0;flip:x;z-index:251673600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6" type="#_x0000_t32" style="position:absolute;left:0;text-align:left;margin-left:76.5pt;margin-top:25.5pt;width:40.5pt;height:0;flip:x;z-index:251672576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5" type="#_x0000_t202" style="position:absolute;left:0;text-align:left;margin-left:-33.75pt;margin-top:108.75pt;width:20.25pt;height:18.75pt;z-index:251671552;mso-position-horizontal-relative:text;mso-position-vertical-relative:text">
            <v:textbox>
              <w:txbxContent>
                <w:p w:rsidR="002303E2" w:rsidRDefault="002303E2" w:rsidP="002303E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4" type="#_x0000_t202" style="position:absolute;left:0;text-align:left;margin-left:-25.5pt;margin-top:69pt;width:20.25pt;height:18.75pt;z-index:251670528;mso-position-horizontal-relative:text;mso-position-vertical-relative:text">
            <v:textbox>
              <w:txbxContent>
                <w:p w:rsidR="002303E2" w:rsidRDefault="002303E2" w:rsidP="002303E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3" type="#_x0000_t202" style="position:absolute;left:0;text-align:left;margin-left:-9pt;margin-top:37.5pt;width:20.25pt;height:18.75pt;z-index:251669504;mso-position-horizontal-relative:text;mso-position-vertical-relative:text">
            <v:textbox>
              <w:txbxContent>
                <w:p w:rsidR="002303E2" w:rsidRDefault="002303E2" w:rsidP="002303E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2" type="#_x0000_t202" style="position:absolute;left:0;text-align:left;margin-left:154.5pt;margin-top:85.5pt;width:20.25pt;height:18.75pt;z-index:251668480;mso-position-horizontal-relative:text;mso-position-vertical-relative:text">
            <v:textbox>
              <w:txbxContent>
                <w:p w:rsidR="002303E2" w:rsidRDefault="002303E2" w:rsidP="002303E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1" type="#_x0000_t202" style="position:absolute;left:0;text-align:left;margin-left:129pt;margin-top:50.25pt;width:20.25pt;height:18.75pt;z-index:251667456;mso-position-horizontal-relative:text;mso-position-vertical-relative:text">
            <v:textbox>
              <w:txbxContent>
                <w:p w:rsidR="002303E2" w:rsidRDefault="002303E2" w:rsidP="002303E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0" type="#_x0000_t202" style="position:absolute;left:0;text-align:left;margin-left:117pt;margin-top:13.5pt;width:20.25pt;height:18.75pt;z-index:251666432;mso-position-horizontal-relative:text;mso-position-vertical-relative:text">
            <v:textbox>
              <w:txbxContent>
                <w:p w:rsidR="002303E2" w:rsidRDefault="002303E2" w:rsidP="002303E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rect id="_x0000_s1029" style="position:absolute;left:0;text-align:left;margin-left:48.75pt;margin-top:119.25pt;width:36pt;height:8.25pt;z-index:251665408;mso-position-horizontal-relative:text;mso-position-vertical-relative:text" fillcolor="#76923c [2406]" stroked="f" strokecolor="#f2f2f2 [3041]" strokeweight="3pt">
            <v:shadow on="t" type="perspective" color="#4e6128 [1606]" opacity=".5" offset="1pt" offset2="-1pt"/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257175</wp:posOffset>
            </wp:positionV>
            <wp:extent cx="2743200" cy="1819275"/>
            <wp:effectExtent l="19050" t="0" r="0" b="0"/>
            <wp:wrapNone/>
            <wp:docPr id="8" name="Picture 8" descr="نتيجة بحث الصور عن اجزاء الزه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اجزاء الزهر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819" t="4400" r="4971"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تأمل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الاشكال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ثم اجب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تليها :           ( 16 علامة ) </w:t>
      </w:r>
      <w:r>
        <w:rPr>
          <w:b/>
          <w:bCs/>
          <w:sz w:val="28"/>
          <w:szCs w:val="28"/>
          <w:rtl/>
          <w:lang w:bidi="ar-JO"/>
        </w:rPr>
        <w:br/>
      </w:r>
      <w:r w:rsidRPr="00372EB8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الشكل  ( 1 )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: </w:t>
      </w:r>
      <w:r>
        <w:rPr>
          <w:rFonts w:hint="cs"/>
          <w:b/>
          <w:bCs/>
          <w:sz w:val="28"/>
          <w:szCs w:val="28"/>
          <w:rtl/>
          <w:lang w:bidi="ar-JO"/>
        </w:rPr>
        <w:br/>
        <w:t>أ- الزهرة هي عضو التكاثر 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ب-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الاجزاء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يحمل حبوب اللقاح 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تحدث عملية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الاخصاب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د-ماذا يسمى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الانبوب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الذي تصنعه حبوب اللقاح 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هـ - سم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الاجزاء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1 - -------------  2 ---------------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و- كيف تنتقل حبوب اللقاح من العضو الذكري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العضو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الانثوي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</w:t>
      </w:r>
      <w:r>
        <w:rPr>
          <w:rFonts w:hint="cs"/>
          <w:b/>
          <w:bCs/>
          <w:sz w:val="28"/>
          <w:szCs w:val="28"/>
          <w:rtl/>
          <w:lang w:bidi="ar-JO"/>
        </w:rPr>
        <w:br/>
        <w:t>----------------------------------------------------------------------------------</w:t>
      </w:r>
      <w:r>
        <w:rPr>
          <w:b/>
          <w:bCs/>
          <w:sz w:val="28"/>
          <w:szCs w:val="28"/>
          <w:rtl/>
          <w:lang w:bidi="ar-JO"/>
        </w:rPr>
        <w:br/>
      </w:r>
      <w:r w:rsidRPr="00372EB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الشكل  (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2</w:t>
      </w:r>
      <w:r w:rsidRPr="00372EB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: </w:t>
      </w:r>
      <w:r>
        <w:rPr>
          <w:rFonts w:hint="cs"/>
          <w:b/>
          <w:bCs/>
          <w:sz w:val="28"/>
          <w:szCs w:val="28"/>
          <w:rtl/>
          <w:lang w:bidi="ar-JO"/>
        </w:rPr>
        <w:br/>
        <w:t>1- ماذا يمثل الشكل المجاور ؟ 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2- عرّف الجماعة الحيوية : 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------------------------------------------------------------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3- اذكر مثالين على علاقات غذائية بين الكائنات الحية التي 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تظهر في الشكل : </w:t>
      </w:r>
      <w:r>
        <w:rPr>
          <w:rFonts w:hint="cs"/>
          <w:b/>
          <w:bCs/>
          <w:sz w:val="28"/>
          <w:szCs w:val="28"/>
          <w:rtl/>
          <w:lang w:bidi="ar-JO"/>
        </w:rPr>
        <w:br/>
        <w:t>مثال 1 : ---------------------------------------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مثال 2 : ---------------------------------------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4- ماذا يحدث عند موت الماعز : 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----------------------------------------------------------</w:t>
      </w:r>
      <w:r>
        <w:rPr>
          <w:b/>
          <w:bCs/>
          <w:sz w:val="28"/>
          <w:szCs w:val="28"/>
          <w:rtl/>
          <w:lang w:bidi="ar-JO"/>
        </w:rPr>
        <w:br/>
      </w:r>
      <w:r w:rsidRPr="00372EB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الشكل  (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3</w:t>
      </w:r>
      <w:r w:rsidRPr="00372EB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: </w:t>
      </w:r>
    </w:p>
    <w:p w:rsidR="002303E2" w:rsidRPr="009F723C" w:rsidRDefault="002303E2" w:rsidP="002303E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ما هو النبات الموجود في الشكل ؟ 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2-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استخدمه في صناعة الدواء -----------------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3- يستخدم هذا النبات بصناعة بعض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الادوية</w:t>
      </w:r>
      <w:proofErr w:type="spellEnd"/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المرطبات التي تحد من آثار ----------------------- و تعالج بعض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الامراض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------------</w:t>
      </w:r>
    </w:p>
    <w:tbl>
      <w:tblPr>
        <w:tblStyle w:val="a3"/>
        <w:tblpPr w:leftFromText="180" w:rightFromText="180" w:vertAnchor="text" w:horzAnchor="page" w:tblpX="2758" w:tblpY="1601"/>
        <w:bidiVisual/>
        <w:tblW w:w="0" w:type="auto"/>
        <w:tblLook w:val="04A0"/>
      </w:tblPr>
      <w:tblGrid>
        <w:gridCol w:w="1894"/>
        <w:gridCol w:w="1894"/>
        <w:gridCol w:w="1895"/>
        <w:gridCol w:w="1895"/>
      </w:tblGrid>
      <w:tr w:rsidR="002303E2" w:rsidTr="005C30F6"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طريقة التكاثر </w:t>
            </w: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طريقة التنفس </w:t>
            </w: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مثال </w:t>
            </w:r>
          </w:p>
        </w:tc>
      </w:tr>
      <w:tr w:rsidR="002303E2" w:rsidTr="005C30F6"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الثدييات</w:t>
            </w:r>
          </w:p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03E2" w:rsidTr="005C30F6"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الاسماك</w:t>
            </w:r>
            <w:proofErr w:type="spellEnd"/>
          </w:p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03E2" w:rsidTr="005C30F6"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البرمائيات</w:t>
            </w:r>
          </w:p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4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303E2" w:rsidRDefault="002303E2" w:rsidP="002303E2">
      <w:pPr>
        <w:rPr>
          <w:b/>
          <w:bCs/>
          <w:sz w:val="28"/>
          <w:szCs w:val="28"/>
          <w:rtl/>
          <w:lang w:bidi="ar-JO"/>
        </w:rPr>
      </w:pPr>
      <w:r w:rsidRPr="009D7C36">
        <w:rPr>
          <w:b/>
          <w:bCs/>
          <w:sz w:val="28"/>
          <w:szCs w:val="28"/>
          <w:lang w:bidi="ar-JO"/>
        </w:rPr>
        <w:pict>
          <v:shape id="_x0000_i1026" type="#_x0000_t75" style="width:450pt;height:7.5pt" o:hrpct="0" o:hralign="center" o:hr="t">
            <v:imagedata r:id="rId8" o:title="BD14710_"/>
          </v:shape>
        </w:pic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الجدول التالي بما تراه مناسبا : 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قارن بين الثدييات 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الاسماك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 البرمائيات من حيث :             </w:t>
      </w:r>
      <w:r w:rsidRPr="00DF6D0C">
        <w:rPr>
          <w:rFonts w:hint="cs"/>
          <w:b/>
          <w:bCs/>
          <w:sz w:val="24"/>
          <w:szCs w:val="24"/>
          <w:rtl/>
          <w:lang w:bidi="ar-JO"/>
        </w:rPr>
        <w:t xml:space="preserve">( 4,5 علامة ) </w:t>
      </w:r>
    </w:p>
    <w:p w:rsidR="002303E2" w:rsidRDefault="002303E2" w:rsidP="002303E2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/>
      </w:r>
    </w:p>
    <w:p w:rsidR="002303E2" w:rsidRDefault="002303E2" w:rsidP="002303E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rtl/>
          <w:lang w:bidi="ar-JO"/>
        </w:rPr>
        <w:br w:type="page"/>
      </w:r>
    </w:p>
    <w:tbl>
      <w:tblPr>
        <w:tblStyle w:val="a3"/>
        <w:tblpPr w:leftFromText="180" w:rightFromText="180" w:vertAnchor="text" w:horzAnchor="margin" w:tblpY="901"/>
        <w:bidiVisual/>
        <w:tblW w:w="0" w:type="auto"/>
        <w:tblLook w:val="04A0"/>
      </w:tblPr>
      <w:tblGrid>
        <w:gridCol w:w="4502"/>
        <w:gridCol w:w="4503"/>
      </w:tblGrid>
      <w:tr w:rsidR="002303E2" w:rsidTr="005C30F6">
        <w:tc>
          <w:tcPr>
            <w:tcW w:w="4502" w:type="dxa"/>
          </w:tcPr>
          <w:p w:rsidR="002303E2" w:rsidRDefault="002303E2" w:rsidP="005C30F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التغيرات الفيزيائية</w:t>
            </w:r>
          </w:p>
        </w:tc>
        <w:tc>
          <w:tcPr>
            <w:tcW w:w="4503" w:type="dxa"/>
          </w:tcPr>
          <w:p w:rsidR="002303E2" w:rsidRDefault="002303E2" w:rsidP="005C30F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التغيرات الكيميائية</w:t>
            </w:r>
          </w:p>
        </w:tc>
      </w:tr>
      <w:tr w:rsidR="002303E2" w:rsidTr="005C30F6">
        <w:tc>
          <w:tcPr>
            <w:tcW w:w="4502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3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03E2" w:rsidTr="005C30F6">
        <w:tc>
          <w:tcPr>
            <w:tcW w:w="4502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3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303E2" w:rsidTr="005C30F6">
        <w:tc>
          <w:tcPr>
            <w:tcW w:w="4502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3" w:type="dxa"/>
          </w:tcPr>
          <w:p w:rsidR="002303E2" w:rsidRDefault="002303E2" w:rsidP="005C30F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303E2" w:rsidRDefault="002303E2" w:rsidP="002303E2">
      <w:pPr>
        <w:ind w:left="46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صنف التغيرات الاتيه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تغيرات كيميائية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كيميائية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 تغيرات فيزيائية  </w:t>
      </w:r>
      <w:r w:rsidRPr="00DF6D0C">
        <w:rPr>
          <w:rFonts w:hint="cs"/>
          <w:b/>
          <w:bCs/>
          <w:sz w:val="24"/>
          <w:szCs w:val="24"/>
          <w:rtl/>
          <w:lang w:bidi="ar-JO"/>
        </w:rPr>
        <w:t xml:space="preserve">( 2,5 علامة ) </w:t>
      </w:r>
      <w:r>
        <w:rPr>
          <w:rFonts w:hint="cs"/>
          <w:b/>
          <w:bCs/>
          <w:sz w:val="28"/>
          <w:szCs w:val="28"/>
          <w:rtl/>
          <w:lang w:bidi="ar-JO"/>
        </w:rPr>
        <w:br/>
      </w:r>
      <w:r w:rsidRPr="00676A51">
        <w:rPr>
          <w:rFonts w:hint="cs"/>
          <w:b/>
          <w:bCs/>
          <w:sz w:val="26"/>
          <w:szCs w:val="26"/>
          <w:rtl/>
          <w:lang w:bidi="ar-JO"/>
        </w:rPr>
        <w:t xml:space="preserve">احتراق فتيل الشمعة </w:t>
      </w:r>
      <w:r w:rsidRPr="00676A51">
        <w:rPr>
          <w:b/>
          <w:bCs/>
          <w:sz w:val="26"/>
          <w:szCs w:val="26"/>
          <w:rtl/>
          <w:lang w:bidi="ar-JO"/>
        </w:rPr>
        <w:t>–</w:t>
      </w:r>
      <w:r w:rsidRPr="00676A51">
        <w:rPr>
          <w:rFonts w:hint="cs"/>
          <w:b/>
          <w:bCs/>
          <w:sz w:val="26"/>
          <w:szCs w:val="26"/>
          <w:rtl/>
          <w:lang w:bidi="ar-JO"/>
        </w:rPr>
        <w:t xml:space="preserve"> تكاثف بخار الماء </w:t>
      </w:r>
      <w:r w:rsidRPr="00676A51">
        <w:rPr>
          <w:b/>
          <w:bCs/>
          <w:sz w:val="26"/>
          <w:szCs w:val="26"/>
          <w:rtl/>
          <w:lang w:bidi="ar-JO"/>
        </w:rPr>
        <w:t>–</w:t>
      </w:r>
      <w:r w:rsidRPr="00676A51">
        <w:rPr>
          <w:rFonts w:hint="cs"/>
          <w:b/>
          <w:bCs/>
          <w:sz w:val="26"/>
          <w:szCs w:val="26"/>
          <w:rtl/>
          <w:lang w:bidi="ar-JO"/>
        </w:rPr>
        <w:t xml:space="preserve"> عملية البناء الضوئي </w:t>
      </w:r>
      <w:r w:rsidRPr="00676A51">
        <w:rPr>
          <w:b/>
          <w:bCs/>
          <w:sz w:val="26"/>
          <w:szCs w:val="26"/>
          <w:rtl/>
          <w:lang w:bidi="ar-JO"/>
        </w:rPr>
        <w:t>–</w:t>
      </w:r>
      <w:r w:rsidRPr="00676A51">
        <w:rPr>
          <w:rFonts w:hint="cs"/>
          <w:b/>
          <w:bCs/>
          <w:sz w:val="26"/>
          <w:szCs w:val="26"/>
          <w:rtl/>
          <w:lang w:bidi="ar-JO"/>
        </w:rPr>
        <w:t xml:space="preserve"> انصهار الجليد </w:t>
      </w:r>
      <w:r w:rsidRPr="00676A51">
        <w:rPr>
          <w:b/>
          <w:bCs/>
          <w:sz w:val="26"/>
          <w:szCs w:val="26"/>
          <w:rtl/>
          <w:lang w:bidi="ar-JO"/>
        </w:rPr>
        <w:t>–</w:t>
      </w:r>
      <w:r w:rsidRPr="00676A51">
        <w:rPr>
          <w:rFonts w:hint="cs"/>
          <w:b/>
          <w:bCs/>
          <w:sz w:val="26"/>
          <w:szCs w:val="26"/>
          <w:rtl/>
          <w:lang w:bidi="ar-JO"/>
        </w:rPr>
        <w:t xml:space="preserve"> انصهار </w:t>
      </w:r>
      <w:proofErr w:type="spellStart"/>
      <w:r w:rsidRPr="00676A51">
        <w:rPr>
          <w:rFonts w:hint="cs"/>
          <w:b/>
          <w:bCs/>
          <w:sz w:val="26"/>
          <w:szCs w:val="26"/>
          <w:rtl/>
          <w:lang w:bidi="ar-JO"/>
        </w:rPr>
        <w:t>الزبدة</w:t>
      </w:r>
      <w:proofErr w:type="spellEnd"/>
      <w:r w:rsidRPr="00676A5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br/>
      </w:r>
      <w:r w:rsidRPr="009D7C36">
        <w:rPr>
          <w:b/>
          <w:bCs/>
          <w:sz w:val="28"/>
          <w:szCs w:val="28"/>
          <w:lang w:bidi="ar-JO"/>
        </w:rPr>
        <w:pict>
          <v:shape id="_x0000_i1027" type="#_x0000_t75" style="width:450pt;height:7.5pt" o:hrpct="0" o:hralign="center" o:hr="t">
            <v:imagedata r:id="rId9" o:title="BD14710_"/>
          </v:shape>
        </w:pict>
      </w:r>
    </w:p>
    <w:p w:rsidR="002303E2" w:rsidRDefault="002303E2" w:rsidP="002303E2">
      <w:pPr>
        <w:ind w:left="46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من خلال دراستك لخصائص المادة اجب عما يلي :     ( 5 علامات ) 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أ- حالات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الماده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: -------------- و ---------------- و 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ب- لا يمكن حدوث تغير للمادة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تغيرت 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ج- يمكن قياس درجة الحرارة باستعمال 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د- (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سليسيوس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 هو ---------------------------------------- و رمزه ( ---------) 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هـ - عدد ثلاثة من العوامل التي تؤثر في سرعة التبخر :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1 - ------------------------------------- </w:t>
      </w:r>
      <w:r>
        <w:rPr>
          <w:rFonts w:hint="cs"/>
          <w:b/>
          <w:bCs/>
          <w:sz w:val="28"/>
          <w:szCs w:val="28"/>
          <w:rtl/>
          <w:lang w:bidi="ar-JO"/>
        </w:rPr>
        <w:br/>
        <w:t>2- --------------------------------------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  <w:t>3- --------------------------------------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br/>
      </w:r>
      <w:r w:rsidRPr="009D7C36">
        <w:rPr>
          <w:b/>
          <w:bCs/>
          <w:sz w:val="28"/>
          <w:szCs w:val="28"/>
          <w:lang w:bidi="ar-JO"/>
        </w:rPr>
        <w:pict>
          <v:shape id="_x0000_i1028" type="#_x0000_t75" style="width:450pt;height:7.5pt" o:hrpct="0" o:hralign="center" o:hr="t">
            <v:imagedata r:id="rId10" o:title="BD14710_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br/>
        <w:t xml:space="preserve">                                             </w:t>
      </w:r>
      <w:r w:rsidRPr="00A939EF">
        <w:rPr>
          <w:rFonts w:hint="cs"/>
          <w:b/>
          <w:bCs/>
          <w:sz w:val="36"/>
          <w:szCs w:val="36"/>
          <w:rtl/>
          <w:lang w:bidi="ar-JO"/>
        </w:rPr>
        <w:t xml:space="preserve">انتهت </w:t>
      </w:r>
      <w:proofErr w:type="spellStart"/>
      <w:r w:rsidRPr="00A939EF">
        <w:rPr>
          <w:rFonts w:hint="cs"/>
          <w:b/>
          <w:bCs/>
          <w:sz w:val="36"/>
          <w:szCs w:val="36"/>
          <w:rtl/>
          <w:lang w:bidi="ar-JO"/>
        </w:rPr>
        <w:t>الاسئلة</w:t>
      </w:r>
      <w:proofErr w:type="spellEnd"/>
    </w:p>
    <w:p w:rsidR="002303E2" w:rsidRDefault="002303E2" w:rsidP="002303E2">
      <w:pPr>
        <w:ind w:left="468"/>
        <w:rPr>
          <w:b/>
          <w:bCs/>
          <w:sz w:val="28"/>
          <w:szCs w:val="28"/>
          <w:rtl/>
          <w:lang w:bidi="ar-JO"/>
        </w:rPr>
      </w:pPr>
    </w:p>
    <w:p w:rsidR="002303E2" w:rsidRPr="00953083" w:rsidRDefault="002303E2" w:rsidP="002303E2">
      <w:pPr>
        <w:bidi w:val="0"/>
        <w:rPr>
          <w:b/>
          <w:bCs/>
          <w:sz w:val="28"/>
          <w:szCs w:val="28"/>
          <w:lang w:bidi="ar-JO"/>
        </w:rPr>
      </w:pPr>
    </w:p>
    <w:p w:rsidR="002303E2" w:rsidRPr="009B09EF" w:rsidRDefault="002303E2" w:rsidP="002303E2">
      <w:pPr>
        <w:ind w:left="-766" w:hanging="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79550E" w:rsidRDefault="0079550E">
      <w:pPr>
        <w:rPr>
          <w:lang w:bidi="ar-JO"/>
        </w:rPr>
      </w:pPr>
    </w:p>
    <w:sectPr w:rsidR="0079550E" w:rsidSect="004D7C1A">
      <w:pgSz w:w="11906" w:h="16838"/>
      <w:pgMar w:top="1440" w:right="849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03E2"/>
    <w:rsid w:val="002303E2"/>
    <w:rsid w:val="0079550E"/>
    <w:rsid w:val="00AC5BAF"/>
    <w:rsid w:val="00B0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36"/>
        <o:r id="V:Rule4" type="connector" idref="#_x0000_s1037"/>
        <o:r id="V:Rule5" type="connector" idref="#_x0000_s1041"/>
        <o:r id="V:Rule6" type="connector" idref="#_x0000_s1039"/>
        <o:r id="V:Rule7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30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NULL" TargetMode="External"/><Relationship Id="rId4" Type="http://schemas.openxmlformats.org/officeDocument/2006/relationships/image" Target="media/image1.gif"/><Relationship Id="rId9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2021-11-18T18:24:00Z</dcterms:created>
  <dcterms:modified xsi:type="dcterms:W3CDTF">2021-11-18T18:26:00Z</dcterms:modified>
</cp:coreProperties>
</file>