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35" w:rsidRPr="00E01CEF" w:rsidRDefault="000F7F35" w:rsidP="000F7F3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E01CEF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امتحان الشهر الأول لمادة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التربية الإسلامية</w:t>
      </w:r>
      <w:r w:rsidRPr="00E01CEF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للصف الثا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ني</w:t>
      </w:r>
    </w:p>
    <w:p w:rsidR="000F7F35" w:rsidRDefault="000F7F35" w:rsidP="000F7F35">
      <w:pPr>
        <w:tabs>
          <w:tab w:val="left" w:pos="7108"/>
        </w:tabs>
        <w:ind w:left="-270" w:firstLine="40"/>
        <w:rPr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7.5pt;margin-top:17.3pt;width:578.3pt;height:0;flip:x;z-index:251661312" o:connectortype="straight">
            <w10:wrap anchorx="page"/>
          </v:shape>
        </w:pict>
      </w:r>
      <w:r w:rsidRPr="00E01CEF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الاسم: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                </w:t>
      </w:r>
      <w:r w:rsidRPr="00E01CEF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اليوم والتاريخ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:</w:t>
      </w:r>
    </w:p>
    <w:p w:rsidR="000F7F35" w:rsidRPr="000200A0" w:rsidRDefault="000F7F35" w:rsidP="000F7F35">
      <w:pPr>
        <w:tabs>
          <w:tab w:val="left" w:pos="2324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noProof/>
        </w:rPr>
        <w:pict>
          <v:rect id="Rectangle 1" o:spid="_x0000_s1026" style="position:absolute;left:0;text-align:left;margin-left:-7.05pt;margin-top:8.65pt;width:171.75pt;height:126.8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8kewIAAP0EAAAOAAAAZHJzL2Uyb0RvYy54bWysVE1vGjEQvVfqf7B8b3ahQAhiiVAiqkpR&#10;gppUORuv90Py2q5t2KW/vs/eDSFpTlU5mBnPeD7evNnldddIchDW1VpldHSRUiIU13mtyoz+fNp8&#10;mVPiPFM5k1qJjB6Fo9erz5+WrVmIsa60zIUlCKLcojUZrbw3iyRxvBINcxfaCAVjoW3DPFRbJrll&#10;LaI3Mhmn6Sxptc2N1Vw4h9vb3khXMX5RCO4fisIJT2RGUZuPp43nLpzJaskWpWWmqvlQBvuHKhpW&#10;KyQ9hbplnpG9rf8K1dTcaqcLf8F1k+iiqLmIPaCbUfqum8eKGRF7ATjOnGBy/y8svz9sLalzzI4S&#10;xRqM6AdAY6qUgowCPK1xC3g9mq0dNAcx9NoVtgn/6IJ0EdLjCVLRecJxOU3T+XwO5Dlss8t0OouY&#10;J6+vjXX+m9ANCUJGLbJHJNnhznlkhOuLS0jmtKzzTS1lVI7uRlpyYJguSJHrlhLJnMdlRjfxF1pA&#10;iDfPpCJtRsfTSRoKY6BdIZmH2BgA4VRJCZMl+My9jbW8ee1suTtl3VxezSazj5KEom+Zq/rqYoTB&#10;TapQu4jsHHoMIPewBsl3uy7O5OskPAlXO50fMSirewY7wzc1Etyh2S2zoCw6wRr6BxyF1GhPDxIl&#10;lba/P7oP/mASrJS0WAG0/mvPrACG3xU4djWaTMLORGUyvRxDseeW3blF7ZsbjTmAR6guisHfyxex&#10;sLp5xrauQ1aYmOLI3YM8KDe+X03sOxfrdXTDnhjm79Sj4SF4gC5A+9Q9M2sG0njQ7V6/rAtbvONO&#10;7xteKr3ee13UkVivuIIiQcGORbIM34OwxOd69Hr9aq3+AAAA//8DAFBLAwQUAAYACAAAACEAB/4t&#10;Bt4AAAAIAQAADwAAAGRycy9kb3ducmV2LnhtbEyPQUvDQBSE74L/YXmCN7urtqGN2ZQqeBBBSFW8&#10;brPPTWj2bchuk/jvfZ7qcZhh5ptiO/tOjDjENpCG24UCgVQH25LT8PH+fLMGEZMha7pAqOEHI2zL&#10;y4vC5DZMVOG4T05wCcXcaGhS6nMpY92gN3EReiT2vsPgTWI5OGkHM3G57+SdUpn0piVeaEyPTw3W&#10;x/3Ja5ja6usFx5D1u7f56D5ttXl1j1pfX827BxAJ53QOwx8+o0PJTIdwIhtFp2GVMXnScL8EwfZ6&#10;ucpAHDinNgpkWcj/B8pfAAAA//8DAFBLAQItABQABgAIAAAAIQC2gziS/gAAAOEBAAATAAAAAAAA&#10;AAAAAAAAAAAAAABbQ29udGVudF9UeXBlc10ueG1sUEsBAi0AFAAGAAgAAAAhADj9If/WAAAAlAEA&#10;AAsAAAAAAAAAAAAAAAAALwEAAF9yZWxzLy5yZWxzUEsBAi0AFAAGAAgAAAAhABzW/yR7AgAA/QQA&#10;AA4AAAAAAAAAAAAAAAAALgIAAGRycy9lMm9Eb2MueG1sUEsBAi0AFAAGAAgAAAAhAAf+LQbeAAAA&#10;CAEAAA8AAAAAAAAAAAAAAAAA1QQAAGRycy9kb3ducmV2LnhtbFBLBQYAAAAABAAEAPMAAADgBQAA&#10;AAA=&#10;" strokecolor="#f79646" strokeweight="2pt">
            <v:textbox style="mso-next-textbox:#Rectangle 1">
              <w:txbxContent>
                <w:p w:rsidR="000F7F35" w:rsidRPr="00FA27A9" w:rsidRDefault="000F7F35" w:rsidP="000F7F35">
                  <w:pPr>
                    <w:spacing w:after="120" w:line="240" w:lineRule="auto"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FA27A9">
                    <w:rPr>
                      <w:rFonts w:hint="cs"/>
                      <w:sz w:val="32"/>
                      <w:szCs w:val="32"/>
                      <w:rtl/>
                    </w:rPr>
                    <w:t xml:space="preserve">1. يتعلم </w:t>
                  </w:r>
                </w:p>
                <w:p w:rsidR="000F7F35" w:rsidRPr="00FA27A9" w:rsidRDefault="000F7F35" w:rsidP="000F7F35">
                  <w:pPr>
                    <w:spacing w:after="120" w:line="240" w:lineRule="auto"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FA27A9">
                    <w:rPr>
                      <w:rFonts w:hint="cs"/>
                      <w:sz w:val="32"/>
                      <w:szCs w:val="32"/>
                      <w:rtl/>
                    </w:rPr>
                    <w:t>2. ذنبه</w:t>
                  </w:r>
                </w:p>
                <w:p w:rsidR="000F7F35" w:rsidRPr="00FA27A9" w:rsidRDefault="000F7F35" w:rsidP="000F7F35">
                  <w:pPr>
                    <w:spacing w:after="120" w:line="240" w:lineRule="auto"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FA27A9">
                    <w:rPr>
                      <w:rFonts w:hint="cs"/>
                      <w:sz w:val="32"/>
                      <w:szCs w:val="32"/>
                      <w:rtl/>
                    </w:rPr>
                    <w:t xml:space="preserve">3. محمد صلى الله عليه وسلم </w:t>
                  </w:r>
                </w:p>
                <w:p w:rsidR="000F7F35" w:rsidRPr="00FA27A9" w:rsidRDefault="000F7F35" w:rsidP="000F7F35">
                  <w:pPr>
                    <w:spacing w:after="120" w:line="240" w:lineRule="auto"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FA27A9">
                    <w:rPr>
                      <w:rFonts w:hint="cs"/>
                      <w:sz w:val="32"/>
                      <w:szCs w:val="32"/>
                      <w:rtl/>
                    </w:rPr>
                    <w:t>4.  يعلمه</w:t>
                  </w:r>
                </w:p>
                <w:p w:rsidR="000F7F35" w:rsidRPr="00FA27A9" w:rsidRDefault="000F7F35" w:rsidP="000F7F35">
                  <w:pPr>
                    <w:spacing w:after="12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FA27A9">
                    <w:rPr>
                      <w:rFonts w:hint="cs"/>
                      <w:sz w:val="32"/>
                      <w:szCs w:val="32"/>
                      <w:rtl/>
                    </w:rPr>
                    <w:t xml:space="preserve"> 5. حُسن الاستماع</w:t>
                  </w:r>
                </w:p>
              </w:txbxContent>
            </v:textbox>
          </v:rect>
        </w:pict>
      </w:r>
      <w:r w:rsidRPr="000200A0">
        <w:rPr>
          <w:rFonts w:ascii="Times New Roman" w:hAnsi="Times New Roman" w:cs="Times New Roman" w:hint="cs"/>
          <w:sz w:val="28"/>
          <w:szCs w:val="28"/>
          <w:rtl/>
        </w:rPr>
        <w:t>س1.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</w:rPr>
        <w:t>املأ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</w:rPr>
        <w:t xml:space="preserve"> الفراغ بالكلمة المناسبة </w:t>
      </w:r>
      <w:r w:rsidRPr="000200A0">
        <w:rPr>
          <w:rFonts w:ascii="Times New Roman" w:hAnsi="Times New Roman" w:cs="Times New Roman" w:hint="cs"/>
          <w:sz w:val="28"/>
          <w:szCs w:val="28"/>
          <w:rtl/>
        </w:rPr>
        <w:t>مستعينا</w:t>
      </w:r>
      <w:r w:rsidRPr="000200A0">
        <w:rPr>
          <w:rFonts w:ascii="Times New Roman" w:hAnsi="Times New Roman" w:cs="Times New Roman"/>
          <w:sz w:val="28"/>
          <w:szCs w:val="28"/>
          <w:rtl/>
        </w:rPr>
        <w:t xml:space="preserve"> بصندوق الكلمات</w:t>
      </w:r>
      <w:r w:rsidRPr="000200A0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</w:t>
      </w:r>
      <w:r w:rsidRPr="000200A0">
        <w:rPr>
          <w:rFonts w:ascii="Times New Roman" w:hAnsi="Times New Roman" w:cs="Times New Roman" w:hint="cs"/>
          <w:sz w:val="20"/>
          <w:szCs w:val="20"/>
          <w:rtl/>
        </w:rPr>
        <w:t>(5 علامة)</w:t>
      </w:r>
    </w:p>
    <w:p w:rsidR="000F7F35" w:rsidRPr="000200A0" w:rsidRDefault="000F7F35" w:rsidP="000F7F35">
      <w:pPr>
        <w:tabs>
          <w:tab w:val="left" w:pos="2324"/>
        </w:tabs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1.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نزل القرآن الكريم على نبينا .............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....</w:t>
      </w:r>
    </w:p>
    <w:p w:rsidR="000F7F35" w:rsidRPr="000200A0" w:rsidRDefault="000F7F35" w:rsidP="000F7F35">
      <w:pPr>
        <w:tabs>
          <w:tab w:val="left" w:pos="2324"/>
        </w:tabs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2.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أفضل المسلمين عند الله تعالى الذي  .......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>..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........ القرآن الكريم و  .........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>...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....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>.....</w:t>
      </w:r>
    </w:p>
    <w:p w:rsidR="000F7F35" w:rsidRPr="000200A0" w:rsidRDefault="000F7F35" w:rsidP="000F7F35">
      <w:pPr>
        <w:tabs>
          <w:tab w:val="left" w:pos="2324"/>
        </w:tabs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3.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من آداب تلاوة القرآن الكريم  ........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........... </w:t>
      </w:r>
    </w:p>
    <w:p w:rsidR="000F7F35" w:rsidRPr="000200A0" w:rsidRDefault="000F7F35" w:rsidP="000F7F35">
      <w:pPr>
        <w:tabs>
          <w:tab w:val="left" w:pos="2324"/>
        </w:tabs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4.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من توضأ مثل و ضوء الرسول صلى الله عليه وسلم غفر له ما تقدم من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>...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.............</w:t>
      </w:r>
    </w:p>
    <w:p w:rsidR="000F7F35" w:rsidRPr="000200A0" w:rsidRDefault="000F7F35" w:rsidP="000F7F35">
      <w:pPr>
        <w:pStyle w:val="a3"/>
        <w:tabs>
          <w:tab w:val="right" w:pos="0"/>
          <w:tab w:val="left" w:pos="2324"/>
        </w:tabs>
        <w:bidi/>
        <w:ind w:left="0" w:hanging="9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noProof/>
        </w:rPr>
        <w:pict>
          <v:shape id="_x0000_s1028" type="#_x0000_t32" style="position:absolute;left:0;text-align:left;margin-left:-9.75pt;margin-top:7.4pt;width:578.3pt;height:0;flip:x;z-index:251662336" o:connectortype="straight">
            <w10:wrap anchorx="page"/>
          </v:shape>
        </w:pict>
      </w:r>
    </w:p>
    <w:p w:rsidR="000F7F35" w:rsidRPr="000200A0" w:rsidRDefault="000F7F35" w:rsidP="000F7F35">
      <w:pPr>
        <w:pStyle w:val="a3"/>
        <w:tabs>
          <w:tab w:val="right" w:pos="0"/>
          <w:tab w:val="left" w:pos="2324"/>
        </w:tabs>
        <w:bidi/>
        <w:ind w:left="0" w:hanging="90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س2.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السؤال الثاني : ضع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اشارة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( √  ) أمام العبارة الصحيحة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واشارة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(   × ) أمام العبارة الخاطئة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                          </w:t>
      </w:r>
      <w:r w:rsidRPr="006C404A">
        <w:rPr>
          <w:rFonts w:ascii="Times New Roman" w:hAnsi="Times New Roman" w:cs="Times New Roman" w:hint="cs"/>
          <w:sz w:val="20"/>
          <w:szCs w:val="20"/>
          <w:rtl/>
        </w:rPr>
        <w:t>(</w:t>
      </w:r>
      <w:r>
        <w:rPr>
          <w:rFonts w:ascii="Times New Roman" w:hAnsi="Times New Roman" w:cs="Times New Roman" w:hint="cs"/>
          <w:sz w:val="20"/>
          <w:szCs w:val="20"/>
          <w:rtl/>
        </w:rPr>
        <w:t>8</w:t>
      </w:r>
      <w:r w:rsidRPr="006C404A">
        <w:rPr>
          <w:rFonts w:ascii="Times New Roman" w:hAnsi="Times New Roman" w:cs="Times New Roman" w:hint="cs"/>
          <w:sz w:val="20"/>
          <w:szCs w:val="20"/>
          <w:rtl/>
        </w:rPr>
        <w:t>علامة)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1.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(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) أنا مسلم و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اؤمن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بأن القرآن الكريم كلام الله تعالى .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2.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( 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) نزل القرآن الكريم بأكثر من لغة  .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3.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(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) احرص على تعلم القرآن الكريم وتعليمه.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>4.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(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) من آداب تلاوة القرآن الكريم استقبال القبلة .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>5.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(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) أول عمل من أعمال الوضوء غسل اليدين .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6.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(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) امسح أذني عندما أتوضأ ثلاث مرات.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>7.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(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) احرص أن يصل الماء عندما أتوضأ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الى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كل جزء من أعضاء الوضوء.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>8.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(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) السورة التي بُدء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بها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المصحف هي سورة البقرة.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noProof/>
        </w:rPr>
        <w:pict>
          <v:shape id="_x0000_s1029" type="#_x0000_t32" style="position:absolute;left:0;text-align:left;margin-left:-9.75pt;margin-top:8.2pt;width:578.3pt;height:0;flip:x;z-index:251663360" o:connectortype="straight">
            <w10:wrap anchorx="page"/>
          </v:shape>
        </w:pic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>س3.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ضع دائر حول الإجابة الصحيحة :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                                                                       </w:t>
      </w:r>
      <w:r w:rsidRPr="006C404A">
        <w:rPr>
          <w:rFonts w:ascii="Times New Roman" w:hAnsi="Times New Roman" w:cs="Times New Roman" w:hint="cs"/>
          <w:sz w:val="20"/>
          <w:szCs w:val="20"/>
          <w:rtl/>
        </w:rPr>
        <w:t>(</w:t>
      </w:r>
      <w:r>
        <w:rPr>
          <w:rFonts w:ascii="Times New Roman" w:hAnsi="Times New Roman" w:cs="Times New Roman" w:hint="cs"/>
          <w:sz w:val="20"/>
          <w:szCs w:val="20"/>
          <w:rtl/>
        </w:rPr>
        <w:t>7</w:t>
      </w:r>
      <w:r w:rsidRPr="006C404A">
        <w:rPr>
          <w:rFonts w:ascii="Times New Roman" w:hAnsi="Times New Roman" w:cs="Times New Roman" w:hint="cs"/>
          <w:sz w:val="20"/>
          <w:szCs w:val="20"/>
          <w:rtl/>
        </w:rPr>
        <w:t>علامة)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1.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عندما أنوي الوضوء أقول: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أ-  استغفر الله      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    ب-  بسم الله  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           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جـ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-  الحمد لله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2.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أغسل وجهي عندما أتوضأ: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أ-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مرة واحدة             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ب- مرتين             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   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جـ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- ثلاث مرات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3.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من آداب تلاوة القرآن الكريم :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أ-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استقبال القبلة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ب- التحدث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اثناء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التلاوة 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جـ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-الأكل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اثناء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التلاوة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4.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عند الوضوء أغسل اليدين إلى :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أ-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الرسغين 3 مرات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ب- الكعبين 3 مرات 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جـ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- الرسغين مرة واحدة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5.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السورة التي ختم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بها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المصحف: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أ-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استقبال القبلة  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ب- الفلق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              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جـ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- الناس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6.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من أعمال الوضوء: </w:t>
      </w:r>
    </w:p>
    <w:p w:rsidR="000F7F35" w:rsidRPr="000200A0" w:rsidRDefault="000F7F35" w:rsidP="000F7F35">
      <w:pPr>
        <w:pStyle w:val="a3"/>
        <w:tabs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أ-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مسح الرأس          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ب- قراءة الفاتحة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 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جـ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-  استقبال القبلة</w:t>
      </w:r>
    </w:p>
    <w:p w:rsidR="000F7F35" w:rsidRPr="000200A0" w:rsidRDefault="000F7F35" w:rsidP="000F7F35">
      <w:pPr>
        <w:pStyle w:val="a3"/>
        <w:tabs>
          <w:tab w:val="right" w:pos="1530"/>
          <w:tab w:val="left" w:pos="2324"/>
        </w:tabs>
        <w:bidi/>
        <w:spacing w:line="360" w:lineRule="auto"/>
        <w:ind w:left="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7.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أدخل الماء في فمي بيدي اليمنى ثم أخرجه (3 مرات) عندما أتوضأ وهذا يسمى :</w:t>
      </w:r>
    </w:p>
    <w:p w:rsidR="00AA3576" w:rsidRPr="000F7F35" w:rsidRDefault="000F7F35" w:rsidP="000F7F35">
      <w:pPr>
        <w:pStyle w:val="a3"/>
        <w:tabs>
          <w:tab w:val="right" w:pos="1530"/>
          <w:tab w:val="left" w:pos="2324"/>
        </w:tabs>
        <w:bidi/>
        <w:spacing w:line="360" w:lineRule="auto"/>
        <w:ind w:left="0"/>
        <w:rPr>
          <w:rFonts w:ascii="Times New Roman" w:hAnsi="Times New Roman" w:cs="Times New Roman"/>
          <w:sz w:val="28"/>
          <w:szCs w:val="28"/>
          <w:lang w:bidi="ar-JO"/>
        </w:rPr>
      </w:pP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أ-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الاستنشاق       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ب- 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الاستنثار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      </w:t>
      </w:r>
      <w:r w:rsidRPr="000200A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</w:t>
      </w:r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</w:t>
      </w:r>
      <w:proofErr w:type="spellStart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>جـ</w:t>
      </w:r>
      <w:proofErr w:type="spellEnd"/>
      <w:r w:rsidRPr="000200A0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- المضمضة</w:t>
      </w:r>
    </w:p>
    <w:sectPr w:rsidR="00AA3576" w:rsidRPr="000F7F35" w:rsidSect="00CE4AC8">
      <w:pgSz w:w="11906" w:h="16838"/>
      <w:pgMar w:top="284" w:right="424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0F7F35"/>
    <w:rsid w:val="000F7F35"/>
    <w:rsid w:val="006B2409"/>
    <w:rsid w:val="00AA3576"/>
    <w:rsid w:val="00CC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3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F35"/>
    <w:pPr>
      <w:bidi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2021-09-29T15:49:00Z</dcterms:created>
  <dcterms:modified xsi:type="dcterms:W3CDTF">2021-09-29T15:50:00Z</dcterms:modified>
</cp:coreProperties>
</file>